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09B9" w:rsidRPr="008E6697" w:rsidRDefault="00DF09B9" w:rsidP="00DF09B9">
      <w:pPr>
        <w:spacing w:after="0" w:line="240" w:lineRule="auto"/>
        <w:jc w:val="center"/>
        <w:rPr>
          <w:rFonts w:ascii="Times New Roman" w:eastAsia="Times New Roman" w:hAnsi="Times New Roman"/>
          <w:sz w:val="28"/>
          <w:szCs w:val="28"/>
          <w:lang w:eastAsia="ru-RU"/>
        </w:rPr>
      </w:pPr>
      <w:r w:rsidRPr="008E6697">
        <w:rPr>
          <w:rFonts w:ascii="Times New Roman" w:eastAsia="Times New Roman" w:hAnsi="Times New Roman"/>
          <w:sz w:val="28"/>
          <w:szCs w:val="28"/>
          <w:lang w:eastAsia="ru-RU"/>
        </w:rPr>
        <w:t xml:space="preserve">Федеральное государственное образовательное бюджетное </w:t>
      </w:r>
    </w:p>
    <w:p w:rsidR="00DF09B9" w:rsidRPr="008E6697" w:rsidRDefault="00DF09B9" w:rsidP="00DF09B9">
      <w:pPr>
        <w:spacing w:after="0" w:line="240" w:lineRule="auto"/>
        <w:jc w:val="center"/>
        <w:rPr>
          <w:rFonts w:ascii="Times New Roman" w:eastAsia="Times New Roman" w:hAnsi="Times New Roman"/>
          <w:sz w:val="28"/>
          <w:szCs w:val="28"/>
          <w:lang w:eastAsia="ru-RU"/>
        </w:rPr>
      </w:pPr>
      <w:r w:rsidRPr="008E6697">
        <w:rPr>
          <w:rFonts w:ascii="Times New Roman" w:eastAsia="Times New Roman" w:hAnsi="Times New Roman"/>
          <w:sz w:val="28"/>
          <w:szCs w:val="28"/>
          <w:lang w:eastAsia="ru-RU"/>
        </w:rPr>
        <w:t>учреждение высшего образования</w:t>
      </w:r>
    </w:p>
    <w:p w:rsidR="00DF09B9" w:rsidRPr="008E6697" w:rsidRDefault="00DF09B9" w:rsidP="00DF09B9">
      <w:pPr>
        <w:spacing w:after="0" w:line="240" w:lineRule="auto"/>
        <w:jc w:val="center"/>
        <w:rPr>
          <w:rFonts w:ascii="Times New Roman" w:eastAsia="Times New Roman" w:hAnsi="Times New Roman"/>
          <w:b/>
          <w:bCs/>
          <w:caps/>
          <w:sz w:val="28"/>
          <w:szCs w:val="28"/>
          <w:lang w:eastAsia="ru-RU"/>
        </w:rPr>
      </w:pPr>
      <w:r w:rsidRPr="008E6697">
        <w:rPr>
          <w:rFonts w:ascii="Times New Roman" w:eastAsia="Times New Roman" w:hAnsi="Times New Roman"/>
          <w:b/>
          <w:bCs/>
          <w:caps/>
          <w:sz w:val="28"/>
          <w:szCs w:val="28"/>
          <w:lang w:eastAsia="ru-RU"/>
        </w:rPr>
        <w:t>«Финансовый университет при Правительстве</w:t>
      </w:r>
    </w:p>
    <w:p w:rsidR="00DF09B9" w:rsidRPr="008E6697" w:rsidRDefault="00DF09B9" w:rsidP="00DF09B9">
      <w:pPr>
        <w:spacing w:after="0" w:line="240" w:lineRule="auto"/>
        <w:jc w:val="center"/>
        <w:rPr>
          <w:rFonts w:ascii="Times New Roman" w:eastAsia="Times New Roman" w:hAnsi="Times New Roman"/>
          <w:b/>
          <w:bCs/>
          <w:caps/>
          <w:sz w:val="28"/>
          <w:szCs w:val="28"/>
          <w:lang w:eastAsia="ru-RU"/>
        </w:rPr>
      </w:pPr>
      <w:r w:rsidRPr="008E6697">
        <w:rPr>
          <w:rFonts w:ascii="Times New Roman" w:eastAsia="Times New Roman" w:hAnsi="Times New Roman"/>
          <w:b/>
          <w:bCs/>
          <w:caps/>
          <w:sz w:val="28"/>
          <w:szCs w:val="28"/>
          <w:lang w:eastAsia="ru-RU"/>
        </w:rPr>
        <w:t>Российской Федерации»</w:t>
      </w:r>
    </w:p>
    <w:p w:rsidR="00DF09B9" w:rsidRPr="008E6697" w:rsidRDefault="00DF09B9" w:rsidP="00DF09B9">
      <w:pPr>
        <w:spacing w:after="0" w:line="240" w:lineRule="auto"/>
        <w:jc w:val="center"/>
        <w:rPr>
          <w:rFonts w:ascii="Times New Roman" w:eastAsia="Times New Roman" w:hAnsi="Times New Roman"/>
          <w:b/>
          <w:bCs/>
          <w:sz w:val="28"/>
          <w:szCs w:val="28"/>
          <w:lang w:eastAsia="ru-RU"/>
        </w:rPr>
      </w:pPr>
      <w:r w:rsidRPr="008E6697">
        <w:rPr>
          <w:rFonts w:ascii="Times New Roman" w:eastAsia="Times New Roman" w:hAnsi="Times New Roman"/>
          <w:b/>
          <w:bCs/>
          <w:sz w:val="28"/>
          <w:szCs w:val="28"/>
          <w:lang w:eastAsia="ru-RU"/>
        </w:rPr>
        <w:t>(Финансовый университет)</w:t>
      </w:r>
    </w:p>
    <w:p w:rsidR="00DF09B9" w:rsidRPr="008E6697" w:rsidRDefault="00DF09B9" w:rsidP="00DF09B9">
      <w:pPr>
        <w:spacing w:after="0" w:line="240" w:lineRule="auto"/>
        <w:jc w:val="center"/>
        <w:rPr>
          <w:rFonts w:ascii="Times New Roman" w:eastAsia="Times New Roman" w:hAnsi="Times New Roman"/>
          <w:sz w:val="28"/>
          <w:szCs w:val="28"/>
          <w:lang w:eastAsia="ru-RU"/>
        </w:rPr>
      </w:pPr>
    </w:p>
    <w:p w:rsidR="00DF09B9" w:rsidRPr="008E6697" w:rsidRDefault="00DF09B9" w:rsidP="00DF09B9">
      <w:pPr>
        <w:spacing w:after="0" w:line="240" w:lineRule="auto"/>
        <w:jc w:val="center"/>
        <w:rPr>
          <w:rFonts w:ascii="Times New Roman" w:eastAsia="Times New Roman" w:hAnsi="Times New Roman"/>
          <w:b/>
          <w:sz w:val="28"/>
          <w:szCs w:val="28"/>
          <w:lang w:eastAsia="ru-RU"/>
        </w:rPr>
      </w:pPr>
      <w:r w:rsidRPr="008E6697">
        <w:rPr>
          <w:rFonts w:ascii="Times New Roman" w:eastAsia="Times New Roman" w:hAnsi="Times New Roman"/>
          <w:b/>
          <w:sz w:val="28"/>
          <w:szCs w:val="28"/>
          <w:lang w:eastAsia="ru-RU"/>
        </w:rPr>
        <w:t>Департамент корпоративных финансов и корпоративного управления</w:t>
      </w:r>
    </w:p>
    <w:p w:rsidR="008E75CA" w:rsidRPr="00FB5E62" w:rsidRDefault="008E75CA" w:rsidP="00DF09B9">
      <w:pPr>
        <w:spacing w:after="0" w:line="240" w:lineRule="auto"/>
        <w:jc w:val="center"/>
        <w:rPr>
          <w:rFonts w:ascii="Times New Roman" w:eastAsia="Times New Roman" w:hAnsi="Times New Roman"/>
          <w:sz w:val="28"/>
          <w:szCs w:val="28"/>
          <w:lang w:eastAsia="ru-RU"/>
        </w:rPr>
      </w:pPr>
    </w:p>
    <w:p w:rsidR="00F23902" w:rsidRPr="00FB5E62" w:rsidRDefault="00F23902" w:rsidP="00F23902">
      <w:pPr>
        <w:spacing w:after="0" w:line="240" w:lineRule="auto"/>
        <w:jc w:val="center"/>
        <w:rPr>
          <w:rFonts w:ascii="Times New Roman" w:eastAsia="Times New Roman" w:hAnsi="Times New Roman"/>
          <w:sz w:val="28"/>
          <w:szCs w:val="28"/>
          <w:lang w:eastAsia="ru-RU"/>
        </w:rPr>
      </w:pPr>
    </w:p>
    <w:tbl>
      <w:tblPr>
        <w:tblW w:w="0" w:type="auto"/>
        <w:jc w:val="center"/>
        <w:tblLook w:val="00A0" w:firstRow="1" w:lastRow="0" w:firstColumn="1" w:lastColumn="0" w:noHBand="0" w:noVBand="0"/>
      </w:tblPr>
      <w:tblGrid>
        <w:gridCol w:w="5007"/>
        <w:gridCol w:w="4195"/>
      </w:tblGrid>
      <w:tr w:rsidR="009662B1" w:rsidRPr="006F4766" w:rsidTr="00B1670D">
        <w:trPr>
          <w:trHeight w:val="3072"/>
          <w:jc w:val="center"/>
        </w:trPr>
        <w:tc>
          <w:tcPr>
            <w:tcW w:w="5007" w:type="dxa"/>
          </w:tcPr>
          <w:p w:rsidR="009662B1" w:rsidRPr="006F4766" w:rsidRDefault="009662B1" w:rsidP="00B1670D">
            <w:pPr>
              <w:spacing w:after="0"/>
              <w:rPr>
                <w:rFonts w:ascii="Times New Roman" w:hAnsi="Times New Roman"/>
                <w:sz w:val="28"/>
                <w:szCs w:val="28"/>
              </w:rPr>
            </w:pPr>
            <w:r w:rsidRPr="006F4766">
              <w:rPr>
                <w:rFonts w:ascii="Times New Roman" w:hAnsi="Times New Roman"/>
                <w:sz w:val="28"/>
                <w:szCs w:val="28"/>
              </w:rPr>
              <w:t>СОГЛАСОВАНО</w:t>
            </w:r>
          </w:p>
          <w:p w:rsidR="008A0E9E" w:rsidRPr="008A0E9E" w:rsidRDefault="008A0E9E" w:rsidP="008A0E9E">
            <w:pPr>
              <w:spacing w:after="0"/>
              <w:rPr>
                <w:rFonts w:ascii="Times New Roman" w:hAnsi="Times New Roman"/>
                <w:sz w:val="28"/>
                <w:szCs w:val="28"/>
              </w:rPr>
            </w:pPr>
            <w:r w:rsidRPr="008A0E9E">
              <w:rPr>
                <w:rFonts w:ascii="Times New Roman" w:hAnsi="Times New Roman"/>
                <w:sz w:val="28"/>
                <w:szCs w:val="28"/>
              </w:rPr>
              <w:t>Генеральный директор ООО</w:t>
            </w:r>
          </w:p>
          <w:p w:rsidR="008A0E9E" w:rsidRPr="008A0E9E" w:rsidRDefault="008A0E9E" w:rsidP="008A0E9E">
            <w:pPr>
              <w:spacing w:after="0"/>
              <w:rPr>
                <w:rFonts w:ascii="Times New Roman" w:hAnsi="Times New Roman"/>
                <w:sz w:val="28"/>
                <w:szCs w:val="28"/>
              </w:rPr>
            </w:pPr>
            <w:r w:rsidRPr="008A0E9E">
              <w:rPr>
                <w:rFonts w:ascii="Times New Roman" w:hAnsi="Times New Roman"/>
                <w:sz w:val="28"/>
                <w:szCs w:val="28"/>
              </w:rPr>
              <w:t>«Аудиторская фирма «Паритет»</w:t>
            </w:r>
          </w:p>
          <w:p w:rsidR="008A0E9E" w:rsidRPr="008A0E9E" w:rsidRDefault="008A0E9E" w:rsidP="008A0E9E">
            <w:pPr>
              <w:spacing w:after="0"/>
              <w:rPr>
                <w:rFonts w:ascii="Times New Roman" w:hAnsi="Times New Roman"/>
                <w:sz w:val="28"/>
                <w:szCs w:val="28"/>
              </w:rPr>
            </w:pPr>
            <w:r w:rsidRPr="008A0E9E">
              <w:rPr>
                <w:rFonts w:ascii="Times New Roman" w:hAnsi="Times New Roman"/>
                <w:sz w:val="28"/>
                <w:szCs w:val="28"/>
              </w:rPr>
              <w:t xml:space="preserve"> ____________Е.В. </w:t>
            </w:r>
            <w:proofErr w:type="spellStart"/>
            <w:r w:rsidRPr="008A0E9E">
              <w:rPr>
                <w:rFonts w:ascii="Times New Roman" w:hAnsi="Times New Roman"/>
                <w:sz w:val="28"/>
                <w:szCs w:val="28"/>
              </w:rPr>
              <w:t>Урожаева</w:t>
            </w:r>
            <w:proofErr w:type="spellEnd"/>
            <w:r w:rsidRPr="008A0E9E">
              <w:rPr>
                <w:rFonts w:ascii="Times New Roman" w:hAnsi="Times New Roman"/>
                <w:sz w:val="28"/>
                <w:szCs w:val="28"/>
              </w:rPr>
              <w:t xml:space="preserve"> </w:t>
            </w:r>
          </w:p>
          <w:p w:rsidR="009662B1" w:rsidRPr="006F4766" w:rsidRDefault="000E5C01" w:rsidP="000E5C01">
            <w:pPr>
              <w:spacing w:after="0"/>
              <w:jc w:val="center"/>
              <w:rPr>
                <w:rFonts w:ascii="Times New Roman" w:hAnsi="Times New Roman"/>
                <w:sz w:val="28"/>
                <w:szCs w:val="28"/>
              </w:rPr>
            </w:pPr>
            <w:r>
              <w:rPr>
                <w:rFonts w:ascii="Times New Roman" w:hAnsi="Times New Roman"/>
                <w:sz w:val="28"/>
                <w:szCs w:val="28"/>
              </w:rPr>
              <w:t>17.11.</w:t>
            </w:r>
            <w:r w:rsidR="008A0E9E" w:rsidRPr="008A0E9E">
              <w:rPr>
                <w:rFonts w:ascii="Times New Roman" w:hAnsi="Times New Roman"/>
                <w:sz w:val="28"/>
                <w:szCs w:val="28"/>
              </w:rPr>
              <w:t>2022</w:t>
            </w:r>
            <w:r>
              <w:rPr>
                <w:rFonts w:ascii="Times New Roman" w:hAnsi="Times New Roman"/>
                <w:sz w:val="28"/>
                <w:szCs w:val="28"/>
              </w:rPr>
              <w:t xml:space="preserve"> </w:t>
            </w:r>
            <w:bookmarkStart w:id="0" w:name="_GoBack"/>
            <w:bookmarkEnd w:id="0"/>
            <w:r w:rsidR="008A0E9E" w:rsidRPr="008A0E9E">
              <w:rPr>
                <w:rFonts w:ascii="Times New Roman" w:hAnsi="Times New Roman"/>
                <w:sz w:val="28"/>
                <w:szCs w:val="28"/>
              </w:rPr>
              <w:t>г.</w:t>
            </w:r>
          </w:p>
          <w:p w:rsidR="009662B1" w:rsidRPr="008A0E9E" w:rsidRDefault="009662B1" w:rsidP="00B1670D">
            <w:pPr>
              <w:spacing w:after="0"/>
              <w:rPr>
                <w:rFonts w:ascii="Times New Roman" w:hAnsi="Times New Roman"/>
                <w:sz w:val="28"/>
                <w:szCs w:val="28"/>
              </w:rPr>
            </w:pPr>
            <w:r w:rsidRPr="008A0E9E">
              <w:rPr>
                <w:rFonts w:ascii="Times New Roman" w:hAnsi="Times New Roman"/>
                <w:sz w:val="28"/>
                <w:szCs w:val="28"/>
              </w:rPr>
              <w:t xml:space="preserve"> </w:t>
            </w:r>
          </w:p>
          <w:p w:rsidR="009662B1" w:rsidRPr="006F4766" w:rsidRDefault="009662B1" w:rsidP="00FB5E62">
            <w:pPr>
              <w:spacing w:after="0"/>
              <w:rPr>
                <w:rFonts w:ascii="Times New Roman" w:hAnsi="Times New Roman"/>
                <w:sz w:val="28"/>
                <w:szCs w:val="28"/>
              </w:rPr>
            </w:pPr>
            <w:r>
              <w:rPr>
                <w:rFonts w:ascii="Times New Roman" w:hAnsi="Times New Roman"/>
                <w:sz w:val="28"/>
                <w:szCs w:val="28"/>
              </w:rPr>
              <w:t xml:space="preserve"> </w:t>
            </w:r>
          </w:p>
        </w:tc>
        <w:tc>
          <w:tcPr>
            <w:tcW w:w="4195" w:type="dxa"/>
          </w:tcPr>
          <w:p w:rsidR="009662B1" w:rsidRPr="006B5BC0" w:rsidRDefault="009662B1" w:rsidP="00B1670D">
            <w:pPr>
              <w:spacing w:after="0"/>
              <w:rPr>
                <w:rFonts w:ascii="Times New Roman" w:hAnsi="Times New Roman"/>
                <w:sz w:val="28"/>
                <w:szCs w:val="28"/>
              </w:rPr>
            </w:pPr>
            <w:r w:rsidRPr="006B5BC0">
              <w:rPr>
                <w:rFonts w:ascii="Times New Roman" w:hAnsi="Times New Roman"/>
                <w:sz w:val="28"/>
                <w:szCs w:val="28"/>
              </w:rPr>
              <w:t xml:space="preserve">УТВЕРЖДАЮ </w:t>
            </w:r>
          </w:p>
          <w:p w:rsidR="009662B1" w:rsidRPr="006B5BC0" w:rsidRDefault="009662B1" w:rsidP="00B1670D">
            <w:pPr>
              <w:spacing w:after="0"/>
              <w:rPr>
                <w:rFonts w:ascii="Times New Roman" w:hAnsi="Times New Roman"/>
                <w:color w:val="000000"/>
                <w:sz w:val="28"/>
                <w:szCs w:val="28"/>
              </w:rPr>
            </w:pPr>
            <w:r w:rsidRPr="006B5BC0">
              <w:rPr>
                <w:rFonts w:ascii="Times New Roman" w:hAnsi="Times New Roman"/>
                <w:color w:val="000000"/>
                <w:sz w:val="28"/>
                <w:szCs w:val="28"/>
              </w:rPr>
              <w:t xml:space="preserve">Проректор по учебной </w:t>
            </w:r>
          </w:p>
          <w:p w:rsidR="009662B1" w:rsidRPr="006B5BC0" w:rsidRDefault="009662B1" w:rsidP="00B1670D">
            <w:pPr>
              <w:spacing w:after="0"/>
              <w:rPr>
                <w:rFonts w:ascii="Times New Roman" w:hAnsi="Times New Roman"/>
                <w:color w:val="000000"/>
                <w:sz w:val="28"/>
                <w:szCs w:val="28"/>
              </w:rPr>
            </w:pPr>
            <w:r w:rsidRPr="006B5BC0">
              <w:rPr>
                <w:rFonts w:ascii="Times New Roman" w:hAnsi="Times New Roman"/>
                <w:color w:val="000000"/>
                <w:sz w:val="28"/>
                <w:szCs w:val="28"/>
              </w:rPr>
              <w:t>и методической работе</w:t>
            </w:r>
          </w:p>
          <w:p w:rsidR="009662B1" w:rsidRPr="006B5BC0" w:rsidRDefault="009662B1" w:rsidP="00B1670D">
            <w:pPr>
              <w:tabs>
                <w:tab w:val="left" w:leader="underscore" w:pos="6862"/>
              </w:tabs>
              <w:spacing w:after="0"/>
              <w:rPr>
                <w:rFonts w:ascii="Times New Roman" w:hAnsi="Times New Roman"/>
                <w:color w:val="000000"/>
                <w:sz w:val="28"/>
                <w:szCs w:val="28"/>
              </w:rPr>
            </w:pPr>
            <w:r w:rsidRPr="006B5BC0">
              <w:rPr>
                <w:rFonts w:ascii="Times New Roman" w:hAnsi="Times New Roman"/>
                <w:color w:val="000000"/>
                <w:sz w:val="28"/>
                <w:szCs w:val="28"/>
              </w:rPr>
              <w:t>________________Е.А. Каменева</w:t>
            </w:r>
          </w:p>
          <w:p w:rsidR="009662B1" w:rsidRDefault="000E5C01" w:rsidP="000E5C01">
            <w:pPr>
              <w:spacing w:after="0"/>
              <w:jc w:val="center"/>
              <w:rPr>
                <w:rFonts w:ascii="Times New Roman" w:hAnsi="Times New Roman"/>
                <w:sz w:val="28"/>
                <w:szCs w:val="28"/>
              </w:rPr>
            </w:pPr>
            <w:r>
              <w:rPr>
                <w:rFonts w:ascii="Times New Roman" w:hAnsi="Times New Roman"/>
                <w:sz w:val="28"/>
                <w:szCs w:val="28"/>
              </w:rPr>
              <w:t>21.11.</w:t>
            </w:r>
            <w:r w:rsidR="009662B1" w:rsidRPr="006B5BC0">
              <w:rPr>
                <w:rFonts w:ascii="Times New Roman" w:hAnsi="Times New Roman"/>
                <w:sz w:val="28"/>
                <w:szCs w:val="28"/>
              </w:rPr>
              <w:t>2022</w:t>
            </w:r>
            <w:r>
              <w:rPr>
                <w:rFonts w:ascii="Times New Roman" w:hAnsi="Times New Roman"/>
                <w:sz w:val="28"/>
                <w:szCs w:val="28"/>
              </w:rPr>
              <w:t xml:space="preserve"> </w:t>
            </w:r>
            <w:r w:rsidR="009662B1" w:rsidRPr="006B5BC0">
              <w:rPr>
                <w:rFonts w:ascii="Times New Roman" w:hAnsi="Times New Roman"/>
                <w:sz w:val="28"/>
                <w:szCs w:val="28"/>
              </w:rPr>
              <w:t>г.</w:t>
            </w:r>
          </w:p>
          <w:p w:rsidR="00FB5E62" w:rsidRPr="006F4766" w:rsidRDefault="00FB5E62" w:rsidP="00FB5E62">
            <w:pPr>
              <w:spacing w:after="0"/>
              <w:rPr>
                <w:rFonts w:ascii="Times New Roman" w:hAnsi="Times New Roman"/>
                <w:sz w:val="28"/>
                <w:szCs w:val="28"/>
              </w:rPr>
            </w:pPr>
          </w:p>
        </w:tc>
      </w:tr>
    </w:tbl>
    <w:p w:rsidR="00F23902" w:rsidRPr="0089514F" w:rsidRDefault="00F23902" w:rsidP="00F23902">
      <w:pPr>
        <w:spacing w:after="0"/>
        <w:jc w:val="center"/>
        <w:rPr>
          <w:rFonts w:ascii="Times New Roman" w:hAnsi="Times New Roman"/>
          <w:b/>
          <w:sz w:val="36"/>
          <w:szCs w:val="36"/>
        </w:rPr>
      </w:pPr>
      <w:r w:rsidRPr="0089514F">
        <w:rPr>
          <w:rFonts w:ascii="Times New Roman" w:hAnsi="Times New Roman"/>
          <w:b/>
          <w:sz w:val="36"/>
          <w:szCs w:val="36"/>
        </w:rPr>
        <w:t>Слепнева Т.А.</w:t>
      </w:r>
    </w:p>
    <w:p w:rsidR="00FB5E62" w:rsidRDefault="00FB5E62" w:rsidP="00FB5E62">
      <w:pPr>
        <w:spacing w:after="0"/>
        <w:jc w:val="center"/>
        <w:rPr>
          <w:rFonts w:ascii="Times New Roman" w:hAnsi="Times New Roman"/>
          <w:sz w:val="28"/>
          <w:szCs w:val="28"/>
        </w:rPr>
      </w:pPr>
    </w:p>
    <w:p w:rsidR="00FB5E62" w:rsidRPr="008E6697" w:rsidRDefault="00FB5E62" w:rsidP="00FB5E62">
      <w:pPr>
        <w:spacing w:after="0"/>
        <w:jc w:val="center"/>
        <w:rPr>
          <w:rFonts w:ascii="Times New Roman" w:hAnsi="Times New Roman"/>
          <w:sz w:val="28"/>
          <w:szCs w:val="28"/>
        </w:rPr>
      </w:pPr>
    </w:p>
    <w:p w:rsidR="00F23902" w:rsidRPr="0089514F" w:rsidRDefault="00F23902" w:rsidP="00F23902">
      <w:pPr>
        <w:spacing w:after="0"/>
        <w:jc w:val="center"/>
        <w:rPr>
          <w:rFonts w:ascii="Times New Roman" w:hAnsi="Times New Roman"/>
          <w:b/>
          <w:sz w:val="36"/>
          <w:szCs w:val="36"/>
        </w:rPr>
      </w:pPr>
      <w:r w:rsidRPr="0089514F">
        <w:rPr>
          <w:rFonts w:ascii="Times New Roman" w:hAnsi="Times New Roman"/>
          <w:b/>
          <w:sz w:val="36"/>
          <w:szCs w:val="36"/>
        </w:rPr>
        <w:t>ФИНАНСОВАЯ ПОЛИТИКА КОРПОРАЦИЙ</w:t>
      </w:r>
    </w:p>
    <w:p w:rsidR="00F23902" w:rsidRPr="008E6697" w:rsidRDefault="00F23902" w:rsidP="00F23902">
      <w:pPr>
        <w:spacing w:after="0"/>
        <w:jc w:val="center"/>
        <w:rPr>
          <w:rFonts w:ascii="Times New Roman" w:hAnsi="Times New Roman"/>
          <w:sz w:val="28"/>
          <w:szCs w:val="28"/>
        </w:rPr>
      </w:pPr>
    </w:p>
    <w:p w:rsidR="00F23902" w:rsidRPr="008E6697" w:rsidRDefault="00F23902" w:rsidP="00F23902">
      <w:pPr>
        <w:spacing w:after="0"/>
        <w:jc w:val="center"/>
        <w:rPr>
          <w:rFonts w:ascii="Times New Roman" w:hAnsi="Times New Roman"/>
          <w:b/>
          <w:sz w:val="28"/>
          <w:szCs w:val="28"/>
        </w:rPr>
      </w:pPr>
      <w:r w:rsidRPr="008E6697">
        <w:rPr>
          <w:rFonts w:ascii="Times New Roman" w:hAnsi="Times New Roman"/>
          <w:b/>
          <w:sz w:val="28"/>
          <w:szCs w:val="28"/>
        </w:rPr>
        <w:t>Рабочая программа дисциплины</w:t>
      </w:r>
    </w:p>
    <w:p w:rsidR="00F23902" w:rsidRPr="008E6697" w:rsidRDefault="00F23902" w:rsidP="00F23902">
      <w:pPr>
        <w:spacing w:after="0"/>
        <w:jc w:val="center"/>
        <w:rPr>
          <w:rFonts w:ascii="Times New Roman" w:hAnsi="Times New Roman"/>
          <w:sz w:val="28"/>
          <w:szCs w:val="28"/>
        </w:rPr>
      </w:pPr>
    </w:p>
    <w:p w:rsidR="009662B1" w:rsidRDefault="008813ED" w:rsidP="00F23902">
      <w:pPr>
        <w:spacing w:after="0"/>
        <w:jc w:val="center"/>
        <w:rPr>
          <w:rFonts w:ascii="Times New Roman" w:hAnsi="Times New Roman"/>
          <w:sz w:val="28"/>
          <w:szCs w:val="28"/>
        </w:rPr>
      </w:pPr>
      <w:r w:rsidRPr="00E86F34">
        <w:rPr>
          <w:rFonts w:ascii="Times New Roman" w:hAnsi="Times New Roman"/>
          <w:sz w:val="28"/>
          <w:szCs w:val="28"/>
        </w:rPr>
        <w:t xml:space="preserve">для студентов, обучающихся по направлению подготовки 38.03.01 «Экономика», </w:t>
      </w:r>
      <w:r w:rsidR="00FB5E62">
        <w:rPr>
          <w:rFonts w:ascii="Times New Roman" w:hAnsi="Times New Roman"/>
          <w:sz w:val="28"/>
          <w:szCs w:val="28"/>
        </w:rPr>
        <w:t>образовательная программа</w:t>
      </w:r>
      <w:r w:rsidR="00B07550">
        <w:rPr>
          <w:rFonts w:ascii="Times New Roman" w:hAnsi="Times New Roman"/>
          <w:sz w:val="28"/>
          <w:szCs w:val="28"/>
        </w:rPr>
        <w:t xml:space="preserve"> «Экономика и бизнес»</w:t>
      </w:r>
      <w:r w:rsidR="009662B1">
        <w:rPr>
          <w:rFonts w:ascii="Times New Roman" w:hAnsi="Times New Roman"/>
          <w:sz w:val="28"/>
          <w:szCs w:val="28"/>
        </w:rPr>
        <w:t xml:space="preserve">, </w:t>
      </w:r>
    </w:p>
    <w:p w:rsidR="00F23902" w:rsidRDefault="009662B1" w:rsidP="00F23902">
      <w:pPr>
        <w:spacing w:after="0"/>
        <w:jc w:val="center"/>
        <w:rPr>
          <w:rFonts w:ascii="Times New Roman" w:hAnsi="Times New Roman"/>
          <w:sz w:val="28"/>
          <w:szCs w:val="28"/>
        </w:rPr>
      </w:pPr>
      <w:r>
        <w:rPr>
          <w:rFonts w:ascii="Times New Roman" w:hAnsi="Times New Roman"/>
          <w:sz w:val="28"/>
          <w:szCs w:val="28"/>
        </w:rPr>
        <w:t>профиль</w:t>
      </w:r>
      <w:r w:rsidR="00B07550">
        <w:rPr>
          <w:rFonts w:ascii="Times New Roman" w:hAnsi="Times New Roman"/>
          <w:sz w:val="28"/>
          <w:szCs w:val="28"/>
        </w:rPr>
        <w:t xml:space="preserve"> </w:t>
      </w:r>
      <w:r w:rsidR="008813ED" w:rsidRPr="00E86F34">
        <w:rPr>
          <w:rFonts w:ascii="Times New Roman" w:hAnsi="Times New Roman"/>
          <w:sz w:val="28"/>
          <w:szCs w:val="28"/>
        </w:rPr>
        <w:t>«Корпоративные финансы»</w:t>
      </w:r>
    </w:p>
    <w:p w:rsidR="009662B1" w:rsidRDefault="009662B1" w:rsidP="00FB5E62">
      <w:pPr>
        <w:spacing w:after="0" w:line="240" w:lineRule="auto"/>
        <w:jc w:val="center"/>
        <w:rPr>
          <w:rFonts w:ascii="Times New Roman" w:hAnsi="Times New Roman"/>
          <w:sz w:val="28"/>
          <w:szCs w:val="28"/>
        </w:rPr>
      </w:pPr>
    </w:p>
    <w:p w:rsidR="00FB5E62" w:rsidRDefault="00FB5E62" w:rsidP="00FB5E62">
      <w:pPr>
        <w:spacing w:after="0" w:line="240" w:lineRule="auto"/>
        <w:jc w:val="center"/>
        <w:rPr>
          <w:rFonts w:ascii="Times New Roman" w:hAnsi="Times New Roman"/>
          <w:sz w:val="28"/>
          <w:szCs w:val="28"/>
        </w:rPr>
      </w:pPr>
    </w:p>
    <w:p w:rsidR="00FB5E62" w:rsidRPr="008E6697" w:rsidRDefault="00FB5E62" w:rsidP="00FB5E62">
      <w:pPr>
        <w:spacing w:after="0" w:line="240" w:lineRule="auto"/>
        <w:jc w:val="center"/>
        <w:rPr>
          <w:rFonts w:ascii="Times New Roman" w:hAnsi="Times New Roman"/>
          <w:sz w:val="28"/>
          <w:szCs w:val="28"/>
        </w:rPr>
      </w:pPr>
    </w:p>
    <w:p w:rsidR="008A0E9E" w:rsidRPr="008A0E9E" w:rsidRDefault="008A0E9E" w:rsidP="008A0E9E">
      <w:pPr>
        <w:tabs>
          <w:tab w:val="left" w:pos="709"/>
          <w:tab w:val="left" w:pos="993"/>
        </w:tabs>
        <w:spacing w:after="0" w:line="240" w:lineRule="auto"/>
        <w:jc w:val="center"/>
        <w:rPr>
          <w:rFonts w:ascii="Times New Roman" w:eastAsia="Times New Roman" w:hAnsi="Times New Roman"/>
          <w:i/>
          <w:sz w:val="28"/>
          <w:szCs w:val="28"/>
          <w:lang w:eastAsia="ru-RU"/>
        </w:rPr>
      </w:pPr>
      <w:r w:rsidRPr="008A0E9E">
        <w:rPr>
          <w:rFonts w:ascii="Times New Roman" w:eastAsia="Times New Roman" w:hAnsi="Times New Roman"/>
          <w:i/>
          <w:sz w:val="28"/>
          <w:szCs w:val="28"/>
          <w:lang w:eastAsia="ru-RU"/>
        </w:rPr>
        <w:t>Рекомендовано Ученым советом Факультета экономики и бизнеса,</w:t>
      </w:r>
    </w:p>
    <w:p w:rsidR="008A0E9E" w:rsidRPr="008A0E9E" w:rsidRDefault="008A0E9E" w:rsidP="008A0E9E">
      <w:pPr>
        <w:tabs>
          <w:tab w:val="left" w:pos="709"/>
          <w:tab w:val="left" w:pos="993"/>
        </w:tabs>
        <w:spacing w:after="0" w:line="240" w:lineRule="auto"/>
        <w:jc w:val="center"/>
        <w:rPr>
          <w:rFonts w:ascii="Times New Roman" w:eastAsia="Times New Roman" w:hAnsi="Times New Roman"/>
          <w:i/>
          <w:sz w:val="28"/>
          <w:szCs w:val="28"/>
          <w:lang w:eastAsia="ru-RU"/>
        </w:rPr>
      </w:pPr>
      <w:r w:rsidRPr="008A0E9E">
        <w:rPr>
          <w:rFonts w:ascii="Times New Roman" w:eastAsia="Times New Roman" w:hAnsi="Times New Roman"/>
          <w:i/>
          <w:sz w:val="28"/>
          <w:szCs w:val="28"/>
          <w:lang w:eastAsia="ru-RU"/>
        </w:rPr>
        <w:t>протокол № 24 от 16.11.2022 г.</w:t>
      </w:r>
    </w:p>
    <w:p w:rsidR="008A0E9E" w:rsidRPr="008A0E9E" w:rsidRDefault="008A0E9E" w:rsidP="008A0E9E">
      <w:pPr>
        <w:tabs>
          <w:tab w:val="left" w:pos="709"/>
          <w:tab w:val="left" w:pos="993"/>
        </w:tabs>
        <w:spacing w:after="0" w:line="240" w:lineRule="auto"/>
        <w:jc w:val="center"/>
        <w:rPr>
          <w:rFonts w:ascii="Times New Roman" w:eastAsia="Times New Roman" w:hAnsi="Times New Roman"/>
          <w:i/>
          <w:sz w:val="28"/>
          <w:szCs w:val="28"/>
          <w:lang w:eastAsia="ru-RU"/>
        </w:rPr>
      </w:pPr>
    </w:p>
    <w:p w:rsidR="008A0E9E" w:rsidRPr="008A0E9E" w:rsidRDefault="008A0E9E" w:rsidP="008A0E9E">
      <w:pPr>
        <w:tabs>
          <w:tab w:val="left" w:pos="709"/>
          <w:tab w:val="left" w:pos="993"/>
        </w:tabs>
        <w:spacing w:after="0" w:line="240" w:lineRule="auto"/>
        <w:jc w:val="center"/>
        <w:rPr>
          <w:rFonts w:ascii="Times New Roman" w:eastAsia="Times New Roman" w:hAnsi="Times New Roman"/>
          <w:i/>
          <w:sz w:val="28"/>
          <w:szCs w:val="28"/>
          <w:lang w:eastAsia="ru-RU"/>
        </w:rPr>
      </w:pPr>
      <w:r w:rsidRPr="008A0E9E">
        <w:rPr>
          <w:rFonts w:ascii="Times New Roman" w:eastAsia="Times New Roman" w:hAnsi="Times New Roman"/>
          <w:i/>
          <w:sz w:val="28"/>
          <w:szCs w:val="28"/>
          <w:lang w:eastAsia="ru-RU"/>
        </w:rPr>
        <w:t xml:space="preserve">Одобрено Советом учебно-научного департамента корпоративных финансов </w:t>
      </w:r>
    </w:p>
    <w:p w:rsidR="008A0E9E" w:rsidRPr="008A0E9E" w:rsidRDefault="008A0E9E" w:rsidP="008A0E9E">
      <w:pPr>
        <w:tabs>
          <w:tab w:val="left" w:pos="709"/>
          <w:tab w:val="left" w:pos="993"/>
        </w:tabs>
        <w:spacing w:after="0" w:line="240" w:lineRule="auto"/>
        <w:jc w:val="center"/>
        <w:rPr>
          <w:rFonts w:ascii="Times New Roman" w:eastAsia="Times New Roman" w:hAnsi="Times New Roman"/>
          <w:i/>
          <w:sz w:val="28"/>
          <w:szCs w:val="28"/>
          <w:lang w:eastAsia="ru-RU"/>
        </w:rPr>
      </w:pPr>
      <w:r w:rsidRPr="008A0E9E">
        <w:rPr>
          <w:rFonts w:ascii="Times New Roman" w:eastAsia="Times New Roman" w:hAnsi="Times New Roman"/>
          <w:i/>
          <w:sz w:val="28"/>
          <w:szCs w:val="28"/>
          <w:lang w:eastAsia="ru-RU"/>
        </w:rPr>
        <w:t>и корпоративного управления</w:t>
      </w:r>
    </w:p>
    <w:p w:rsidR="008A0E9E" w:rsidRPr="008A0E9E" w:rsidRDefault="008A0E9E" w:rsidP="008A0E9E">
      <w:pPr>
        <w:tabs>
          <w:tab w:val="left" w:pos="709"/>
          <w:tab w:val="left" w:pos="993"/>
        </w:tabs>
        <w:spacing w:after="0" w:line="240" w:lineRule="auto"/>
        <w:jc w:val="center"/>
        <w:rPr>
          <w:rFonts w:ascii="Times New Roman" w:eastAsia="Times New Roman" w:hAnsi="Times New Roman"/>
          <w:i/>
          <w:sz w:val="28"/>
          <w:szCs w:val="28"/>
          <w:lang w:eastAsia="ru-RU"/>
        </w:rPr>
      </w:pPr>
      <w:r w:rsidRPr="008A0E9E">
        <w:rPr>
          <w:rFonts w:ascii="Times New Roman" w:eastAsia="Times New Roman" w:hAnsi="Times New Roman"/>
          <w:i/>
          <w:sz w:val="28"/>
          <w:szCs w:val="28"/>
          <w:lang w:eastAsia="ru-RU"/>
        </w:rPr>
        <w:t>протокол № 35 от 24.10.2022 г.</w:t>
      </w:r>
    </w:p>
    <w:p w:rsidR="00F23902" w:rsidRDefault="00F23902" w:rsidP="00FB5E62">
      <w:pPr>
        <w:spacing w:after="0" w:line="240" w:lineRule="auto"/>
        <w:jc w:val="center"/>
        <w:rPr>
          <w:rFonts w:ascii="Times New Roman" w:hAnsi="Times New Roman"/>
          <w:sz w:val="28"/>
          <w:szCs w:val="28"/>
        </w:rPr>
      </w:pPr>
    </w:p>
    <w:p w:rsidR="00FB5E62" w:rsidRPr="008E6697" w:rsidRDefault="00FB5E62" w:rsidP="00FB5E62">
      <w:pPr>
        <w:spacing w:after="0" w:line="240" w:lineRule="auto"/>
        <w:jc w:val="center"/>
        <w:rPr>
          <w:rFonts w:ascii="Times New Roman" w:hAnsi="Times New Roman"/>
          <w:sz w:val="28"/>
          <w:szCs w:val="28"/>
        </w:rPr>
      </w:pPr>
    </w:p>
    <w:p w:rsidR="00F23902" w:rsidRPr="008E6697" w:rsidRDefault="00F23902" w:rsidP="00FB5E62">
      <w:pPr>
        <w:spacing w:after="0" w:line="240" w:lineRule="auto"/>
        <w:jc w:val="center"/>
        <w:rPr>
          <w:rFonts w:ascii="Times New Roman" w:hAnsi="Times New Roman"/>
          <w:sz w:val="28"/>
          <w:szCs w:val="28"/>
        </w:rPr>
      </w:pPr>
    </w:p>
    <w:p w:rsidR="00F23902" w:rsidRPr="008E6697" w:rsidRDefault="00F23902" w:rsidP="00F23902">
      <w:pPr>
        <w:spacing w:after="0"/>
        <w:jc w:val="center"/>
        <w:rPr>
          <w:rFonts w:ascii="Times New Roman" w:hAnsi="Times New Roman"/>
          <w:sz w:val="28"/>
          <w:szCs w:val="28"/>
        </w:rPr>
      </w:pPr>
      <w:r w:rsidRPr="008E6697">
        <w:rPr>
          <w:rFonts w:ascii="Times New Roman" w:hAnsi="Times New Roman"/>
          <w:sz w:val="28"/>
          <w:szCs w:val="28"/>
        </w:rPr>
        <w:t>Москва 20</w:t>
      </w:r>
      <w:r w:rsidR="00B07550">
        <w:rPr>
          <w:rFonts w:ascii="Times New Roman" w:hAnsi="Times New Roman"/>
          <w:sz w:val="28"/>
          <w:szCs w:val="28"/>
        </w:rPr>
        <w:t>22</w:t>
      </w:r>
      <w:r w:rsidRPr="008E6697">
        <w:rPr>
          <w:rFonts w:ascii="Times New Roman" w:hAnsi="Times New Roman"/>
          <w:sz w:val="28"/>
          <w:szCs w:val="28"/>
        </w:rPr>
        <w:t xml:space="preserve">  </w:t>
      </w:r>
    </w:p>
    <w:p w:rsidR="00944B20" w:rsidRPr="003E1F9D" w:rsidRDefault="009662B1" w:rsidP="00FB5E62">
      <w:pPr>
        <w:spacing w:after="0" w:line="240" w:lineRule="auto"/>
        <w:rPr>
          <w:rFonts w:ascii="Times New Roman" w:hAnsi="Times New Roman"/>
          <w:b/>
          <w:sz w:val="24"/>
          <w:szCs w:val="24"/>
        </w:rPr>
      </w:pPr>
      <w:r>
        <w:rPr>
          <w:rFonts w:ascii="Times New Roman" w:hAnsi="Times New Roman"/>
          <w:b/>
          <w:sz w:val="28"/>
          <w:szCs w:val="28"/>
        </w:rPr>
        <w:lastRenderedPageBreak/>
        <w:t xml:space="preserve"> </w:t>
      </w:r>
      <w:r w:rsidR="0058703A" w:rsidRPr="009662B1">
        <w:rPr>
          <w:rFonts w:ascii="Times New Roman" w:hAnsi="Times New Roman"/>
          <w:b/>
          <w:sz w:val="24"/>
          <w:szCs w:val="24"/>
        </w:rPr>
        <w:t>Рецензенты:</w:t>
      </w:r>
      <w:r w:rsidR="0058703A" w:rsidRPr="009662B1">
        <w:rPr>
          <w:rFonts w:ascii="Times New Roman" w:hAnsi="Times New Roman"/>
          <w:sz w:val="24"/>
          <w:szCs w:val="24"/>
        </w:rPr>
        <w:t xml:space="preserve"> </w:t>
      </w:r>
      <w:r w:rsidR="0058703A" w:rsidRPr="009662B1">
        <w:rPr>
          <w:rFonts w:ascii="Times New Roman" w:hAnsi="Times New Roman"/>
          <w:b/>
          <w:sz w:val="24"/>
          <w:szCs w:val="24"/>
        </w:rPr>
        <w:t>Черникова Л.И.,</w:t>
      </w:r>
      <w:r w:rsidR="0058703A" w:rsidRPr="009662B1">
        <w:rPr>
          <w:rFonts w:ascii="Times New Roman" w:hAnsi="Times New Roman"/>
          <w:sz w:val="24"/>
          <w:szCs w:val="24"/>
        </w:rPr>
        <w:t xml:space="preserve"> д.э.н., профессор, заместитель руководителя департамента корпоративных финансов и корпоративного управления</w:t>
      </w:r>
      <w:r w:rsidRPr="009662B1">
        <w:rPr>
          <w:rFonts w:ascii="Times New Roman" w:hAnsi="Times New Roman"/>
          <w:sz w:val="24"/>
          <w:szCs w:val="24"/>
        </w:rPr>
        <w:t xml:space="preserve"> факультета Экономики и бизнеса</w:t>
      </w:r>
    </w:p>
    <w:p w:rsidR="00944B20" w:rsidRDefault="00944B20" w:rsidP="00944B20">
      <w:pPr>
        <w:tabs>
          <w:tab w:val="left" w:pos="709"/>
          <w:tab w:val="left" w:pos="993"/>
        </w:tabs>
        <w:jc w:val="both"/>
        <w:rPr>
          <w:rFonts w:ascii="Times New Roman" w:hAnsi="Times New Roman"/>
          <w:b/>
          <w:sz w:val="24"/>
          <w:szCs w:val="24"/>
        </w:rPr>
      </w:pPr>
    </w:p>
    <w:p w:rsidR="004F6CA6" w:rsidRPr="008E6697" w:rsidRDefault="004F6CA6" w:rsidP="00944B20">
      <w:pPr>
        <w:tabs>
          <w:tab w:val="left" w:pos="709"/>
          <w:tab w:val="left" w:pos="993"/>
        </w:tabs>
        <w:jc w:val="both"/>
        <w:rPr>
          <w:rFonts w:ascii="Times New Roman" w:hAnsi="Times New Roman"/>
          <w:b/>
          <w:sz w:val="24"/>
          <w:szCs w:val="24"/>
        </w:rPr>
      </w:pPr>
    </w:p>
    <w:p w:rsidR="00F23902" w:rsidRDefault="00F23902" w:rsidP="00F23902">
      <w:pPr>
        <w:tabs>
          <w:tab w:val="left" w:pos="709"/>
          <w:tab w:val="left" w:pos="993"/>
        </w:tabs>
        <w:spacing w:after="0" w:line="360" w:lineRule="auto"/>
        <w:jc w:val="both"/>
        <w:rPr>
          <w:rFonts w:ascii="Times New Roman" w:hAnsi="Times New Roman"/>
          <w:sz w:val="28"/>
          <w:szCs w:val="28"/>
        </w:rPr>
      </w:pPr>
      <w:r w:rsidRPr="008E6697">
        <w:rPr>
          <w:rFonts w:ascii="Times New Roman" w:hAnsi="Times New Roman"/>
          <w:b/>
          <w:sz w:val="24"/>
          <w:szCs w:val="24"/>
        </w:rPr>
        <w:t>Т</w:t>
      </w:r>
      <w:r w:rsidRPr="008E6697">
        <w:rPr>
          <w:rFonts w:ascii="Times New Roman" w:hAnsi="Times New Roman"/>
          <w:b/>
          <w:sz w:val="28"/>
          <w:szCs w:val="28"/>
        </w:rPr>
        <w:t>.А. Слепнева</w:t>
      </w:r>
      <w:r w:rsidRPr="008E6697">
        <w:rPr>
          <w:rFonts w:ascii="Times New Roman" w:hAnsi="Times New Roman"/>
          <w:sz w:val="28"/>
          <w:szCs w:val="28"/>
        </w:rPr>
        <w:t xml:space="preserve"> </w:t>
      </w:r>
    </w:p>
    <w:p w:rsidR="00F23902" w:rsidRPr="008E6697" w:rsidRDefault="00F23902" w:rsidP="00B23C1D">
      <w:pPr>
        <w:spacing w:after="0"/>
        <w:jc w:val="both"/>
        <w:rPr>
          <w:rFonts w:ascii="Times New Roman" w:hAnsi="Times New Roman"/>
          <w:sz w:val="24"/>
          <w:szCs w:val="24"/>
        </w:rPr>
      </w:pPr>
      <w:r w:rsidRPr="0089514F">
        <w:rPr>
          <w:rFonts w:ascii="Times New Roman" w:hAnsi="Times New Roman"/>
          <w:b/>
          <w:sz w:val="28"/>
          <w:szCs w:val="28"/>
        </w:rPr>
        <w:t>Финансовая политика корпораций</w:t>
      </w:r>
      <w:r w:rsidR="007B5B7A">
        <w:rPr>
          <w:rFonts w:ascii="Times New Roman" w:hAnsi="Times New Roman"/>
          <w:sz w:val="28"/>
          <w:szCs w:val="28"/>
        </w:rPr>
        <w:t>.</w:t>
      </w:r>
      <w:r w:rsidRPr="008E6697">
        <w:rPr>
          <w:rFonts w:ascii="Times New Roman" w:hAnsi="Times New Roman"/>
          <w:sz w:val="28"/>
          <w:szCs w:val="28"/>
        </w:rPr>
        <w:t xml:space="preserve"> Рабочая программа дисциплины для студентов, обучающихся по направлению </w:t>
      </w:r>
      <w:r w:rsidR="008813ED">
        <w:rPr>
          <w:rFonts w:ascii="Times New Roman" w:hAnsi="Times New Roman"/>
          <w:sz w:val="28"/>
          <w:szCs w:val="28"/>
        </w:rPr>
        <w:t xml:space="preserve">подготовки </w:t>
      </w:r>
      <w:r w:rsidRPr="008E6697">
        <w:rPr>
          <w:rFonts w:ascii="Times New Roman" w:hAnsi="Times New Roman"/>
          <w:sz w:val="28"/>
          <w:szCs w:val="28"/>
        </w:rPr>
        <w:t>38.03.01 «Экономика»</w:t>
      </w:r>
      <w:r w:rsidR="00B23C1D" w:rsidRPr="00E86F34">
        <w:rPr>
          <w:rFonts w:ascii="Times New Roman" w:hAnsi="Times New Roman"/>
          <w:sz w:val="28"/>
          <w:szCs w:val="28"/>
        </w:rPr>
        <w:t xml:space="preserve">, </w:t>
      </w:r>
      <w:r w:rsidR="009662B1">
        <w:rPr>
          <w:rFonts w:ascii="Times New Roman" w:hAnsi="Times New Roman"/>
          <w:sz w:val="28"/>
          <w:szCs w:val="28"/>
        </w:rPr>
        <w:t>ОП</w:t>
      </w:r>
      <w:r w:rsidR="00B23C1D">
        <w:rPr>
          <w:rFonts w:ascii="Times New Roman" w:hAnsi="Times New Roman"/>
          <w:sz w:val="28"/>
          <w:szCs w:val="28"/>
        </w:rPr>
        <w:t xml:space="preserve"> «Экономика и бизнес»</w:t>
      </w:r>
      <w:r w:rsidR="009662B1">
        <w:rPr>
          <w:rFonts w:ascii="Times New Roman" w:hAnsi="Times New Roman"/>
          <w:sz w:val="28"/>
          <w:szCs w:val="28"/>
        </w:rPr>
        <w:t xml:space="preserve">, профиль </w:t>
      </w:r>
      <w:r w:rsidR="00B23C1D" w:rsidRPr="00E86F34">
        <w:rPr>
          <w:rFonts w:ascii="Times New Roman" w:hAnsi="Times New Roman"/>
          <w:sz w:val="28"/>
          <w:szCs w:val="28"/>
        </w:rPr>
        <w:t>«Корпоративные финансы»</w:t>
      </w:r>
      <w:r w:rsidR="00B23C1D">
        <w:rPr>
          <w:rFonts w:ascii="Times New Roman" w:hAnsi="Times New Roman"/>
          <w:sz w:val="28"/>
          <w:szCs w:val="28"/>
        </w:rPr>
        <w:t xml:space="preserve">. </w:t>
      </w:r>
      <w:r w:rsidRPr="008E6697">
        <w:rPr>
          <w:rFonts w:ascii="Times New Roman" w:hAnsi="Times New Roman"/>
          <w:sz w:val="28"/>
          <w:szCs w:val="28"/>
        </w:rPr>
        <w:t>— М.: Финансовый университет, Департамент корпоративных финансов и корпоративного управления</w:t>
      </w:r>
      <w:r w:rsidR="009662B1">
        <w:rPr>
          <w:rFonts w:ascii="Times New Roman" w:hAnsi="Times New Roman"/>
          <w:sz w:val="28"/>
          <w:szCs w:val="28"/>
        </w:rPr>
        <w:t xml:space="preserve"> </w:t>
      </w:r>
      <w:r w:rsidR="009662B1" w:rsidRPr="009662B1">
        <w:rPr>
          <w:rFonts w:ascii="Times New Roman" w:hAnsi="Times New Roman"/>
          <w:sz w:val="28"/>
          <w:szCs w:val="28"/>
        </w:rPr>
        <w:t>факультета Экономики и бизнеса</w:t>
      </w:r>
      <w:r w:rsidRPr="009662B1">
        <w:rPr>
          <w:rFonts w:ascii="Times New Roman" w:hAnsi="Times New Roman"/>
          <w:sz w:val="28"/>
          <w:szCs w:val="28"/>
        </w:rPr>
        <w:t>,</w:t>
      </w:r>
      <w:r w:rsidRPr="008E6697">
        <w:rPr>
          <w:rFonts w:ascii="Times New Roman" w:hAnsi="Times New Roman"/>
          <w:sz w:val="28"/>
          <w:szCs w:val="28"/>
        </w:rPr>
        <w:t xml:space="preserve"> 20</w:t>
      </w:r>
      <w:r w:rsidR="00B23C1D">
        <w:rPr>
          <w:rFonts w:ascii="Times New Roman" w:hAnsi="Times New Roman"/>
          <w:sz w:val="28"/>
          <w:szCs w:val="28"/>
        </w:rPr>
        <w:t>22</w:t>
      </w:r>
      <w:r w:rsidRPr="0089514F">
        <w:rPr>
          <w:rFonts w:ascii="Times New Roman" w:hAnsi="Times New Roman"/>
          <w:sz w:val="28"/>
          <w:szCs w:val="28"/>
        </w:rPr>
        <w:t xml:space="preserve">. </w:t>
      </w:r>
      <w:r w:rsidRPr="004474F8">
        <w:rPr>
          <w:rFonts w:ascii="Times New Roman" w:hAnsi="Times New Roman"/>
          <w:sz w:val="28"/>
          <w:szCs w:val="28"/>
        </w:rPr>
        <w:t>– 3</w:t>
      </w:r>
      <w:r w:rsidR="00926DB1">
        <w:rPr>
          <w:rFonts w:ascii="Times New Roman" w:hAnsi="Times New Roman"/>
          <w:sz w:val="28"/>
          <w:szCs w:val="28"/>
        </w:rPr>
        <w:t xml:space="preserve">7 </w:t>
      </w:r>
      <w:r w:rsidRPr="004474F8">
        <w:rPr>
          <w:rFonts w:ascii="Times New Roman" w:hAnsi="Times New Roman"/>
          <w:sz w:val="28"/>
          <w:szCs w:val="28"/>
        </w:rPr>
        <w:t>с</w:t>
      </w:r>
      <w:r w:rsidRPr="004474F8">
        <w:rPr>
          <w:rFonts w:ascii="Times New Roman" w:hAnsi="Times New Roman"/>
          <w:sz w:val="24"/>
          <w:szCs w:val="24"/>
        </w:rPr>
        <w:t>.</w:t>
      </w:r>
    </w:p>
    <w:p w:rsidR="002B2CAC" w:rsidRPr="008E6697" w:rsidRDefault="002B2CAC" w:rsidP="007816A7"/>
    <w:p w:rsidR="004F3DC1" w:rsidRPr="008E6697" w:rsidRDefault="004F3DC1" w:rsidP="004F3DC1">
      <w:pPr>
        <w:spacing w:after="0" w:line="240" w:lineRule="auto"/>
        <w:ind w:firstLine="540"/>
        <w:jc w:val="both"/>
        <w:rPr>
          <w:rFonts w:ascii="Times New Roman" w:hAnsi="Times New Roman"/>
          <w:sz w:val="24"/>
          <w:szCs w:val="24"/>
        </w:rPr>
      </w:pPr>
      <w:r w:rsidRPr="008E6697">
        <w:rPr>
          <w:rFonts w:ascii="Times New Roman" w:hAnsi="Times New Roman"/>
          <w:sz w:val="24"/>
          <w:szCs w:val="24"/>
        </w:rPr>
        <w:t xml:space="preserve">В рабочей программе </w:t>
      </w:r>
      <w:r w:rsidR="005D275B" w:rsidRPr="008E6697">
        <w:rPr>
          <w:rFonts w:ascii="Times New Roman" w:hAnsi="Times New Roman"/>
          <w:sz w:val="24"/>
          <w:szCs w:val="24"/>
        </w:rPr>
        <w:t>дисциплины представлены</w:t>
      </w:r>
      <w:r w:rsidRPr="008E6697">
        <w:rPr>
          <w:rFonts w:ascii="Times New Roman" w:hAnsi="Times New Roman"/>
          <w:sz w:val="24"/>
          <w:szCs w:val="24"/>
        </w:rPr>
        <w:t xml:space="preserve"> учебно-тематический план изучения дисциплины, содержание тем дисциплины, учебно-методическое обеспечение аудиторной и внеаудиторной самостоятельной работы.</w:t>
      </w:r>
    </w:p>
    <w:p w:rsidR="002B2CAC" w:rsidRPr="008E6697" w:rsidRDefault="002B2CAC" w:rsidP="00185891">
      <w:pPr>
        <w:spacing w:after="0" w:line="240" w:lineRule="auto"/>
        <w:ind w:firstLine="708"/>
        <w:jc w:val="both"/>
        <w:rPr>
          <w:rFonts w:ascii="Times New Roman" w:hAnsi="Times New Roman"/>
          <w:sz w:val="24"/>
          <w:szCs w:val="24"/>
        </w:rPr>
      </w:pPr>
      <w:r w:rsidRPr="008E6697">
        <w:rPr>
          <w:rFonts w:ascii="Times New Roman" w:hAnsi="Times New Roman"/>
          <w:sz w:val="24"/>
          <w:szCs w:val="24"/>
        </w:rPr>
        <w:t>.</w:t>
      </w:r>
    </w:p>
    <w:p w:rsidR="002B2CAC" w:rsidRPr="008E6697" w:rsidRDefault="002B2CAC" w:rsidP="00AB2180">
      <w:pPr>
        <w:jc w:val="center"/>
        <w:rPr>
          <w:rFonts w:ascii="Times New Roman" w:hAnsi="Times New Roman"/>
          <w:i/>
          <w:sz w:val="28"/>
          <w:szCs w:val="28"/>
        </w:rPr>
      </w:pPr>
    </w:p>
    <w:p w:rsidR="002B2CAC" w:rsidRPr="008E6697" w:rsidRDefault="002B2CAC" w:rsidP="00AB2180">
      <w:pPr>
        <w:jc w:val="center"/>
        <w:rPr>
          <w:rFonts w:ascii="Times New Roman" w:hAnsi="Times New Roman"/>
          <w:i/>
          <w:sz w:val="28"/>
          <w:szCs w:val="28"/>
        </w:rPr>
      </w:pPr>
    </w:p>
    <w:p w:rsidR="002B2CAC" w:rsidRPr="008E6697" w:rsidRDefault="002B2CAC" w:rsidP="007816A7">
      <w:pPr>
        <w:pStyle w:val="Normal1"/>
        <w:spacing w:line="360" w:lineRule="auto"/>
        <w:jc w:val="center"/>
        <w:rPr>
          <w:b/>
          <w:sz w:val="32"/>
          <w:szCs w:val="32"/>
        </w:rPr>
      </w:pPr>
      <w:r w:rsidRPr="008E6697">
        <w:rPr>
          <w:b/>
          <w:sz w:val="32"/>
          <w:szCs w:val="32"/>
        </w:rPr>
        <w:t>С</w:t>
      </w:r>
      <w:r w:rsidR="00944B20" w:rsidRPr="008E6697">
        <w:rPr>
          <w:b/>
          <w:sz w:val="32"/>
          <w:szCs w:val="32"/>
        </w:rPr>
        <w:t>лепнева</w:t>
      </w:r>
      <w:r w:rsidRPr="008E6697">
        <w:rPr>
          <w:b/>
          <w:sz w:val="32"/>
          <w:szCs w:val="32"/>
        </w:rPr>
        <w:t xml:space="preserve"> </w:t>
      </w:r>
      <w:r w:rsidR="00944B20" w:rsidRPr="008E6697">
        <w:rPr>
          <w:b/>
          <w:sz w:val="32"/>
          <w:szCs w:val="32"/>
        </w:rPr>
        <w:t>Татьяна Александровна</w:t>
      </w:r>
    </w:p>
    <w:p w:rsidR="002B2CAC" w:rsidRPr="008E6697" w:rsidRDefault="00944B20" w:rsidP="007816A7">
      <w:pPr>
        <w:jc w:val="center"/>
        <w:rPr>
          <w:rFonts w:ascii="Times New Roman" w:hAnsi="Times New Roman"/>
          <w:b/>
          <w:sz w:val="28"/>
          <w:szCs w:val="28"/>
        </w:rPr>
      </w:pPr>
      <w:r w:rsidRPr="008E6697">
        <w:rPr>
          <w:rFonts w:ascii="Times New Roman" w:hAnsi="Times New Roman"/>
          <w:b/>
          <w:sz w:val="28"/>
          <w:szCs w:val="28"/>
        </w:rPr>
        <w:t xml:space="preserve">Финансовая политика </w:t>
      </w:r>
      <w:r w:rsidR="002B2CAC" w:rsidRPr="008E6697">
        <w:rPr>
          <w:rFonts w:ascii="Times New Roman" w:hAnsi="Times New Roman"/>
          <w:b/>
          <w:sz w:val="28"/>
          <w:szCs w:val="28"/>
        </w:rPr>
        <w:t>корпора</w:t>
      </w:r>
      <w:r w:rsidRPr="008E6697">
        <w:rPr>
          <w:rFonts w:ascii="Times New Roman" w:hAnsi="Times New Roman"/>
          <w:b/>
          <w:sz w:val="28"/>
          <w:szCs w:val="28"/>
        </w:rPr>
        <w:t>ци</w:t>
      </w:r>
      <w:r w:rsidR="007255B5" w:rsidRPr="008E6697">
        <w:rPr>
          <w:rFonts w:ascii="Times New Roman" w:hAnsi="Times New Roman"/>
          <w:b/>
          <w:sz w:val="28"/>
          <w:szCs w:val="28"/>
        </w:rPr>
        <w:t>й</w:t>
      </w:r>
      <w:r w:rsidR="002B2CAC" w:rsidRPr="008E6697">
        <w:rPr>
          <w:rFonts w:ascii="Times New Roman" w:hAnsi="Times New Roman"/>
          <w:b/>
          <w:sz w:val="28"/>
          <w:szCs w:val="28"/>
        </w:rPr>
        <w:t xml:space="preserve">  </w:t>
      </w:r>
    </w:p>
    <w:p w:rsidR="002B2CAC" w:rsidRPr="008E6697" w:rsidRDefault="002B2CAC" w:rsidP="00AB2180">
      <w:pPr>
        <w:jc w:val="center"/>
        <w:rPr>
          <w:rFonts w:ascii="Times New Roman" w:hAnsi="Times New Roman"/>
          <w:b/>
          <w:sz w:val="28"/>
          <w:szCs w:val="28"/>
        </w:rPr>
      </w:pPr>
      <w:r w:rsidRPr="008E6697">
        <w:rPr>
          <w:rFonts w:ascii="Times New Roman" w:hAnsi="Times New Roman"/>
          <w:b/>
          <w:sz w:val="28"/>
          <w:szCs w:val="28"/>
        </w:rPr>
        <w:t xml:space="preserve">Рабочая программа дисциплины </w:t>
      </w:r>
    </w:p>
    <w:p w:rsidR="00F23902" w:rsidRDefault="00F23902" w:rsidP="00F23902">
      <w:pPr>
        <w:shd w:val="clear" w:color="auto" w:fill="FFFFFF"/>
        <w:spacing w:after="0" w:line="240" w:lineRule="auto"/>
        <w:ind w:firstLine="318"/>
        <w:jc w:val="center"/>
        <w:rPr>
          <w:rFonts w:ascii="Times New Roman" w:hAnsi="Times New Roman"/>
          <w:color w:val="000000"/>
          <w:spacing w:val="-2"/>
          <w:sz w:val="24"/>
          <w:szCs w:val="24"/>
        </w:rPr>
      </w:pPr>
    </w:p>
    <w:p w:rsidR="00F23902" w:rsidRDefault="00F23902" w:rsidP="00F23902">
      <w:pPr>
        <w:shd w:val="clear" w:color="auto" w:fill="FFFFFF"/>
        <w:spacing w:after="0" w:line="240" w:lineRule="auto"/>
        <w:ind w:firstLine="318"/>
        <w:jc w:val="center"/>
        <w:rPr>
          <w:rFonts w:ascii="Times New Roman" w:hAnsi="Times New Roman"/>
          <w:color w:val="000000"/>
          <w:spacing w:val="-2"/>
          <w:sz w:val="24"/>
          <w:szCs w:val="24"/>
        </w:rPr>
      </w:pPr>
    </w:p>
    <w:p w:rsidR="00F23902" w:rsidRDefault="00F23902" w:rsidP="00F23902">
      <w:pPr>
        <w:shd w:val="clear" w:color="auto" w:fill="FFFFFF"/>
        <w:spacing w:after="0" w:line="240" w:lineRule="auto"/>
        <w:ind w:firstLine="318"/>
        <w:jc w:val="center"/>
        <w:rPr>
          <w:rFonts w:ascii="Times New Roman" w:hAnsi="Times New Roman"/>
          <w:color w:val="000000"/>
          <w:spacing w:val="-2"/>
          <w:sz w:val="24"/>
          <w:szCs w:val="24"/>
        </w:rPr>
      </w:pPr>
    </w:p>
    <w:p w:rsidR="00F23902" w:rsidRDefault="00F23902" w:rsidP="00F23902">
      <w:pPr>
        <w:shd w:val="clear" w:color="auto" w:fill="FFFFFF"/>
        <w:spacing w:after="0" w:line="240" w:lineRule="auto"/>
        <w:ind w:firstLine="318"/>
        <w:jc w:val="center"/>
        <w:rPr>
          <w:rFonts w:ascii="Times New Roman" w:hAnsi="Times New Roman"/>
          <w:color w:val="000000"/>
          <w:spacing w:val="-2"/>
          <w:sz w:val="24"/>
          <w:szCs w:val="24"/>
        </w:rPr>
      </w:pPr>
    </w:p>
    <w:p w:rsidR="00F23902" w:rsidRPr="008E6697" w:rsidRDefault="00F23902" w:rsidP="00F23902">
      <w:pPr>
        <w:shd w:val="clear" w:color="auto" w:fill="FFFFFF"/>
        <w:spacing w:after="0" w:line="240" w:lineRule="auto"/>
        <w:ind w:firstLine="318"/>
        <w:jc w:val="center"/>
        <w:rPr>
          <w:rFonts w:ascii="Times New Roman" w:hAnsi="Times New Roman"/>
          <w:sz w:val="24"/>
          <w:szCs w:val="24"/>
        </w:rPr>
      </w:pPr>
    </w:p>
    <w:p w:rsidR="002B2CAC" w:rsidRPr="008E6697" w:rsidRDefault="002B2CAC" w:rsidP="00185891">
      <w:pPr>
        <w:shd w:val="clear" w:color="auto" w:fill="FFFFFF"/>
        <w:spacing w:after="0" w:line="240" w:lineRule="auto"/>
        <w:ind w:hanging="1181"/>
        <w:jc w:val="center"/>
        <w:rPr>
          <w:rFonts w:ascii="Times New Roman" w:hAnsi="Times New Roman"/>
          <w:iCs/>
          <w:color w:val="000000"/>
          <w:spacing w:val="-2"/>
          <w:sz w:val="28"/>
          <w:szCs w:val="28"/>
        </w:rPr>
      </w:pPr>
      <w:r w:rsidRPr="008E6697">
        <w:rPr>
          <w:rFonts w:ascii="Times New Roman" w:hAnsi="Times New Roman"/>
          <w:iCs/>
          <w:color w:val="000000"/>
          <w:spacing w:val="-2"/>
          <w:sz w:val="28"/>
          <w:szCs w:val="28"/>
        </w:rPr>
        <w:t xml:space="preserve">                                                            </w:t>
      </w:r>
      <w:r w:rsidR="007212DD" w:rsidRPr="008E6697">
        <w:rPr>
          <w:rFonts w:ascii="Times New Roman" w:hAnsi="Times New Roman"/>
          <w:iCs/>
          <w:color w:val="000000"/>
          <w:spacing w:val="-2"/>
          <w:sz w:val="28"/>
          <w:szCs w:val="28"/>
        </w:rPr>
        <w:t xml:space="preserve">    </w:t>
      </w:r>
      <w:r w:rsidR="004F3DC1" w:rsidRPr="008E6697">
        <w:rPr>
          <w:rFonts w:ascii="Times New Roman" w:hAnsi="Times New Roman"/>
          <w:iCs/>
          <w:color w:val="000000"/>
          <w:spacing w:val="-2"/>
          <w:sz w:val="28"/>
          <w:szCs w:val="28"/>
        </w:rPr>
        <w:t xml:space="preserve">    </w:t>
      </w:r>
      <w:r w:rsidR="007212DD" w:rsidRPr="008E6697">
        <w:rPr>
          <w:rFonts w:ascii="Times New Roman" w:hAnsi="Times New Roman"/>
          <w:iCs/>
          <w:color w:val="000000"/>
          <w:spacing w:val="-2"/>
          <w:sz w:val="28"/>
          <w:szCs w:val="28"/>
        </w:rPr>
        <w:t xml:space="preserve"> </w:t>
      </w:r>
      <w:r w:rsidR="004F3DC1" w:rsidRPr="008E6697">
        <w:rPr>
          <w:rFonts w:ascii="Times New Roman" w:hAnsi="Times New Roman"/>
          <w:iCs/>
          <w:color w:val="000000"/>
          <w:spacing w:val="-2"/>
          <w:sz w:val="28"/>
          <w:szCs w:val="28"/>
        </w:rPr>
        <w:t xml:space="preserve">      </w:t>
      </w:r>
      <w:r w:rsidRPr="008E6697">
        <w:rPr>
          <w:rFonts w:ascii="Times New Roman" w:hAnsi="Times New Roman"/>
          <w:iCs/>
          <w:color w:val="000000"/>
          <w:spacing w:val="-2"/>
          <w:sz w:val="28"/>
          <w:szCs w:val="28"/>
        </w:rPr>
        <w:t xml:space="preserve">© </w:t>
      </w:r>
      <w:r w:rsidR="00944B20" w:rsidRPr="008E6697">
        <w:rPr>
          <w:rFonts w:ascii="Times New Roman" w:hAnsi="Times New Roman"/>
          <w:iCs/>
          <w:color w:val="000000"/>
          <w:spacing w:val="-2"/>
          <w:sz w:val="28"/>
          <w:szCs w:val="28"/>
        </w:rPr>
        <w:t>Т</w:t>
      </w:r>
      <w:r w:rsidRPr="008E6697">
        <w:rPr>
          <w:rFonts w:ascii="Times New Roman" w:hAnsi="Times New Roman"/>
          <w:iCs/>
          <w:color w:val="000000"/>
          <w:spacing w:val="-2"/>
          <w:sz w:val="28"/>
          <w:szCs w:val="28"/>
        </w:rPr>
        <w:t>.А. С</w:t>
      </w:r>
      <w:r w:rsidR="00944B20" w:rsidRPr="008E6697">
        <w:rPr>
          <w:rFonts w:ascii="Times New Roman" w:hAnsi="Times New Roman"/>
          <w:iCs/>
          <w:color w:val="000000"/>
          <w:spacing w:val="-2"/>
          <w:sz w:val="28"/>
          <w:szCs w:val="28"/>
        </w:rPr>
        <w:t>лепнева</w:t>
      </w:r>
      <w:r w:rsidR="00B23C1D">
        <w:rPr>
          <w:rFonts w:ascii="Times New Roman" w:hAnsi="Times New Roman"/>
          <w:iCs/>
          <w:color w:val="000000"/>
          <w:spacing w:val="-2"/>
          <w:sz w:val="28"/>
          <w:szCs w:val="28"/>
        </w:rPr>
        <w:t>, 2022</w:t>
      </w:r>
    </w:p>
    <w:p w:rsidR="002B2CAC" w:rsidRPr="008E6697" w:rsidRDefault="002B2CAC" w:rsidP="00185891">
      <w:pPr>
        <w:tabs>
          <w:tab w:val="left" w:pos="5550"/>
        </w:tabs>
        <w:spacing w:after="0" w:line="240" w:lineRule="auto"/>
        <w:rPr>
          <w:rFonts w:ascii="Times New Roman" w:hAnsi="Times New Roman"/>
          <w:color w:val="000000"/>
          <w:sz w:val="28"/>
          <w:szCs w:val="28"/>
        </w:rPr>
      </w:pPr>
      <w:r w:rsidRPr="008E6697">
        <w:rPr>
          <w:rFonts w:ascii="Times New Roman" w:hAnsi="Times New Roman"/>
          <w:sz w:val="28"/>
          <w:szCs w:val="28"/>
        </w:rPr>
        <w:t xml:space="preserve">                                                                              </w:t>
      </w:r>
      <w:r w:rsidRPr="008E6697">
        <w:rPr>
          <w:rFonts w:ascii="Times New Roman" w:hAnsi="Times New Roman"/>
          <w:iCs/>
          <w:color w:val="000000"/>
          <w:spacing w:val="-2"/>
          <w:sz w:val="28"/>
          <w:szCs w:val="28"/>
        </w:rPr>
        <w:t xml:space="preserve">© </w:t>
      </w:r>
      <w:r w:rsidRPr="008E6697">
        <w:rPr>
          <w:rFonts w:ascii="Times New Roman" w:hAnsi="Times New Roman"/>
          <w:color w:val="000000"/>
          <w:sz w:val="28"/>
          <w:szCs w:val="28"/>
        </w:rPr>
        <w:t>Финансовый университет, 20</w:t>
      </w:r>
      <w:r w:rsidR="00B23C1D">
        <w:rPr>
          <w:rFonts w:ascii="Times New Roman" w:hAnsi="Times New Roman"/>
          <w:color w:val="000000"/>
          <w:sz w:val="28"/>
          <w:szCs w:val="28"/>
        </w:rPr>
        <w:t>22</w:t>
      </w:r>
    </w:p>
    <w:p w:rsidR="002B2CAC" w:rsidRPr="008E6697" w:rsidRDefault="002B2CAC"/>
    <w:p w:rsidR="002B2CAC" w:rsidRDefault="00944B20" w:rsidP="001D4638">
      <w:pPr>
        <w:spacing w:after="0" w:line="240" w:lineRule="auto"/>
        <w:jc w:val="center"/>
        <w:rPr>
          <w:rFonts w:ascii="Times New Roman" w:hAnsi="Times New Roman"/>
          <w:b/>
          <w:sz w:val="28"/>
          <w:szCs w:val="28"/>
        </w:rPr>
      </w:pPr>
      <w:r w:rsidRPr="008E6697">
        <w:rPr>
          <w:rFonts w:ascii="Times New Roman" w:hAnsi="Times New Roman"/>
          <w:b/>
          <w:sz w:val="28"/>
          <w:szCs w:val="28"/>
        </w:rPr>
        <w:br w:type="page"/>
      </w:r>
      <w:r w:rsidR="002B2CAC" w:rsidRPr="001D4638">
        <w:rPr>
          <w:rFonts w:ascii="Times New Roman" w:hAnsi="Times New Roman"/>
          <w:b/>
          <w:sz w:val="28"/>
          <w:szCs w:val="28"/>
        </w:rPr>
        <w:lastRenderedPageBreak/>
        <w:t>Содержание</w:t>
      </w:r>
    </w:p>
    <w:p w:rsidR="00D60D87" w:rsidRPr="003830F4" w:rsidRDefault="00D60D87" w:rsidP="003830F4">
      <w:pPr>
        <w:spacing w:after="0" w:line="240" w:lineRule="auto"/>
        <w:jc w:val="center"/>
        <w:rPr>
          <w:rFonts w:ascii="Times New Roman" w:hAnsi="Times New Roman"/>
          <w:b/>
          <w:sz w:val="28"/>
          <w:szCs w:val="28"/>
        </w:rPr>
      </w:pPr>
    </w:p>
    <w:p w:rsidR="003830F4" w:rsidRPr="00374A11" w:rsidRDefault="00704C8B" w:rsidP="001B2080">
      <w:pPr>
        <w:pStyle w:val="12"/>
        <w:tabs>
          <w:tab w:val="clear" w:pos="9638"/>
          <w:tab w:val="right" w:leader="dot" w:pos="9781"/>
        </w:tabs>
        <w:spacing w:line="240" w:lineRule="auto"/>
        <w:jc w:val="both"/>
        <w:rPr>
          <w:rFonts w:ascii="Times New Roman" w:eastAsia="Times New Roman" w:hAnsi="Times New Roman"/>
          <w:noProof/>
          <w:sz w:val="28"/>
          <w:szCs w:val="28"/>
          <w:lang w:eastAsia="ru-RU"/>
        </w:rPr>
      </w:pPr>
      <w:r w:rsidRPr="003830F4">
        <w:rPr>
          <w:rFonts w:ascii="Times New Roman" w:hAnsi="Times New Roman"/>
          <w:sz w:val="28"/>
          <w:szCs w:val="28"/>
        </w:rPr>
        <w:fldChar w:fldCharType="begin"/>
      </w:r>
      <w:r w:rsidR="002B2CAC" w:rsidRPr="003830F4">
        <w:rPr>
          <w:rFonts w:ascii="Times New Roman" w:hAnsi="Times New Roman"/>
          <w:sz w:val="28"/>
          <w:szCs w:val="28"/>
        </w:rPr>
        <w:instrText xml:space="preserve"> TOC \o "1-3" \h \z \u </w:instrText>
      </w:r>
      <w:r w:rsidRPr="003830F4">
        <w:rPr>
          <w:rFonts w:ascii="Times New Roman" w:hAnsi="Times New Roman"/>
          <w:sz w:val="28"/>
          <w:szCs w:val="28"/>
        </w:rPr>
        <w:fldChar w:fldCharType="separate"/>
      </w:r>
      <w:hyperlink w:anchor="_Toc17980428" w:history="1">
        <w:r w:rsidR="003830F4" w:rsidRPr="003830F4">
          <w:rPr>
            <w:rStyle w:val="a4"/>
            <w:rFonts w:ascii="Times New Roman" w:hAnsi="Times New Roman"/>
            <w:noProof/>
            <w:kern w:val="32"/>
            <w:sz w:val="28"/>
            <w:szCs w:val="28"/>
          </w:rPr>
          <w:t>1.Наименование дисциплины</w:t>
        </w:r>
        <w:r w:rsidR="003830F4" w:rsidRPr="003830F4">
          <w:rPr>
            <w:rFonts w:ascii="Times New Roman" w:hAnsi="Times New Roman"/>
            <w:noProof/>
            <w:webHidden/>
            <w:sz w:val="28"/>
            <w:szCs w:val="28"/>
          </w:rPr>
          <w:tab/>
        </w:r>
        <w:r w:rsidR="003830F4" w:rsidRPr="003830F4">
          <w:rPr>
            <w:rFonts w:ascii="Times New Roman" w:hAnsi="Times New Roman"/>
            <w:noProof/>
            <w:webHidden/>
            <w:sz w:val="28"/>
            <w:szCs w:val="28"/>
          </w:rPr>
          <w:fldChar w:fldCharType="begin"/>
        </w:r>
        <w:r w:rsidR="003830F4" w:rsidRPr="003830F4">
          <w:rPr>
            <w:rFonts w:ascii="Times New Roman" w:hAnsi="Times New Roman"/>
            <w:noProof/>
            <w:webHidden/>
            <w:sz w:val="28"/>
            <w:szCs w:val="28"/>
          </w:rPr>
          <w:instrText xml:space="preserve"> PAGEREF _Toc17980428 \h </w:instrText>
        </w:r>
        <w:r w:rsidR="003830F4" w:rsidRPr="003830F4">
          <w:rPr>
            <w:rFonts w:ascii="Times New Roman" w:hAnsi="Times New Roman"/>
            <w:noProof/>
            <w:webHidden/>
            <w:sz w:val="28"/>
            <w:szCs w:val="28"/>
          </w:rPr>
        </w:r>
        <w:r w:rsidR="003830F4" w:rsidRPr="003830F4">
          <w:rPr>
            <w:rFonts w:ascii="Times New Roman" w:hAnsi="Times New Roman"/>
            <w:noProof/>
            <w:webHidden/>
            <w:sz w:val="28"/>
            <w:szCs w:val="28"/>
          </w:rPr>
          <w:fldChar w:fldCharType="separate"/>
        </w:r>
        <w:r w:rsidR="00926DB1">
          <w:rPr>
            <w:rFonts w:ascii="Times New Roman" w:hAnsi="Times New Roman"/>
            <w:noProof/>
            <w:webHidden/>
            <w:sz w:val="28"/>
            <w:szCs w:val="28"/>
          </w:rPr>
          <w:t>4</w:t>
        </w:r>
        <w:r w:rsidR="003830F4" w:rsidRPr="003830F4">
          <w:rPr>
            <w:rFonts w:ascii="Times New Roman" w:hAnsi="Times New Roman"/>
            <w:noProof/>
            <w:webHidden/>
            <w:sz w:val="28"/>
            <w:szCs w:val="28"/>
          </w:rPr>
          <w:fldChar w:fldCharType="end"/>
        </w:r>
      </w:hyperlink>
    </w:p>
    <w:p w:rsidR="003830F4" w:rsidRPr="00374A11" w:rsidRDefault="00557940" w:rsidP="001B2080">
      <w:pPr>
        <w:pStyle w:val="12"/>
        <w:tabs>
          <w:tab w:val="clear" w:pos="9638"/>
          <w:tab w:val="right" w:leader="dot" w:pos="9781"/>
        </w:tabs>
        <w:spacing w:line="240" w:lineRule="auto"/>
        <w:jc w:val="both"/>
        <w:rPr>
          <w:rFonts w:ascii="Times New Roman" w:eastAsia="Times New Roman" w:hAnsi="Times New Roman"/>
          <w:noProof/>
          <w:sz w:val="28"/>
          <w:szCs w:val="28"/>
          <w:lang w:eastAsia="ru-RU"/>
        </w:rPr>
      </w:pPr>
      <w:hyperlink w:anchor="_Toc17980429" w:history="1">
        <w:r w:rsidR="003830F4" w:rsidRPr="003830F4">
          <w:rPr>
            <w:rStyle w:val="a4"/>
            <w:rFonts w:ascii="Times New Roman" w:hAnsi="Times New Roman"/>
            <w:noProof/>
            <w:kern w:val="32"/>
            <w:sz w:val="28"/>
            <w:szCs w:val="28"/>
          </w:rPr>
          <w:t xml:space="preserve">2.Перечень планируемых результатов </w:t>
        </w:r>
        <w:r w:rsidR="003830F4" w:rsidRPr="003830F4">
          <w:rPr>
            <w:rStyle w:val="a4"/>
            <w:rFonts w:ascii="Times New Roman" w:hAnsi="Times New Roman"/>
            <w:noProof/>
            <w:sz w:val="28"/>
            <w:szCs w:val="28"/>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830F4" w:rsidRPr="003830F4">
          <w:rPr>
            <w:rFonts w:ascii="Times New Roman" w:hAnsi="Times New Roman"/>
            <w:noProof/>
            <w:webHidden/>
            <w:sz w:val="28"/>
            <w:szCs w:val="28"/>
          </w:rPr>
          <w:tab/>
        </w:r>
        <w:r w:rsidR="003830F4" w:rsidRPr="003830F4">
          <w:rPr>
            <w:rFonts w:ascii="Times New Roman" w:hAnsi="Times New Roman"/>
            <w:noProof/>
            <w:webHidden/>
            <w:sz w:val="28"/>
            <w:szCs w:val="28"/>
          </w:rPr>
          <w:fldChar w:fldCharType="begin"/>
        </w:r>
        <w:r w:rsidR="003830F4" w:rsidRPr="003830F4">
          <w:rPr>
            <w:rFonts w:ascii="Times New Roman" w:hAnsi="Times New Roman"/>
            <w:noProof/>
            <w:webHidden/>
            <w:sz w:val="28"/>
            <w:szCs w:val="28"/>
          </w:rPr>
          <w:instrText xml:space="preserve"> PAGEREF _Toc17980429 \h </w:instrText>
        </w:r>
        <w:r w:rsidR="003830F4" w:rsidRPr="003830F4">
          <w:rPr>
            <w:rFonts w:ascii="Times New Roman" w:hAnsi="Times New Roman"/>
            <w:noProof/>
            <w:webHidden/>
            <w:sz w:val="28"/>
            <w:szCs w:val="28"/>
          </w:rPr>
        </w:r>
        <w:r w:rsidR="003830F4" w:rsidRPr="003830F4">
          <w:rPr>
            <w:rFonts w:ascii="Times New Roman" w:hAnsi="Times New Roman"/>
            <w:noProof/>
            <w:webHidden/>
            <w:sz w:val="28"/>
            <w:szCs w:val="28"/>
          </w:rPr>
          <w:fldChar w:fldCharType="separate"/>
        </w:r>
        <w:r w:rsidR="00926DB1">
          <w:rPr>
            <w:rFonts w:ascii="Times New Roman" w:hAnsi="Times New Roman"/>
            <w:noProof/>
            <w:webHidden/>
            <w:sz w:val="28"/>
            <w:szCs w:val="28"/>
          </w:rPr>
          <w:t>4</w:t>
        </w:r>
        <w:r w:rsidR="003830F4" w:rsidRPr="003830F4">
          <w:rPr>
            <w:rFonts w:ascii="Times New Roman" w:hAnsi="Times New Roman"/>
            <w:noProof/>
            <w:webHidden/>
            <w:sz w:val="28"/>
            <w:szCs w:val="28"/>
          </w:rPr>
          <w:fldChar w:fldCharType="end"/>
        </w:r>
      </w:hyperlink>
    </w:p>
    <w:p w:rsidR="003830F4" w:rsidRPr="00374A11" w:rsidRDefault="00557940" w:rsidP="001B2080">
      <w:pPr>
        <w:pStyle w:val="12"/>
        <w:tabs>
          <w:tab w:val="clear" w:pos="9638"/>
          <w:tab w:val="right" w:leader="dot" w:pos="9781"/>
        </w:tabs>
        <w:spacing w:line="240" w:lineRule="auto"/>
        <w:jc w:val="both"/>
        <w:rPr>
          <w:rFonts w:ascii="Times New Roman" w:eastAsia="Times New Roman" w:hAnsi="Times New Roman"/>
          <w:noProof/>
          <w:sz w:val="28"/>
          <w:szCs w:val="28"/>
          <w:lang w:eastAsia="ru-RU"/>
        </w:rPr>
      </w:pPr>
      <w:hyperlink w:anchor="_Toc17980430" w:history="1">
        <w:r w:rsidR="003830F4" w:rsidRPr="003830F4">
          <w:rPr>
            <w:rStyle w:val="a4"/>
            <w:rFonts w:ascii="Times New Roman" w:hAnsi="Times New Roman"/>
            <w:noProof/>
            <w:kern w:val="32"/>
            <w:sz w:val="28"/>
            <w:szCs w:val="28"/>
          </w:rPr>
          <w:t>3. Место дисциплины в структуре образовательной программы</w:t>
        </w:r>
        <w:r w:rsidR="003830F4" w:rsidRPr="003830F4">
          <w:rPr>
            <w:rFonts w:ascii="Times New Roman" w:hAnsi="Times New Roman"/>
            <w:noProof/>
            <w:webHidden/>
            <w:sz w:val="28"/>
            <w:szCs w:val="28"/>
          </w:rPr>
          <w:tab/>
        </w:r>
        <w:r w:rsidR="003830F4" w:rsidRPr="003830F4">
          <w:rPr>
            <w:rFonts w:ascii="Times New Roman" w:hAnsi="Times New Roman"/>
            <w:noProof/>
            <w:webHidden/>
            <w:sz w:val="28"/>
            <w:szCs w:val="28"/>
          </w:rPr>
          <w:fldChar w:fldCharType="begin"/>
        </w:r>
        <w:r w:rsidR="003830F4" w:rsidRPr="003830F4">
          <w:rPr>
            <w:rFonts w:ascii="Times New Roman" w:hAnsi="Times New Roman"/>
            <w:noProof/>
            <w:webHidden/>
            <w:sz w:val="28"/>
            <w:szCs w:val="28"/>
          </w:rPr>
          <w:instrText xml:space="preserve"> PAGEREF _Toc17980430 \h </w:instrText>
        </w:r>
        <w:r w:rsidR="003830F4" w:rsidRPr="003830F4">
          <w:rPr>
            <w:rFonts w:ascii="Times New Roman" w:hAnsi="Times New Roman"/>
            <w:noProof/>
            <w:webHidden/>
            <w:sz w:val="28"/>
            <w:szCs w:val="28"/>
          </w:rPr>
        </w:r>
        <w:r w:rsidR="003830F4" w:rsidRPr="003830F4">
          <w:rPr>
            <w:rFonts w:ascii="Times New Roman" w:hAnsi="Times New Roman"/>
            <w:noProof/>
            <w:webHidden/>
            <w:sz w:val="28"/>
            <w:szCs w:val="28"/>
          </w:rPr>
          <w:fldChar w:fldCharType="separate"/>
        </w:r>
        <w:r w:rsidR="00926DB1">
          <w:rPr>
            <w:rFonts w:ascii="Times New Roman" w:hAnsi="Times New Roman"/>
            <w:noProof/>
            <w:webHidden/>
            <w:sz w:val="28"/>
            <w:szCs w:val="28"/>
          </w:rPr>
          <w:t>7</w:t>
        </w:r>
        <w:r w:rsidR="003830F4" w:rsidRPr="003830F4">
          <w:rPr>
            <w:rFonts w:ascii="Times New Roman" w:hAnsi="Times New Roman"/>
            <w:noProof/>
            <w:webHidden/>
            <w:sz w:val="28"/>
            <w:szCs w:val="28"/>
          </w:rPr>
          <w:fldChar w:fldCharType="end"/>
        </w:r>
      </w:hyperlink>
    </w:p>
    <w:p w:rsidR="003830F4" w:rsidRPr="00374A11" w:rsidRDefault="00557940" w:rsidP="001B2080">
      <w:pPr>
        <w:pStyle w:val="12"/>
        <w:tabs>
          <w:tab w:val="clear" w:pos="9638"/>
          <w:tab w:val="right" w:leader="dot" w:pos="9781"/>
        </w:tabs>
        <w:spacing w:line="240" w:lineRule="auto"/>
        <w:jc w:val="both"/>
        <w:rPr>
          <w:rFonts w:ascii="Times New Roman" w:eastAsia="Times New Roman" w:hAnsi="Times New Roman"/>
          <w:noProof/>
          <w:sz w:val="28"/>
          <w:szCs w:val="28"/>
          <w:lang w:eastAsia="ru-RU"/>
        </w:rPr>
      </w:pPr>
      <w:hyperlink w:anchor="_Toc17980431" w:history="1">
        <w:r w:rsidR="003830F4" w:rsidRPr="003830F4">
          <w:rPr>
            <w:rStyle w:val="a4"/>
            <w:rFonts w:ascii="Times New Roman" w:hAnsi="Times New Roman"/>
            <w:noProof/>
            <w:kern w:val="32"/>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830F4" w:rsidRPr="003830F4">
          <w:rPr>
            <w:rFonts w:ascii="Times New Roman" w:hAnsi="Times New Roman"/>
            <w:noProof/>
            <w:webHidden/>
            <w:sz w:val="28"/>
            <w:szCs w:val="28"/>
          </w:rPr>
          <w:tab/>
        </w:r>
        <w:r w:rsidR="003830F4" w:rsidRPr="003830F4">
          <w:rPr>
            <w:rFonts w:ascii="Times New Roman" w:hAnsi="Times New Roman"/>
            <w:noProof/>
            <w:webHidden/>
            <w:sz w:val="28"/>
            <w:szCs w:val="28"/>
          </w:rPr>
          <w:fldChar w:fldCharType="begin"/>
        </w:r>
        <w:r w:rsidR="003830F4" w:rsidRPr="003830F4">
          <w:rPr>
            <w:rFonts w:ascii="Times New Roman" w:hAnsi="Times New Roman"/>
            <w:noProof/>
            <w:webHidden/>
            <w:sz w:val="28"/>
            <w:szCs w:val="28"/>
          </w:rPr>
          <w:instrText xml:space="preserve"> PAGEREF _Toc17980431 \h </w:instrText>
        </w:r>
        <w:r w:rsidR="003830F4" w:rsidRPr="003830F4">
          <w:rPr>
            <w:rFonts w:ascii="Times New Roman" w:hAnsi="Times New Roman"/>
            <w:noProof/>
            <w:webHidden/>
            <w:sz w:val="28"/>
            <w:szCs w:val="28"/>
          </w:rPr>
        </w:r>
        <w:r w:rsidR="003830F4" w:rsidRPr="003830F4">
          <w:rPr>
            <w:rFonts w:ascii="Times New Roman" w:hAnsi="Times New Roman"/>
            <w:noProof/>
            <w:webHidden/>
            <w:sz w:val="28"/>
            <w:szCs w:val="28"/>
          </w:rPr>
          <w:fldChar w:fldCharType="separate"/>
        </w:r>
        <w:r w:rsidR="00926DB1">
          <w:rPr>
            <w:rFonts w:ascii="Times New Roman" w:hAnsi="Times New Roman"/>
            <w:noProof/>
            <w:webHidden/>
            <w:sz w:val="28"/>
            <w:szCs w:val="28"/>
          </w:rPr>
          <w:t>7</w:t>
        </w:r>
        <w:r w:rsidR="003830F4" w:rsidRPr="003830F4">
          <w:rPr>
            <w:rFonts w:ascii="Times New Roman" w:hAnsi="Times New Roman"/>
            <w:noProof/>
            <w:webHidden/>
            <w:sz w:val="28"/>
            <w:szCs w:val="28"/>
          </w:rPr>
          <w:fldChar w:fldCharType="end"/>
        </w:r>
      </w:hyperlink>
    </w:p>
    <w:p w:rsidR="003830F4" w:rsidRPr="00374A11" w:rsidRDefault="00557940" w:rsidP="001B2080">
      <w:pPr>
        <w:pStyle w:val="12"/>
        <w:tabs>
          <w:tab w:val="clear" w:pos="9638"/>
          <w:tab w:val="right" w:leader="dot" w:pos="9781"/>
        </w:tabs>
        <w:spacing w:line="240" w:lineRule="auto"/>
        <w:jc w:val="both"/>
        <w:rPr>
          <w:rFonts w:ascii="Times New Roman" w:eastAsia="Times New Roman" w:hAnsi="Times New Roman"/>
          <w:noProof/>
          <w:sz w:val="28"/>
          <w:szCs w:val="28"/>
          <w:lang w:eastAsia="ru-RU"/>
        </w:rPr>
      </w:pPr>
      <w:hyperlink w:anchor="_Toc17980432" w:history="1">
        <w:r w:rsidR="003830F4" w:rsidRPr="003830F4">
          <w:rPr>
            <w:rStyle w:val="a4"/>
            <w:rFonts w:ascii="Times New Roman" w:hAnsi="Times New Roman"/>
            <w:noProof/>
            <w:kern w:val="32"/>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830F4" w:rsidRPr="003830F4">
          <w:rPr>
            <w:rFonts w:ascii="Times New Roman" w:hAnsi="Times New Roman"/>
            <w:noProof/>
            <w:webHidden/>
            <w:sz w:val="28"/>
            <w:szCs w:val="28"/>
          </w:rPr>
          <w:tab/>
        </w:r>
        <w:r w:rsidR="003830F4" w:rsidRPr="003830F4">
          <w:rPr>
            <w:rFonts w:ascii="Times New Roman" w:hAnsi="Times New Roman"/>
            <w:noProof/>
            <w:webHidden/>
            <w:sz w:val="28"/>
            <w:szCs w:val="28"/>
          </w:rPr>
          <w:fldChar w:fldCharType="begin"/>
        </w:r>
        <w:r w:rsidR="003830F4" w:rsidRPr="003830F4">
          <w:rPr>
            <w:rFonts w:ascii="Times New Roman" w:hAnsi="Times New Roman"/>
            <w:noProof/>
            <w:webHidden/>
            <w:sz w:val="28"/>
            <w:szCs w:val="28"/>
          </w:rPr>
          <w:instrText xml:space="preserve"> PAGEREF _Toc17980432 \h </w:instrText>
        </w:r>
        <w:r w:rsidR="003830F4" w:rsidRPr="003830F4">
          <w:rPr>
            <w:rFonts w:ascii="Times New Roman" w:hAnsi="Times New Roman"/>
            <w:noProof/>
            <w:webHidden/>
            <w:sz w:val="28"/>
            <w:szCs w:val="28"/>
          </w:rPr>
        </w:r>
        <w:r w:rsidR="003830F4" w:rsidRPr="003830F4">
          <w:rPr>
            <w:rFonts w:ascii="Times New Roman" w:hAnsi="Times New Roman"/>
            <w:noProof/>
            <w:webHidden/>
            <w:sz w:val="28"/>
            <w:szCs w:val="28"/>
          </w:rPr>
          <w:fldChar w:fldCharType="separate"/>
        </w:r>
        <w:r w:rsidR="00926DB1">
          <w:rPr>
            <w:rFonts w:ascii="Times New Roman" w:hAnsi="Times New Roman"/>
            <w:noProof/>
            <w:webHidden/>
            <w:sz w:val="28"/>
            <w:szCs w:val="28"/>
          </w:rPr>
          <w:t>8</w:t>
        </w:r>
        <w:r w:rsidR="003830F4" w:rsidRPr="003830F4">
          <w:rPr>
            <w:rFonts w:ascii="Times New Roman" w:hAnsi="Times New Roman"/>
            <w:noProof/>
            <w:webHidden/>
            <w:sz w:val="28"/>
            <w:szCs w:val="28"/>
          </w:rPr>
          <w:fldChar w:fldCharType="end"/>
        </w:r>
      </w:hyperlink>
    </w:p>
    <w:p w:rsidR="003830F4" w:rsidRPr="00374A11" w:rsidRDefault="00557940" w:rsidP="001B2080">
      <w:pPr>
        <w:pStyle w:val="12"/>
        <w:tabs>
          <w:tab w:val="clear" w:pos="9638"/>
          <w:tab w:val="right" w:leader="dot" w:pos="9781"/>
        </w:tabs>
        <w:spacing w:line="240" w:lineRule="auto"/>
        <w:jc w:val="both"/>
        <w:rPr>
          <w:rFonts w:ascii="Times New Roman" w:eastAsia="Times New Roman" w:hAnsi="Times New Roman"/>
          <w:noProof/>
          <w:sz w:val="28"/>
          <w:szCs w:val="28"/>
          <w:lang w:eastAsia="ru-RU"/>
        </w:rPr>
      </w:pPr>
      <w:hyperlink w:anchor="_Toc17980433" w:history="1">
        <w:r w:rsidR="003830F4" w:rsidRPr="003830F4">
          <w:rPr>
            <w:rStyle w:val="a4"/>
            <w:rFonts w:ascii="Times New Roman" w:hAnsi="Times New Roman"/>
            <w:noProof/>
            <w:kern w:val="32"/>
            <w:sz w:val="28"/>
            <w:szCs w:val="28"/>
          </w:rPr>
          <w:t>5.1. Содержание дисциплины</w:t>
        </w:r>
        <w:r w:rsidR="003830F4" w:rsidRPr="003830F4">
          <w:rPr>
            <w:rFonts w:ascii="Times New Roman" w:hAnsi="Times New Roman"/>
            <w:noProof/>
            <w:webHidden/>
            <w:sz w:val="28"/>
            <w:szCs w:val="28"/>
          </w:rPr>
          <w:tab/>
        </w:r>
        <w:r w:rsidR="003830F4" w:rsidRPr="003830F4">
          <w:rPr>
            <w:rFonts w:ascii="Times New Roman" w:hAnsi="Times New Roman"/>
            <w:noProof/>
            <w:webHidden/>
            <w:sz w:val="28"/>
            <w:szCs w:val="28"/>
          </w:rPr>
          <w:fldChar w:fldCharType="begin"/>
        </w:r>
        <w:r w:rsidR="003830F4" w:rsidRPr="003830F4">
          <w:rPr>
            <w:rFonts w:ascii="Times New Roman" w:hAnsi="Times New Roman"/>
            <w:noProof/>
            <w:webHidden/>
            <w:sz w:val="28"/>
            <w:szCs w:val="28"/>
          </w:rPr>
          <w:instrText xml:space="preserve"> PAGEREF _Toc17980433 \h </w:instrText>
        </w:r>
        <w:r w:rsidR="003830F4" w:rsidRPr="003830F4">
          <w:rPr>
            <w:rFonts w:ascii="Times New Roman" w:hAnsi="Times New Roman"/>
            <w:noProof/>
            <w:webHidden/>
            <w:sz w:val="28"/>
            <w:szCs w:val="28"/>
          </w:rPr>
        </w:r>
        <w:r w:rsidR="003830F4" w:rsidRPr="003830F4">
          <w:rPr>
            <w:rFonts w:ascii="Times New Roman" w:hAnsi="Times New Roman"/>
            <w:noProof/>
            <w:webHidden/>
            <w:sz w:val="28"/>
            <w:szCs w:val="28"/>
          </w:rPr>
          <w:fldChar w:fldCharType="separate"/>
        </w:r>
        <w:r w:rsidR="00926DB1">
          <w:rPr>
            <w:rFonts w:ascii="Times New Roman" w:hAnsi="Times New Roman"/>
            <w:noProof/>
            <w:webHidden/>
            <w:sz w:val="28"/>
            <w:szCs w:val="28"/>
          </w:rPr>
          <w:t>8</w:t>
        </w:r>
        <w:r w:rsidR="003830F4" w:rsidRPr="003830F4">
          <w:rPr>
            <w:rFonts w:ascii="Times New Roman" w:hAnsi="Times New Roman"/>
            <w:noProof/>
            <w:webHidden/>
            <w:sz w:val="28"/>
            <w:szCs w:val="28"/>
          </w:rPr>
          <w:fldChar w:fldCharType="end"/>
        </w:r>
      </w:hyperlink>
    </w:p>
    <w:p w:rsidR="003830F4" w:rsidRPr="00374A11" w:rsidRDefault="00557940" w:rsidP="001B2080">
      <w:pPr>
        <w:pStyle w:val="12"/>
        <w:tabs>
          <w:tab w:val="clear" w:pos="9638"/>
          <w:tab w:val="right" w:leader="dot" w:pos="9781"/>
        </w:tabs>
        <w:spacing w:line="240" w:lineRule="auto"/>
        <w:jc w:val="both"/>
        <w:rPr>
          <w:rFonts w:ascii="Times New Roman" w:eastAsia="Times New Roman" w:hAnsi="Times New Roman"/>
          <w:noProof/>
          <w:sz w:val="28"/>
          <w:szCs w:val="28"/>
          <w:lang w:eastAsia="ru-RU"/>
        </w:rPr>
      </w:pPr>
      <w:hyperlink w:anchor="_Toc17980434" w:history="1">
        <w:r w:rsidR="003830F4" w:rsidRPr="003830F4">
          <w:rPr>
            <w:rStyle w:val="a4"/>
            <w:rFonts w:ascii="Times New Roman" w:hAnsi="Times New Roman"/>
            <w:noProof/>
            <w:kern w:val="32"/>
            <w:sz w:val="28"/>
            <w:szCs w:val="28"/>
          </w:rPr>
          <w:t>5.2 Учебно-тематический план</w:t>
        </w:r>
        <w:r w:rsidR="003830F4" w:rsidRPr="003830F4">
          <w:rPr>
            <w:rFonts w:ascii="Times New Roman" w:hAnsi="Times New Roman"/>
            <w:noProof/>
            <w:webHidden/>
            <w:sz w:val="28"/>
            <w:szCs w:val="28"/>
          </w:rPr>
          <w:tab/>
        </w:r>
        <w:r w:rsidR="003830F4" w:rsidRPr="003830F4">
          <w:rPr>
            <w:rFonts w:ascii="Times New Roman" w:hAnsi="Times New Roman"/>
            <w:noProof/>
            <w:webHidden/>
            <w:sz w:val="28"/>
            <w:szCs w:val="28"/>
          </w:rPr>
          <w:fldChar w:fldCharType="begin"/>
        </w:r>
        <w:r w:rsidR="003830F4" w:rsidRPr="003830F4">
          <w:rPr>
            <w:rFonts w:ascii="Times New Roman" w:hAnsi="Times New Roman"/>
            <w:noProof/>
            <w:webHidden/>
            <w:sz w:val="28"/>
            <w:szCs w:val="28"/>
          </w:rPr>
          <w:instrText xml:space="preserve"> PAGEREF _Toc17980434 \h </w:instrText>
        </w:r>
        <w:r w:rsidR="003830F4" w:rsidRPr="003830F4">
          <w:rPr>
            <w:rFonts w:ascii="Times New Roman" w:hAnsi="Times New Roman"/>
            <w:noProof/>
            <w:webHidden/>
            <w:sz w:val="28"/>
            <w:szCs w:val="28"/>
          </w:rPr>
        </w:r>
        <w:r w:rsidR="003830F4" w:rsidRPr="003830F4">
          <w:rPr>
            <w:rFonts w:ascii="Times New Roman" w:hAnsi="Times New Roman"/>
            <w:noProof/>
            <w:webHidden/>
            <w:sz w:val="28"/>
            <w:szCs w:val="28"/>
          </w:rPr>
          <w:fldChar w:fldCharType="separate"/>
        </w:r>
        <w:r w:rsidR="00926DB1">
          <w:rPr>
            <w:rFonts w:ascii="Times New Roman" w:hAnsi="Times New Roman"/>
            <w:noProof/>
            <w:webHidden/>
            <w:sz w:val="28"/>
            <w:szCs w:val="28"/>
          </w:rPr>
          <w:t>11</w:t>
        </w:r>
        <w:r w:rsidR="003830F4" w:rsidRPr="003830F4">
          <w:rPr>
            <w:rFonts w:ascii="Times New Roman" w:hAnsi="Times New Roman"/>
            <w:noProof/>
            <w:webHidden/>
            <w:sz w:val="28"/>
            <w:szCs w:val="28"/>
          </w:rPr>
          <w:fldChar w:fldCharType="end"/>
        </w:r>
      </w:hyperlink>
    </w:p>
    <w:p w:rsidR="003830F4" w:rsidRPr="00374A11" w:rsidRDefault="00557940" w:rsidP="001B2080">
      <w:pPr>
        <w:pStyle w:val="12"/>
        <w:tabs>
          <w:tab w:val="clear" w:pos="9638"/>
          <w:tab w:val="right" w:leader="dot" w:pos="9781"/>
        </w:tabs>
        <w:spacing w:line="240" w:lineRule="auto"/>
        <w:jc w:val="both"/>
        <w:rPr>
          <w:rFonts w:ascii="Times New Roman" w:eastAsia="Times New Roman" w:hAnsi="Times New Roman"/>
          <w:noProof/>
          <w:sz w:val="28"/>
          <w:szCs w:val="28"/>
          <w:lang w:eastAsia="ru-RU"/>
        </w:rPr>
      </w:pPr>
      <w:hyperlink w:anchor="_Toc17980435" w:history="1">
        <w:r w:rsidR="003830F4" w:rsidRPr="003830F4">
          <w:rPr>
            <w:rStyle w:val="a4"/>
            <w:rFonts w:ascii="Times New Roman" w:hAnsi="Times New Roman"/>
            <w:noProof/>
            <w:kern w:val="32"/>
            <w:sz w:val="28"/>
            <w:szCs w:val="28"/>
          </w:rPr>
          <w:t>5.3. Содержание семинаров, практических занятий</w:t>
        </w:r>
        <w:r w:rsidR="003830F4" w:rsidRPr="003830F4">
          <w:rPr>
            <w:rFonts w:ascii="Times New Roman" w:hAnsi="Times New Roman"/>
            <w:noProof/>
            <w:webHidden/>
            <w:sz w:val="28"/>
            <w:szCs w:val="28"/>
          </w:rPr>
          <w:tab/>
        </w:r>
        <w:r w:rsidR="003830F4" w:rsidRPr="003830F4">
          <w:rPr>
            <w:rFonts w:ascii="Times New Roman" w:hAnsi="Times New Roman"/>
            <w:noProof/>
            <w:webHidden/>
            <w:sz w:val="28"/>
            <w:szCs w:val="28"/>
          </w:rPr>
          <w:fldChar w:fldCharType="begin"/>
        </w:r>
        <w:r w:rsidR="003830F4" w:rsidRPr="003830F4">
          <w:rPr>
            <w:rFonts w:ascii="Times New Roman" w:hAnsi="Times New Roman"/>
            <w:noProof/>
            <w:webHidden/>
            <w:sz w:val="28"/>
            <w:szCs w:val="28"/>
          </w:rPr>
          <w:instrText xml:space="preserve"> PAGEREF _Toc17980435 \h </w:instrText>
        </w:r>
        <w:r w:rsidR="003830F4" w:rsidRPr="003830F4">
          <w:rPr>
            <w:rFonts w:ascii="Times New Roman" w:hAnsi="Times New Roman"/>
            <w:noProof/>
            <w:webHidden/>
            <w:sz w:val="28"/>
            <w:szCs w:val="28"/>
          </w:rPr>
        </w:r>
        <w:r w:rsidR="003830F4" w:rsidRPr="003830F4">
          <w:rPr>
            <w:rFonts w:ascii="Times New Roman" w:hAnsi="Times New Roman"/>
            <w:noProof/>
            <w:webHidden/>
            <w:sz w:val="28"/>
            <w:szCs w:val="28"/>
          </w:rPr>
          <w:fldChar w:fldCharType="separate"/>
        </w:r>
        <w:r w:rsidR="00926DB1">
          <w:rPr>
            <w:rFonts w:ascii="Times New Roman" w:hAnsi="Times New Roman"/>
            <w:noProof/>
            <w:webHidden/>
            <w:sz w:val="28"/>
            <w:szCs w:val="28"/>
          </w:rPr>
          <w:t>12</w:t>
        </w:r>
        <w:r w:rsidR="003830F4" w:rsidRPr="003830F4">
          <w:rPr>
            <w:rFonts w:ascii="Times New Roman" w:hAnsi="Times New Roman"/>
            <w:noProof/>
            <w:webHidden/>
            <w:sz w:val="28"/>
            <w:szCs w:val="28"/>
          </w:rPr>
          <w:fldChar w:fldCharType="end"/>
        </w:r>
      </w:hyperlink>
    </w:p>
    <w:p w:rsidR="003830F4" w:rsidRPr="00374A11" w:rsidRDefault="00557940" w:rsidP="001B2080">
      <w:pPr>
        <w:pStyle w:val="12"/>
        <w:tabs>
          <w:tab w:val="clear" w:pos="9638"/>
          <w:tab w:val="right" w:leader="dot" w:pos="9781"/>
        </w:tabs>
        <w:spacing w:line="240" w:lineRule="auto"/>
        <w:jc w:val="both"/>
        <w:rPr>
          <w:rFonts w:ascii="Times New Roman" w:eastAsia="Times New Roman" w:hAnsi="Times New Roman"/>
          <w:noProof/>
          <w:sz w:val="28"/>
          <w:szCs w:val="28"/>
          <w:lang w:eastAsia="ru-RU"/>
        </w:rPr>
      </w:pPr>
      <w:hyperlink w:anchor="_Toc17980436" w:history="1">
        <w:r w:rsidR="003830F4" w:rsidRPr="003830F4">
          <w:rPr>
            <w:rStyle w:val="a4"/>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003830F4" w:rsidRPr="003830F4">
          <w:rPr>
            <w:rFonts w:ascii="Times New Roman" w:hAnsi="Times New Roman"/>
            <w:noProof/>
            <w:webHidden/>
            <w:sz w:val="28"/>
            <w:szCs w:val="28"/>
          </w:rPr>
          <w:tab/>
        </w:r>
        <w:r w:rsidR="003830F4" w:rsidRPr="003830F4">
          <w:rPr>
            <w:rFonts w:ascii="Times New Roman" w:hAnsi="Times New Roman"/>
            <w:noProof/>
            <w:webHidden/>
            <w:sz w:val="28"/>
            <w:szCs w:val="28"/>
          </w:rPr>
          <w:fldChar w:fldCharType="begin"/>
        </w:r>
        <w:r w:rsidR="003830F4" w:rsidRPr="003830F4">
          <w:rPr>
            <w:rFonts w:ascii="Times New Roman" w:hAnsi="Times New Roman"/>
            <w:noProof/>
            <w:webHidden/>
            <w:sz w:val="28"/>
            <w:szCs w:val="28"/>
          </w:rPr>
          <w:instrText xml:space="preserve"> PAGEREF _Toc17980436 \h </w:instrText>
        </w:r>
        <w:r w:rsidR="003830F4" w:rsidRPr="003830F4">
          <w:rPr>
            <w:rFonts w:ascii="Times New Roman" w:hAnsi="Times New Roman"/>
            <w:noProof/>
            <w:webHidden/>
            <w:sz w:val="28"/>
            <w:szCs w:val="28"/>
          </w:rPr>
        </w:r>
        <w:r w:rsidR="003830F4" w:rsidRPr="003830F4">
          <w:rPr>
            <w:rFonts w:ascii="Times New Roman" w:hAnsi="Times New Roman"/>
            <w:noProof/>
            <w:webHidden/>
            <w:sz w:val="28"/>
            <w:szCs w:val="28"/>
          </w:rPr>
          <w:fldChar w:fldCharType="separate"/>
        </w:r>
        <w:r w:rsidR="00926DB1">
          <w:rPr>
            <w:rFonts w:ascii="Times New Roman" w:hAnsi="Times New Roman"/>
            <w:noProof/>
            <w:webHidden/>
            <w:sz w:val="28"/>
            <w:szCs w:val="28"/>
          </w:rPr>
          <w:t>14</w:t>
        </w:r>
        <w:r w:rsidR="003830F4" w:rsidRPr="003830F4">
          <w:rPr>
            <w:rFonts w:ascii="Times New Roman" w:hAnsi="Times New Roman"/>
            <w:noProof/>
            <w:webHidden/>
            <w:sz w:val="28"/>
            <w:szCs w:val="28"/>
          </w:rPr>
          <w:fldChar w:fldCharType="end"/>
        </w:r>
      </w:hyperlink>
    </w:p>
    <w:p w:rsidR="003830F4" w:rsidRPr="00374A11" w:rsidRDefault="00557940" w:rsidP="001B2080">
      <w:pPr>
        <w:pStyle w:val="12"/>
        <w:tabs>
          <w:tab w:val="clear" w:pos="9638"/>
          <w:tab w:val="right" w:leader="dot" w:pos="9781"/>
        </w:tabs>
        <w:spacing w:line="240" w:lineRule="auto"/>
        <w:jc w:val="both"/>
        <w:rPr>
          <w:rFonts w:ascii="Times New Roman" w:eastAsia="Times New Roman" w:hAnsi="Times New Roman"/>
          <w:noProof/>
          <w:sz w:val="28"/>
          <w:szCs w:val="28"/>
          <w:lang w:eastAsia="ru-RU"/>
        </w:rPr>
      </w:pPr>
      <w:hyperlink w:anchor="_Toc17980437" w:history="1">
        <w:r w:rsidR="003830F4" w:rsidRPr="003830F4">
          <w:rPr>
            <w:rStyle w:val="a4"/>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3830F4" w:rsidRPr="003830F4">
          <w:rPr>
            <w:rFonts w:ascii="Times New Roman" w:hAnsi="Times New Roman"/>
            <w:noProof/>
            <w:webHidden/>
            <w:sz w:val="28"/>
            <w:szCs w:val="28"/>
          </w:rPr>
          <w:tab/>
        </w:r>
        <w:r w:rsidR="003830F4" w:rsidRPr="003830F4">
          <w:rPr>
            <w:rFonts w:ascii="Times New Roman" w:hAnsi="Times New Roman"/>
            <w:noProof/>
            <w:webHidden/>
            <w:sz w:val="28"/>
            <w:szCs w:val="28"/>
          </w:rPr>
          <w:fldChar w:fldCharType="begin"/>
        </w:r>
        <w:r w:rsidR="003830F4" w:rsidRPr="003830F4">
          <w:rPr>
            <w:rFonts w:ascii="Times New Roman" w:hAnsi="Times New Roman"/>
            <w:noProof/>
            <w:webHidden/>
            <w:sz w:val="28"/>
            <w:szCs w:val="28"/>
          </w:rPr>
          <w:instrText xml:space="preserve"> PAGEREF _Toc17980437 \h </w:instrText>
        </w:r>
        <w:r w:rsidR="003830F4" w:rsidRPr="003830F4">
          <w:rPr>
            <w:rFonts w:ascii="Times New Roman" w:hAnsi="Times New Roman"/>
            <w:noProof/>
            <w:webHidden/>
            <w:sz w:val="28"/>
            <w:szCs w:val="28"/>
          </w:rPr>
        </w:r>
        <w:r w:rsidR="003830F4" w:rsidRPr="003830F4">
          <w:rPr>
            <w:rFonts w:ascii="Times New Roman" w:hAnsi="Times New Roman"/>
            <w:noProof/>
            <w:webHidden/>
            <w:sz w:val="28"/>
            <w:szCs w:val="28"/>
          </w:rPr>
          <w:fldChar w:fldCharType="separate"/>
        </w:r>
        <w:r w:rsidR="00926DB1">
          <w:rPr>
            <w:rFonts w:ascii="Times New Roman" w:hAnsi="Times New Roman"/>
            <w:noProof/>
            <w:webHidden/>
            <w:sz w:val="28"/>
            <w:szCs w:val="28"/>
          </w:rPr>
          <w:t>14</w:t>
        </w:r>
        <w:r w:rsidR="003830F4" w:rsidRPr="003830F4">
          <w:rPr>
            <w:rFonts w:ascii="Times New Roman" w:hAnsi="Times New Roman"/>
            <w:noProof/>
            <w:webHidden/>
            <w:sz w:val="28"/>
            <w:szCs w:val="28"/>
          </w:rPr>
          <w:fldChar w:fldCharType="end"/>
        </w:r>
      </w:hyperlink>
    </w:p>
    <w:p w:rsidR="003830F4" w:rsidRPr="00374A11" w:rsidRDefault="00557940" w:rsidP="001B2080">
      <w:pPr>
        <w:pStyle w:val="12"/>
        <w:tabs>
          <w:tab w:val="clear" w:pos="9638"/>
          <w:tab w:val="right" w:leader="dot" w:pos="9781"/>
        </w:tabs>
        <w:spacing w:line="240" w:lineRule="auto"/>
        <w:jc w:val="both"/>
        <w:rPr>
          <w:rFonts w:ascii="Times New Roman" w:eastAsia="Times New Roman" w:hAnsi="Times New Roman"/>
          <w:noProof/>
          <w:sz w:val="28"/>
          <w:szCs w:val="28"/>
          <w:lang w:eastAsia="ru-RU"/>
        </w:rPr>
      </w:pPr>
      <w:hyperlink w:anchor="_Toc17980438" w:history="1">
        <w:r w:rsidR="003830F4" w:rsidRPr="003830F4">
          <w:rPr>
            <w:rStyle w:val="a4"/>
            <w:rFonts w:ascii="Times New Roman" w:hAnsi="Times New Roman"/>
            <w:noProof/>
            <w:sz w:val="28"/>
            <w:szCs w:val="28"/>
          </w:rPr>
          <w:t>6.2. Перечень вопросов, заданий, тем для подготовки к текущему контролю</w:t>
        </w:r>
        <w:r w:rsidR="003830F4" w:rsidRPr="003830F4">
          <w:rPr>
            <w:rFonts w:ascii="Times New Roman" w:hAnsi="Times New Roman"/>
            <w:noProof/>
            <w:webHidden/>
            <w:sz w:val="28"/>
            <w:szCs w:val="28"/>
          </w:rPr>
          <w:tab/>
        </w:r>
        <w:r w:rsidR="003830F4" w:rsidRPr="003830F4">
          <w:rPr>
            <w:rFonts w:ascii="Times New Roman" w:hAnsi="Times New Roman"/>
            <w:noProof/>
            <w:webHidden/>
            <w:sz w:val="28"/>
            <w:szCs w:val="28"/>
          </w:rPr>
          <w:fldChar w:fldCharType="begin"/>
        </w:r>
        <w:r w:rsidR="003830F4" w:rsidRPr="003830F4">
          <w:rPr>
            <w:rFonts w:ascii="Times New Roman" w:hAnsi="Times New Roman"/>
            <w:noProof/>
            <w:webHidden/>
            <w:sz w:val="28"/>
            <w:szCs w:val="28"/>
          </w:rPr>
          <w:instrText xml:space="preserve"> PAGEREF _Toc17980438 \h </w:instrText>
        </w:r>
        <w:r w:rsidR="003830F4" w:rsidRPr="003830F4">
          <w:rPr>
            <w:rFonts w:ascii="Times New Roman" w:hAnsi="Times New Roman"/>
            <w:noProof/>
            <w:webHidden/>
            <w:sz w:val="28"/>
            <w:szCs w:val="28"/>
          </w:rPr>
        </w:r>
        <w:r w:rsidR="003830F4" w:rsidRPr="003830F4">
          <w:rPr>
            <w:rFonts w:ascii="Times New Roman" w:hAnsi="Times New Roman"/>
            <w:noProof/>
            <w:webHidden/>
            <w:sz w:val="28"/>
            <w:szCs w:val="28"/>
          </w:rPr>
          <w:fldChar w:fldCharType="separate"/>
        </w:r>
        <w:r w:rsidR="00926DB1">
          <w:rPr>
            <w:rFonts w:ascii="Times New Roman" w:hAnsi="Times New Roman"/>
            <w:noProof/>
            <w:webHidden/>
            <w:sz w:val="28"/>
            <w:szCs w:val="28"/>
          </w:rPr>
          <w:t>16</w:t>
        </w:r>
        <w:r w:rsidR="003830F4" w:rsidRPr="003830F4">
          <w:rPr>
            <w:rFonts w:ascii="Times New Roman" w:hAnsi="Times New Roman"/>
            <w:noProof/>
            <w:webHidden/>
            <w:sz w:val="28"/>
            <w:szCs w:val="28"/>
          </w:rPr>
          <w:fldChar w:fldCharType="end"/>
        </w:r>
      </w:hyperlink>
    </w:p>
    <w:p w:rsidR="003830F4" w:rsidRPr="00374A11" w:rsidRDefault="00557940" w:rsidP="001B2080">
      <w:pPr>
        <w:pStyle w:val="12"/>
        <w:tabs>
          <w:tab w:val="clear" w:pos="9638"/>
          <w:tab w:val="right" w:leader="dot" w:pos="9781"/>
        </w:tabs>
        <w:spacing w:line="240" w:lineRule="auto"/>
        <w:jc w:val="both"/>
        <w:rPr>
          <w:rFonts w:ascii="Times New Roman" w:eastAsia="Times New Roman" w:hAnsi="Times New Roman"/>
          <w:noProof/>
          <w:sz w:val="28"/>
          <w:szCs w:val="28"/>
          <w:lang w:eastAsia="ru-RU"/>
        </w:rPr>
      </w:pPr>
      <w:hyperlink w:anchor="_Toc17980439" w:history="1">
        <w:r w:rsidR="003830F4" w:rsidRPr="003830F4">
          <w:rPr>
            <w:rStyle w:val="a4"/>
            <w:rFonts w:ascii="Times New Roman" w:hAnsi="Times New Roman"/>
            <w:noProof/>
            <w:sz w:val="28"/>
            <w:szCs w:val="28"/>
          </w:rPr>
          <w:t>7. Фонд оценочных средств для проведения промежуточной аттестации обучающихся по дисциплине</w:t>
        </w:r>
        <w:r w:rsidR="003830F4" w:rsidRPr="003830F4">
          <w:rPr>
            <w:rFonts w:ascii="Times New Roman" w:hAnsi="Times New Roman"/>
            <w:noProof/>
            <w:webHidden/>
            <w:sz w:val="28"/>
            <w:szCs w:val="28"/>
          </w:rPr>
          <w:tab/>
        </w:r>
        <w:r w:rsidR="003830F4" w:rsidRPr="003830F4">
          <w:rPr>
            <w:rFonts w:ascii="Times New Roman" w:hAnsi="Times New Roman"/>
            <w:noProof/>
            <w:webHidden/>
            <w:sz w:val="28"/>
            <w:szCs w:val="28"/>
          </w:rPr>
          <w:fldChar w:fldCharType="begin"/>
        </w:r>
        <w:r w:rsidR="003830F4" w:rsidRPr="003830F4">
          <w:rPr>
            <w:rFonts w:ascii="Times New Roman" w:hAnsi="Times New Roman"/>
            <w:noProof/>
            <w:webHidden/>
            <w:sz w:val="28"/>
            <w:szCs w:val="28"/>
          </w:rPr>
          <w:instrText xml:space="preserve"> PAGEREF _Toc17980439 \h </w:instrText>
        </w:r>
        <w:r w:rsidR="003830F4" w:rsidRPr="003830F4">
          <w:rPr>
            <w:rFonts w:ascii="Times New Roman" w:hAnsi="Times New Roman"/>
            <w:noProof/>
            <w:webHidden/>
            <w:sz w:val="28"/>
            <w:szCs w:val="28"/>
          </w:rPr>
        </w:r>
        <w:r w:rsidR="003830F4" w:rsidRPr="003830F4">
          <w:rPr>
            <w:rFonts w:ascii="Times New Roman" w:hAnsi="Times New Roman"/>
            <w:noProof/>
            <w:webHidden/>
            <w:sz w:val="28"/>
            <w:szCs w:val="28"/>
          </w:rPr>
          <w:fldChar w:fldCharType="separate"/>
        </w:r>
        <w:r w:rsidR="00926DB1">
          <w:rPr>
            <w:rFonts w:ascii="Times New Roman" w:hAnsi="Times New Roman"/>
            <w:noProof/>
            <w:webHidden/>
            <w:sz w:val="28"/>
            <w:szCs w:val="28"/>
          </w:rPr>
          <w:t>17</w:t>
        </w:r>
        <w:r w:rsidR="003830F4" w:rsidRPr="003830F4">
          <w:rPr>
            <w:rFonts w:ascii="Times New Roman" w:hAnsi="Times New Roman"/>
            <w:noProof/>
            <w:webHidden/>
            <w:sz w:val="28"/>
            <w:szCs w:val="28"/>
          </w:rPr>
          <w:fldChar w:fldCharType="end"/>
        </w:r>
      </w:hyperlink>
    </w:p>
    <w:p w:rsidR="003830F4" w:rsidRPr="00374A11" w:rsidRDefault="00557940" w:rsidP="001B2080">
      <w:pPr>
        <w:pStyle w:val="12"/>
        <w:tabs>
          <w:tab w:val="clear" w:pos="9638"/>
          <w:tab w:val="right" w:leader="dot" w:pos="9781"/>
        </w:tabs>
        <w:spacing w:line="240" w:lineRule="auto"/>
        <w:jc w:val="both"/>
        <w:rPr>
          <w:rFonts w:ascii="Times New Roman" w:eastAsia="Times New Roman" w:hAnsi="Times New Roman"/>
          <w:noProof/>
          <w:sz w:val="28"/>
          <w:szCs w:val="28"/>
          <w:lang w:eastAsia="ru-RU"/>
        </w:rPr>
      </w:pPr>
      <w:hyperlink w:anchor="_Toc17980440" w:history="1">
        <w:r w:rsidR="003830F4" w:rsidRPr="003830F4">
          <w:rPr>
            <w:rStyle w:val="a4"/>
            <w:rFonts w:ascii="Times New Roman" w:hAnsi="Times New Roman"/>
            <w:noProof/>
            <w:sz w:val="28"/>
            <w:szCs w:val="28"/>
          </w:rPr>
          <w:t>8. Перечень основной и дополнительной учебной литературы, необходимой для освоения дисциплины</w:t>
        </w:r>
        <w:r w:rsidR="003830F4" w:rsidRPr="003830F4">
          <w:rPr>
            <w:rFonts w:ascii="Times New Roman" w:hAnsi="Times New Roman"/>
            <w:noProof/>
            <w:webHidden/>
            <w:sz w:val="28"/>
            <w:szCs w:val="28"/>
          </w:rPr>
          <w:tab/>
        </w:r>
        <w:r w:rsidR="003830F4" w:rsidRPr="003830F4">
          <w:rPr>
            <w:rFonts w:ascii="Times New Roman" w:hAnsi="Times New Roman"/>
            <w:noProof/>
            <w:webHidden/>
            <w:sz w:val="28"/>
            <w:szCs w:val="28"/>
          </w:rPr>
          <w:fldChar w:fldCharType="begin"/>
        </w:r>
        <w:r w:rsidR="003830F4" w:rsidRPr="003830F4">
          <w:rPr>
            <w:rFonts w:ascii="Times New Roman" w:hAnsi="Times New Roman"/>
            <w:noProof/>
            <w:webHidden/>
            <w:sz w:val="28"/>
            <w:szCs w:val="28"/>
          </w:rPr>
          <w:instrText xml:space="preserve"> PAGEREF _Toc17980440 \h </w:instrText>
        </w:r>
        <w:r w:rsidR="003830F4" w:rsidRPr="003830F4">
          <w:rPr>
            <w:rFonts w:ascii="Times New Roman" w:hAnsi="Times New Roman"/>
            <w:noProof/>
            <w:webHidden/>
            <w:sz w:val="28"/>
            <w:szCs w:val="28"/>
          </w:rPr>
        </w:r>
        <w:r w:rsidR="003830F4" w:rsidRPr="003830F4">
          <w:rPr>
            <w:rFonts w:ascii="Times New Roman" w:hAnsi="Times New Roman"/>
            <w:noProof/>
            <w:webHidden/>
            <w:sz w:val="28"/>
            <w:szCs w:val="28"/>
          </w:rPr>
          <w:fldChar w:fldCharType="separate"/>
        </w:r>
        <w:r w:rsidR="00926DB1">
          <w:rPr>
            <w:rFonts w:ascii="Times New Roman" w:hAnsi="Times New Roman"/>
            <w:noProof/>
            <w:webHidden/>
            <w:sz w:val="28"/>
            <w:szCs w:val="28"/>
          </w:rPr>
          <w:t>31</w:t>
        </w:r>
        <w:r w:rsidR="003830F4" w:rsidRPr="003830F4">
          <w:rPr>
            <w:rFonts w:ascii="Times New Roman" w:hAnsi="Times New Roman"/>
            <w:noProof/>
            <w:webHidden/>
            <w:sz w:val="28"/>
            <w:szCs w:val="28"/>
          </w:rPr>
          <w:fldChar w:fldCharType="end"/>
        </w:r>
      </w:hyperlink>
    </w:p>
    <w:p w:rsidR="003830F4" w:rsidRPr="00374A11" w:rsidRDefault="00557940" w:rsidP="001B2080">
      <w:pPr>
        <w:pStyle w:val="12"/>
        <w:tabs>
          <w:tab w:val="clear" w:pos="9638"/>
          <w:tab w:val="right" w:leader="dot" w:pos="9781"/>
        </w:tabs>
        <w:spacing w:line="240" w:lineRule="auto"/>
        <w:jc w:val="both"/>
        <w:rPr>
          <w:rFonts w:ascii="Times New Roman" w:eastAsia="Times New Roman" w:hAnsi="Times New Roman"/>
          <w:noProof/>
          <w:sz w:val="28"/>
          <w:szCs w:val="28"/>
          <w:lang w:eastAsia="ru-RU"/>
        </w:rPr>
      </w:pPr>
      <w:hyperlink w:anchor="_Toc17980441" w:history="1">
        <w:r w:rsidR="003830F4" w:rsidRPr="003830F4">
          <w:rPr>
            <w:rStyle w:val="a4"/>
            <w:rFonts w:ascii="Times New Roman" w:hAnsi="Times New Roman"/>
            <w:noProof/>
            <w:sz w:val="28"/>
            <w:szCs w:val="28"/>
          </w:rPr>
          <w:t>9. Перечень ресурсов информационно-телекоммуникационной сети «Интернет», необходимимых для освоения дисциплины</w:t>
        </w:r>
        <w:r w:rsidR="003830F4" w:rsidRPr="003830F4">
          <w:rPr>
            <w:rFonts w:ascii="Times New Roman" w:hAnsi="Times New Roman"/>
            <w:noProof/>
            <w:webHidden/>
            <w:sz w:val="28"/>
            <w:szCs w:val="28"/>
          </w:rPr>
          <w:tab/>
        </w:r>
        <w:r w:rsidR="003830F4" w:rsidRPr="003830F4">
          <w:rPr>
            <w:rFonts w:ascii="Times New Roman" w:hAnsi="Times New Roman"/>
            <w:noProof/>
            <w:webHidden/>
            <w:sz w:val="28"/>
            <w:szCs w:val="28"/>
          </w:rPr>
          <w:fldChar w:fldCharType="begin"/>
        </w:r>
        <w:r w:rsidR="003830F4" w:rsidRPr="003830F4">
          <w:rPr>
            <w:rFonts w:ascii="Times New Roman" w:hAnsi="Times New Roman"/>
            <w:noProof/>
            <w:webHidden/>
            <w:sz w:val="28"/>
            <w:szCs w:val="28"/>
          </w:rPr>
          <w:instrText xml:space="preserve"> PAGEREF _Toc17980441 \h </w:instrText>
        </w:r>
        <w:r w:rsidR="003830F4" w:rsidRPr="003830F4">
          <w:rPr>
            <w:rFonts w:ascii="Times New Roman" w:hAnsi="Times New Roman"/>
            <w:noProof/>
            <w:webHidden/>
            <w:sz w:val="28"/>
            <w:szCs w:val="28"/>
          </w:rPr>
        </w:r>
        <w:r w:rsidR="003830F4" w:rsidRPr="003830F4">
          <w:rPr>
            <w:rFonts w:ascii="Times New Roman" w:hAnsi="Times New Roman"/>
            <w:noProof/>
            <w:webHidden/>
            <w:sz w:val="28"/>
            <w:szCs w:val="28"/>
          </w:rPr>
          <w:fldChar w:fldCharType="separate"/>
        </w:r>
        <w:r w:rsidR="00926DB1">
          <w:rPr>
            <w:rFonts w:ascii="Times New Roman" w:hAnsi="Times New Roman"/>
            <w:noProof/>
            <w:webHidden/>
            <w:sz w:val="28"/>
            <w:szCs w:val="28"/>
          </w:rPr>
          <w:t>32</w:t>
        </w:r>
        <w:r w:rsidR="003830F4" w:rsidRPr="003830F4">
          <w:rPr>
            <w:rFonts w:ascii="Times New Roman" w:hAnsi="Times New Roman"/>
            <w:noProof/>
            <w:webHidden/>
            <w:sz w:val="28"/>
            <w:szCs w:val="28"/>
          </w:rPr>
          <w:fldChar w:fldCharType="end"/>
        </w:r>
      </w:hyperlink>
    </w:p>
    <w:p w:rsidR="003830F4" w:rsidRPr="00374A11" w:rsidRDefault="00557940" w:rsidP="001B2080">
      <w:pPr>
        <w:pStyle w:val="12"/>
        <w:tabs>
          <w:tab w:val="clear" w:pos="9638"/>
          <w:tab w:val="right" w:leader="dot" w:pos="9781"/>
        </w:tabs>
        <w:spacing w:line="240" w:lineRule="auto"/>
        <w:jc w:val="both"/>
        <w:rPr>
          <w:rFonts w:ascii="Times New Roman" w:eastAsia="Times New Roman" w:hAnsi="Times New Roman"/>
          <w:noProof/>
          <w:sz w:val="28"/>
          <w:szCs w:val="28"/>
          <w:lang w:eastAsia="ru-RU"/>
        </w:rPr>
      </w:pPr>
      <w:hyperlink w:anchor="_Toc17980442" w:history="1">
        <w:r w:rsidR="003830F4" w:rsidRPr="003830F4">
          <w:rPr>
            <w:rStyle w:val="a4"/>
            <w:rFonts w:ascii="Times New Roman" w:hAnsi="Times New Roman"/>
            <w:noProof/>
            <w:sz w:val="28"/>
            <w:szCs w:val="28"/>
          </w:rPr>
          <w:t>10. Методические указания для обучающихся по освоению дисциплины</w:t>
        </w:r>
        <w:r w:rsidR="003830F4" w:rsidRPr="003830F4">
          <w:rPr>
            <w:rFonts w:ascii="Times New Roman" w:hAnsi="Times New Roman"/>
            <w:noProof/>
            <w:webHidden/>
            <w:sz w:val="28"/>
            <w:szCs w:val="28"/>
          </w:rPr>
          <w:tab/>
        </w:r>
        <w:r w:rsidR="003830F4" w:rsidRPr="003830F4">
          <w:rPr>
            <w:rFonts w:ascii="Times New Roman" w:hAnsi="Times New Roman"/>
            <w:noProof/>
            <w:webHidden/>
            <w:sz w:val="28"/>
            <w:szCs w:val="28"/>
          </w:rPr>
          <w:fldChar w:fldCharType="begin"/>
        </w:r>
        <w:r w:rsidR="003830F4" w:rsidRPr="003830F4">
          <w:rPr>
            <w:rFonts w:ascii="Times New Roman" w:hAnsi="Times New Roman"/>
            <w:noProof/>
            <w:webHidden/>
            <w:sz w:val="28"/>
            <w:szCs w:val="28"/>
          </w:rPr>
          <w:instrText xml:space="preserve"> PAGEREF _Toc17980442 \h </w:instrText>
        </w:r>
        <w:r w:rsidR="003830F4" w:rsidRPr="003830F4">
          <w:rPr>
            <w:rFonts w:ascii="Times New Roman" w:hAnsi="Times New Roman"/>
            <w:noProof/>
            <w:webHidden/>
            <w:sz w:val="28"/>
            <w:szCs w:val="28"/>
          </w:rPr>
        </w:r>
        <w:r w:rsidR="003830F4" w:rsidRPr="003830F4">
          <w:rPr>
            <w:rFonts w:ascii="Times New Roman" w:hAnsi="Times New Roman"/>
            <w:noProof/>
            <w:webHidden/>
            <w:sz w:val="28"/>
            <w:szCs w:val="28"/>
          </w:rPr>
          <w:fldChar w:fldCharType="separate"/>
        </w:r>
        <w:r w:rsidR="00926DB1">
          <w:rPr>
            <w:rFonts w:ascii="Times New Roman" w:hAnsi="Times New Roman"/>
            <w:noProof/>
            <w:webHidden/>
            <w:sz w:val="28"/>
            <w:szCs w:val="28"/>
          </w:rPr>
          <w:t>31</w:t>
        </w:r>
        <w:r w:rsidR="003830F4" w:rsidRPr="003830F4">
          <w:rPr>
            <w:rFonts w:ascii="Times New Roman" w:hAnsi="Times New Roman"/>
            <w:noProof/>
            <w:webHidden/>
            <w:sz w:val="28"/>
            <w:szCs w:val="28"/>
          </w:rPr>
          <w:fldChar w:fldCharType="end"/>
        </w:r>
      </w:hyperlink>
    </w:p>
    <w:p w:rsidR="003830F4" w:rsidRPr="00374A11" w:rsidRDefault="00557940" w:rsidP="001B2080">
      <w:pPr>
        <w:pStyle w:val="12"/>
        <w:tabs>
          <w:tab w:val="clear" w:pos="9638"/>
          <w:tab w:val="right" w:leader="dot" w:pos="9781"/>
        </w:tabs>
        <w:spacing w:line="240" w:lineRule="auto"/>
        <w:jc w:val="both"/>
        <w:rPr>
          <w:rFonts w:ascii="Times New Roman" w:eastAsia="Times New Roman" w:hAnsi="Times New Roman"/>
          <w:noProof/>
          <w:sz w:val="28"/>
          <w:szCs w:val="28"/>
          <w:lang w:eastAsia="ru-RU"/>
        </w:rPr>
      </w:pPr>
      <w:hyperlink w:anchor="_Toc17980443" w:history="1">
        <w:r w:rsidR="003830F4" w:rsidRPr="003830F4">
          <w:rPr>
            <w:rStyle w:val="a4"/>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830F4" w:rsidRPr="003830F4">
          <w:rPr>
            <w:rFonts w:ascii="Times New Roman" w:hAnsi="Times New Roman"/>
            <w:noProof/>
            <w:webHidden/>
            <w:sz w:val="28"/>
            <w:szCs w:val="28"/>
          </w:rPr>
          <w:tab/>
        </w:r>
        <w:r w:rsidR="003830F4" w:rsidRPr="003830F4">
          <w:rPr>
            <w:rFonts w:ascii="Times New Roman" w:hAnsi="Times New Roman"/>
            <w:noProof/>
            <w:webHidden/>
            <w:sz w:val="28"/>
            <w:szCs w:val="28"/>
          </w:rPr>
          <w:fldChar w:fldCharType="begin"/>
        </w:r>
        <w:r w:rsidR="003830F4" w:rsidRPr="003830F4">
          <w:rPr>
            <w:rFonts w:ascii="Times New Roman" w:hAnsi="Times New Roman"/>
            <w:noProof/>
            <w:webHidden/>
            <w:sz w:val="28"/>
            <w:szCs w:val="28"/>
          </w:rPr>
          <w:instrText xml:space="preserve"> PAGEREF _Toc17980443 \h </w:instrText>
        </w:r>
        <w:r w:rsidR="003830F4" w:rsidRPr="003830F4">
          <w:rPr>
            <w:rFonts w:ascii="Times New Roman" w:hAnsi="Times New Roman"/>
            <w:noProof/>
            <w:webHidden/>
            <w:sz w:val="28"/>
            <w:szCs w:val="28"/>
          </w:rPr>
        </w:r>
        <w:r w:rsidR="003830F4" w:rsidRPr="003830F4">
          <w:rPr>
            <w:rFonts w:ascii="Times New Roman" w:hAnsi="Times New Roman"/>
            <w:noProof/>
            <w:webHidden/>
            <w:sz w:val="28"/>
            <w:szCs w:val="28"/>
          </w:rPr>
          <w:fldChar w:fldCharType="separate"/>
        </w:r>
        <w:r w:rsidR="00926DB1">
          <w:rPr>
            <w:rFonts w:ascii="Times New Roman" w:hAnsi="Times New Roman"/>
            <w:noProof/>
            <w:webHidden/>
            <w:sz w:val="28"/>
            <w:szCs w:val="28"/>
          </w:rPr>
          <w:t>36</w:t>
        </w:r>
        <w:r w:rsidR="003830F4" w:rsidRPr="003830F4">
          <w:rPr>
            <w:rFonts w:ascii="Times New Roman" w:hAnsi="Times New Roman"/>
            <w:noProof/>
            <w:webHidden/>
            <w:sz w:val="28"/>
            <w:szCs w:val="28"/>
          </w:rPr>
          <w:fldChar w:fldCharType="end"/>
        </w:r>
      </w:hyperlink>
    </w:p>
    <w:p w:rsidR="003830F4" w:rsidRPr="00374A11" w:rsidRDefault="00557940" w:rsidP="001B2080">
      <w:pPr>
        <w:pStyle w:val="12"/>
        <w:tabs>
          <w:tab w:val="clear" w:pos="9638"/>
          <w:tab w:val="right" w:leader="dot" w:pos="9781"/>
        </w:tabs>
        <w:spacing w:line="240" w:lineRule="auto"/>
        <w:jc w:val="both"/>
        <w:rPr>
          <w:rFonts w:ascii="Times New Roman" w:eastAsia="Times New Roman" w:hAnsi="Times New Roman"/>
          <w:noProof/>
          <w:sz w:val="28"/>
          <w:szCs w:val="28"/>
          <w:lang w:eastAsia="ru-RU"/>
        </w:rPr>
      </w:pPr>
      <w:hyperlink w:anchor="_Toc17980444" w:history="1">
        <w:r w:rsidR="003830F4" w:rsidRPr="003830F4">
          <w:rPr>
            <w:rStyle w:val="a4"/>
            <w:rFonts w:ascii="Times New Roman" w:hAnsi="Times New Roman"/>
            <w:noProof/>
            <w:sz w:val="28"/>
            <w:szCs w:val="28"/>
          </w:rPr>
          <w:t>11. 1. Комплект лицензионного программного обеспечения:</w:t>
        </w:r>
        <w:r w:rsidR="003830F4" w:rsidRPr="003830F4">
          <w:rPr>
            <w:rFonts w:ascii="Times New Roman" w:hAnsi="Times New Roman"/>
            <w:noProof/>
            <w:webHidden/>
            <w:sz w:val="28"/>
            <w:szCs w:val="28"/>
          </w:rPr>
          <w:tab/>
        </w:r>
        <w:r w:rsidR="003830F4" w:rsidRPr="003830F4">
          <w:rPr>
            <w:rFonts w:ascii="Times New Roman" w:hAnsi="Times New Roman"/>
            <w:noProof/>
            <w:webHidden/>
            <w:sz w:val="28"/>
            <w:szCs w:val="28"/>
          </w:rPr>
          <w:fldChar w:fldCharType="begin"/>
        </w:r>
        <w:r w:rsidR="003830F4" w:rsidRPr="003830F4">
          <w:rPr>
            <w:rFonts w:ascii="Times New Roman" w:hAnsi="Times New Roman"/>
            <w:noProof/>
            <w:webHidden/>
            <w:sz w:val="28"/>
            <w:szCs w:val="28"/>
          </w:rPr>
          <w:instrText xml:space="preserve"> PAGEREF _Toc17980444 \h </w:instrText>
        </w:r>
        <w:r w:rsidR="003830F4" w:rsidRPr="003830F4">
          <w:rPr>
            <w:rFonts w:ascii="Times New Roman" w:hAnsi="Times New Roman"/>
            <w:noProof/>
            <w:webHidden/>
            <w:sz w:val="28"/>
            <w:szCs w:val="28"/>
          </w:rPr>
        </w:r>
        <w:r w:rsidR="003830F4" w:rsidRPr="003830F4">
          <w:rPr>
            <w:rFonts w:ascii="Times New Roman" w:hAnsi="Times New Roman"/>
            <w:noProof/>
            <w:webHidden/>
            <w:sz w:val="28"/>
            <w:szCs w:val="28"/>
          </w:rPr>
          <w:fldChar w:fldCharType="separate"/>
        </w:r>
        <w:r w:rsidR="00926DB1">
          <w:rPr>
            <w:rFonts w:ascii="Times New Roman" w:hAnsi="Times New Roman"/>
            <w:noProof/>
            <w:webHidden/>
            <w:sz w:val="28"/>
            <w:szCs w:val="28"/>
          </w:rPr>
          <w:t>36</w:t>
        </w:r>
        <w:r w:rsidR="003830F4" w:rsidRPr="003830F4">
          <w:rPr>
            <w:rFonts w:ascii="Times New Roman" w:hAnsi="Times New Roman"/>
            <w:noProof/>
            <w:webHidden/>
            <w:sz w:val="28"/>
            <w:szCs w:val="28"/>
          </w:rPr>
          <w:fldChar w:fldCharType="end"/>
        </w:r>
      </w:hyperlink>
    </w:p>
    <w:p w:rsidR="003830F4" w:rsidRPr="00374A11" w:rsidRDefault="00557940" w:rsidP="001B2080">
      <w:pPr>
        <w:pStyle w:val="12"/>
        <w:tabs>
          <w:tab w:val="clear" w:pos="9638"/>
          <w:tab w:val="right" w:leader="dot" w:pos="9781"/>
        </w:tabs>
        <w:spacing w:line="240" w:lineRule="auto"/>
        <w:jc w:val="both"/>
        <w:rPr>
          <w:rFonts w:ascii="Times New Roman" w:eastAsia="Times New Roman" w:hAnsi="Times New Roman"/>
          <w:noProof/>
          <w:sz w:val="28"/>
          <w:szCs w:val="28"/>
          <w:lang w:eastAsia="ru-RU"/>
        </w:rPr>
      </w:pPr>
      <w:hyperlink w:anchor="_Toc17980445" w:history="1">
        <w:r w:rsidR="003830F4" w:rsidRPr="003830F4">
          <w:rPr>
            <w:rStyle w:val="a4"/>
            <w:rFonts w:ascii="Times New Roman" w:hAnsi="Times New Roman"/>
            <w:noProof/>
            <w:sz w:val="28"/>
            <w:szCs w:val="28"/>
          </w:rPr>
          <w:t>11.2. Современные профессиональные базы данных и информационные справочные системы</w:t>
        </w:r>
        <w:r w:rsidR="003830F4" w:rsidRPr="003830F4">
          <w:rPr>
            <w:rFonts w:ascii="Times New Roman" w:hAnsi="Times New Roman"/>
            <w:noProof/>
            <w:webHidden/>
            <w:sz w:val="28"/>
            <w:szCs w:val="28"/>
          </w:rPr>
          <w:tab/>
        </w:r>
        <w:r w:rsidR="003830F4" w:rsidRPr="003830F4">
          <w:rPr>
            <w:rFonts w:ascii="Times New Roman" w:hAnsi="Times New Roman"/>
            <w:noProof/>
            <w:webHidden/>
            <w:sz w:val="28"/>
            <w:szCs w:val="28"/>
          </w:rPr>
          <w:fldChar w:fldCharType="begin"/>
        </w:r>
        <w:r w:rsidR="003830F4" w:rsidRPr="003830F4">
          <w:rPr>
            <w:rFonts w:ascii="Times New Roman" w:hAnsi="Times New Roman"/>
            <w:noProof/>
            <w:webHidden/>
            <w:sz w:val="28"/>
            <w:szCs w:val="28"/>
          </w:rPr>
          <w:instrText xml:space="preserve"> PAGEREF _Toc17980445 \h </w:instrText>
        </w:r>
        <w:r w:rsidR="003830F4" w:rsidRPr="003830F4">
          <w:rPr>
            <w:rFonts w:ascii="Times New Roman" w:hAnsi="Times New Roman"/>
            <w:noProof/>
            <w:webHidden/>
            <w:sz w:val="28"/>
            <w:szCs w:val="28"/>
          </w:rPr>
        </w:r>
        <w:r w:rsidR="003830F4" w:rsidRPr="003830F4">
          <w:rPr>
            <w:rFonts w:ascii="Times New Roman" w:hAnsi="Times New Roman"/>
            <w:noProof/>
            <w:webHidden/>
            <w:sz w:val="28"/>
            <w:szCs w:val="28"/>
          </w:rPr>
          <w:fldChar w:fldCharType="separate"/>
        </w:r>
        <w:r w:rsidR="00926DB1">
          <w:rPr>
            <w:rFonts w:ascii="Times New Roman" w:hAnsi="Times New Roman"/>
            <w:noProof/>
            <w:webHidden/>
            <w:sz w:val="28"/>
            <w:szCs w:val="28"/>
          </w:rPr>
          <w:t>37</w:t>
        </w:r>
        <w:r w:rsidR="003830F4" w:rsidRPr="003830F4">
          <w:rPr>
            <w:rFonts w:ascii="Times New Roman" w:hAnsi="Times New Roman"/>
            <w:noProof/>
            <w:webHidden/>
            <w:sz w:val="28"/>
            <w:szCs w:val="28"/>
          </w:rPr>
          <w:fldChar w:fldCharType="end"/>
        </w:r>
      </w:hyperlink>
    </w:p>
    <w:p w:rsidR="003830F4" w:rsidRPr="00374A11" w:rsidRDefault="00557940" w:rsidP="001B2080">
      <w:pPr>
        <w:pStyle w:val="12"/>
        <w:tabs>
          <w:tab w:val="clear" w:pos="9638"/>
          <w:tab w:val="right" w:leader="dot" w:pos="9781"/>
        </w:tabs>
        <w:spacing w:line="240" w:lineRule="auto"/>
        <w:jc w:val="both"/>
        <w:rPr>
          <w:rFonts w:ascii="Times New Roman" w:eastAsia="Times New Roman" w:hAnsi="Times New Roman"/>
          <w:noProof/>
          <w:sz w:val="28"/>
          <w:szCs w:val="28"/>
          <w:lang w:eastAsia="ru-RU"/>
        </w:rPr>
      </w:pPr>
      <w:hyperlink w:anchor="_Toc17980446" w:history="1">
        <w:r w:rsidR="003830F4" w:rsidRPr="003830F4">
          <w:rPr>
            <w:rStyle w:val="a4"/>
            <w:rFonts w:ascii="Times New Roman" w:hAnsi="Times New Roman"/>
            <w:noProof/>
            <w:sz w:val="28"/>
            <w:szCs w:val="28"/>
          </w:rPr>
          <w:t>11.3. Сертифицированные программные и аппаратные средства защиты информации</w:t>
        </w:r>
        <w:r w:rsidR="003830F4" w:rsidRPr="003830F4">
          <w:rPr>
            <w:rFonts w:ascii="Times New Roman" w:hAnsi="Times New Roman"/>
            <w:noProof/>
            <w:webHidden/>
            <w:sz w:val="28"/>
            <w:szCs w:val="28"/>
          </w:rPr>
          <w:tab/>
        </w:r>
        <w:r w:rsidR="003830F4" w:rsidRPr="003830F4">
          <w:rPr>
            <w:rFonts w:ascii="Times New Roman" w:hAnsi="Times New Roman"/>
            <w:noProof/>
            <w:webHidden/>
            <w:sz w:val="28"/>
            <w:szCs w:val="28"/>
          </w:rPr>
          <w:fldChar w:fldCharType="begin"/>
        </w:r>
        <w:r w:rsidR="003830F4" w:rsidRPr="003830F4">
          <w:rPr>
            <w:rFonts w:ascii="Times New Roman" w:hAnsi="Times New Roman"/>
            <w:noProof/>
            <w:webHidden/>
            <w:sz w:val="28"/>
            <w:szCs w:val="28"/>
          </w:rPr>
          <w:instrText xml:space="preserve"> PAGEREF _Toc17980446 \h </w:instrText>
        </w:r>
        <w:r w:rsidR="003830F4" w:rsidRPr="003830F4">
          <w:rPr>
            <w:rFonts w:ascii="Times New Roman" w:hAnsi="Times New Roman"/>
            <w:noProof/>
            <w:webHidden/>
            <w:sz w:val="28"/>
            <w:szCs w:val="28"/>
          </w:rPr>
        </w:r>
        <w:r w:rsidR="003830F4" w:rsidRPr="003830F4">
          <w:rPr>
            <w:rFonts w:ascii="Times New Roman" w:hAnsi="Times New Roman"/>
            <w:noProof/>
            <w:webHidden/>
            <w:sz w:val="28"/>
            <w:szCs w:val="28"/>
          </w:rPr>
          <w:fldChar w:fldCharType="separate"/>
        </w:r>
        <w:r w:rsidR="00926DB1">
          <w:rPr>
            <w:rFonts w:ascii="Times New Roman" w:hAnsi="Times New Roman"/>
            <w:noProof/>
            <w:webHidden/>
            <w:sz w:val="28"/>
            <w:szCs w:val="28"/>
          </w:rPr>
          <w:t>37</w:t>
        </w:r>
        <w:r w:rsidR="003830F4" w:rsidRPr="003830F4">
          <w:rPr>
            <w:rFonts w:ascii="Times New Roman" w:hAnsi="Times New Roman"/>
            <w:noProof/>
            <w:webHidden/>
            <w:sz w:val="28"/>
            <w:szCs w:val="28"/>
          </w:rPr>
          <w:fldChar w:fldCharType="end"/>
        </w:r>
      </w:hyperlink>
    </w:p>
    <w:p w:rsidR="003830F4" w:rsidRPr="00374A11" w:rsidRDefault="00557940" w:rsidP="001B2080">
      <w:pPr>
        <w:pStyle w:val="12"/>
        <w:tabs>
          <w:tab w:val="clear" w:pos="9638"/>
          <w:tab w:val="right" w:leader="dot" w:pos="9781"/>
        </w:tabs>
        <w:spacing w:line="240" w:lineRule="auto"/>
        <w:jc w:val="both"/>
        <w:rPr>
          <w:rFonts w:ascii="Times New Roman" w:eastAsia="Times New Roman" w:hAnsi="Times New Roman"/>
          <w:noProof/>
          <w:sz w:val="28"/>
          <w:szCs w:val="28"/>
          <w:lang w:eastAsia="ru-RU"/>
        </w:rPr>
      </w:pPr>
      <w:hyperlink w:anchor="_Toc17980447" w:history="1">
        <w:r w:rsidR="003830F4" w:rsidRPr="003830F4">
          <w:rPr>
            <w:rStyle w:val="a4"/>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r w:rsidR="003830F4" w:rsidRPr="003830F4">
          <w:rPr>
            <w:rFonts w:ascii="Times New Roman" w:hAnsi="Times New Roman"/>
            <w:noProof/>
            <w:webHidden/>
            <w:sz w:val="28"/>
            <w:szCs w:val="28"/>
          </w:rPr>
          <w:tab/>
        </w:r>
        <w:r w:rsidR="003830F4" w:rsidRPr="003830F4">
          <w:rPr>
            <w:rFonts w:ascii="Times New Roman" w:hAnsi="Times New Roman"/>
            <w:noProof/>
            <w:webHidden/>
            <w:sz w:val="28"/>
            <w:szCs w:val="28"/>
          </w:rPr>
          <w:fldChar w:fldCharType="begin"/>
        </w:r>
        <w:r w:rsidR="003830F4" w:rsidRPr="003830F4">
          <w:rPr>
            <w:rFonts w:ascii="Times New Roman" w:hAnsi="Times New Roman"/>
            <w:noProof/>
            <w:webHidden/>
            <w:sz w:val="28"/>
            <w:szCs w:val="28"/>
          </w:rPr>
          <w:instrText xml:space="preserve"> PAGEREF _Toc17980447 \h </w:instrText>
        </w:r>
        <w:r w:rsidR="003830F4" w:rsidRPr="003830F4">
          <w:rPr>
            <w:rFonts w:ascii="Times New Roman" w:hAnsi="Times New Roman"/>
            <w:noProof/>
            <w:webHidden/>
            <w:sz w:val="28"/>
            <w:szCs w:val="28"/>
          </w:rPr>
        </w:r>
        <w:r w:rsidR="003830F4" w:rsidRPr="003830F4">
          <w:rPr>
            <w:rFonts w:ascii="Times New Roman" w:hAnsi="Times New Roman"/>
            <w:noProof/>
            <w:webHidden/>
            <w:sz w:val="28"/>
            <w:szCs w:val="28"/>
          </w:rPr>
          <w:fldChar w:fldCharType="separate"/>
        </w:r>
        <w:r w:rsidR="00926DB1">
          <w:rPr>
            <w:rFonts w:ascii="Times New Roman" w:hAnsi="Times New Roman"/>
            <w:noProof/>
            <w:webHidden/>
            <w:sz w:val="28"/>
            <w:szCs w:val="28"/>
          </w:rPr>
          <w:t>37</w:t>
        </w:r>
        <w:r w:rsidR="003830F4" w:rsidRPr="003830F4">
          <w:rPr>
            <w:rFonts w:ascii="Times New Roman" w:hAnsi="Times New Roman"/>
            <w:noProof/>
            <w:webHidden/>
            <w:sz w:val="28"/>
            <w:szCs w:val="28"/>
          </w:rPr>
          <w:fldChar w:fldCharType="end"/>
        </w:r>
      </w:hyperlink>
    </w:p>
    <w:p w:rsidR="004F3DC1" w:rsidRPr="008E6697" w:rsidRDefault="00704C8B" w:rsidP="004F3DC1">
      <w:pPr>
        <w:tabs>
          <w:tab w:val="right" w:leader="dot" w:pos="9540"/>
          <w:tab w:val="right" w:leader="dot" w:pos="9639"/>
        </w:tabs>
        <w:spacing w:after="0" w:line="240" w:lineRule="auto"/>
        <w:jc w:val="both"/>
        <w:rPr>
          <w:rFonts w:ascii="Times New Roman" w:hAnsi="Times New Roman"/>
          <w:sz w:val="28"/>
          <w:szCs w:val="28"/>
        </w:rPr>
      </w:pPr>
      <w:r w:rsidRPr="003830F4">
        <w:rPr>
          <w:rFonts w:ascii="Times New Roman" w:hAnsi="Times New Roman"/>
          <w:sz w:val="28"/>
          <w:szCs w:val="28"/>
        </w:rPr>
        <w:fldChar w:fldCharType="end"/>
      </w:r>
    </w:p>
    <w:p w:rsidR="001D4638" w:rsidRPr="008E6697" w:rsidRDefault="001D4638" w:rsidP="0062150A">
      <w:pPr>
        <w:pStyle w:val="1"/>
        <w:spacing w:before="0" w:after="0" w:line="360" w:lineRule="auto"/>
        <w:ind w:firstLine="567"/>
        <w:jc w:val="both"/>
        <w:rPr>
          <w:rFonts w:ascii="Times New Roman" w:hAnsi="Times New Roman"/>
          <w:b w:val="0"/>
          <w:bCs w:val="0"/>
          <w:kern w:val="32"/>
        </w:rPr>
      </w:pPr>
      <w:r>
        <w:br w:type="page"/>
      </w:r>
      <w:bookmarkStart w:id="1" w:name="_Toc415149555"/>
      <w:bookmarkStart w:id="2" w:name="_Toc17980428"/>
      <w:r w:rsidR="0062150A" w:rsidRPr="0062150A">
        <w:rPr>
          <w:rFonts w:ascii="Times New Roman" w:hAnsi="Times New Roman"/>
          <w:color w:val="auto"/>
          <w:kern w:val="32"/>
        </w:rPr>
        <w:lastRenderedPageBreak/>
        <w:t>1.</w:t>
      </w:r>
      <w:r w:rsidRPr="0062150A">
        <w:rPr>
          <w:rFonts w:ascii="Times New Roman" w:hAnsi="Times New Roman"/>
          <w:color w:val="auto"/>
          <w:kern w:val="32"/>
        </w:rPr>
        <w:t>Наименование дисциплины</w:t>
      </w:r>
      <w:bookmarkEnd w:id="1"/>
      <w:bookmarkEnd w:id="2"/>
    </w:p>
    <w:p w:rsidR="002B2CAC" w:rsidRPr="008E6697" w:rsidRDefault="00944B20" w:rsidP="00F23902">
      <w:pPr>
        <w:tabs>
          <w:tab w:val="left" w:pos="993"/>
        </w:tabs>
        <w:spacing w:after="0" w:line="360" w:lineRule="auto"/>
        <w:ind w:firstLine="709"/>
        <w:jc w:val="both"/>
        <w:rPr>
          <w:rFonts w:ascii="Times New Roman" w:hAnsi="Times New Roman"/>
          <w:sz w:val="28"/>
          <w:szCs w:val="28"/>
        </w:rPr>
      </w:pPr>
      <w:r w:rsidRPr="008E6697">
        <w:rPr>
          <w:rFonts w:ascii="Times New Roman" w:hAnsi="Times New Roman"/>
          <w:sz w:val="28"/>
          <w:szCs w:val="28"/>
        </w:rPr>
        <w:t xml:space="preserve">Финансовая политика </w:t>
      </w:r>
      <w:r w:rsidR="002B2CAC" w:rsidRPr="008E6697">
        <w:rPr>
          <w:rFonts w:ascii="Times New Roman" w:hAnsi="Times New Roman"/>
          <w:sz w:val="28"/>
          <w:szCs w:val="28"/>
        </w:rPr>
        <w:t>корпора</w:t>
      </w:r>
      <w:r w:rsidRPr="008E6697">
        <w:rPr>
          <w:rFonts w:ascii="Times New Roman" w:hAnsi="Times New Roman"/>
          <w:sz w:val="28"/>
          <w:szCs w:val="28"/>
        </w:rPr>
        <w:t>ци</w:t>
      </w:r>
      <w:r w:rsidR="007255B5" w:rsidRPr="008E6697">
        <w:rPr>
          <w:rFonts w:ascii="Times New Roman" w:hAnsi="Times New Roman"/>
          <w:sz w:val="28"/>
          <w:szCs w:val="28"/>
        </w:rPr>
        <w:t>й</w:t>
      </w:r>
      <w:r w:rsidRPr="008E6697">
        <w:rPr>
          <w:rFonts w:ascii="Times New Roman" w:hAnsi="Times New Roman"/>
          <w:sz w:val="28"/>
          <w:szCs w:val="28"/>
        </w:rPr>
        <w:t xml:space="preserve">. </w:t>
      </w:r>
    </w:p>
    <w:p w:rsidR="002B2CAC" w:rsidRPr="0062150A" w:rsidRDefault="0062150A" w:rsidP="0062150A">
      <w:pPr>
        <w:pStyle w:val="1"/>
        <w:spacing w:before="0" w:after="0" w:line="360" w:lineRule="auto"/>
        <w:ind w:firstLine="567"/>
        <w:jc w:val="both"/>
        <w:rPr>
          <w:rFonts w:ascii="Times New Roman" w:hAnsi="Times New Roman"/>
          <w:color w:val="auto"/>
          <w:kern w:val="32"/>
        </w:rPr>
      </w:pPr>
      <w:bookmarkStart w:id="3" w:name="_Toc17980429"/>
      <w:r>
        <w:rPr>
          <w:rFonts w:ascii="Times New Roman" w:hAnsi="Times New Roman"/>
          <w:color w:val="auto"/>
          <w:kern w:val="32"/>
        </w:rPr>
        <w:t>2.</w:t>
      </w:r>
      <w:r w:rsidR="002B2CAC" w:rsidRPr="0062150A">
        <w:rPr>
          <w:rFonts w:ascii="Times New Roman" w:hAnsi="Times New Roman"/>
          <w:color w:val="auto"/>
          <w:kern w:val="32"/>
        </w:rPr>
        <w:t xml:space="preserve">Перечень планируемых результатов </w:t>
      </w:r>
      <w:r w:rsidR="00C1286A" w:rsidRPr="0062150A">
        <w:rPr>
          <w:rFonts w:ascii="Times New Roman" w:hAnsi="Times New Roman"/>
          <w:color w:val="auto"/>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042"/>
        <w:gridCol w:w="2291"/>
        <w:gridCol w:w="4303"/>
      </w:tblGrid>
      <w:tr w:rsidR="00741488" w:rsidRPr="006F36E1" w:rsidTr="00FB5E62">
        <w:trPr>
          <w:trHeight w:val="20"/>
        </w:trPr>
        <w:tc>
          <w:tcPr>
            <w:tcW w:w="1565" w:type="dxa"/>
            <w:shd w:val="clear" w:color="auto" w:fill="auto"/>
          </w:tcPr>
          <w:p w:rsidR="00C1286A" w:rsidRPr="006F36E1" w:rsidRDefault="00C1286A" w:rsidP="006F36E1">
            <w:pPr>
              <w:tabs>
                <w:tab w:val="left" w:pos="0"/>
              </w:tabs>
              <w:spacing w:after="0" w:line="240" w:lineRule="auto"/>
              <w:contextualSpacing/>
              <w:jc w:val="center"/>
              <w:rPr>
                <w:rFonts w:ascii="Times New Roman" w:hAnsi="Times New Roman"/>
                <w:sz w:val="24"/>
                <w:szCs w:val="24"/>
              </w:rPr>
            </w:pPr>
            <w:r w:rsidRPr="006F36E1">
              <w:rPr>
                <w:rFonts w:ascii="Times New Roman" w:hAnsi="Times New Roman"/>
                <w:sz w:val="24"/>
                <w:szCs w:val="24"/>
              </w:rPr>
              <w:t>Код компетенции</w:t>
            </w:r>
          </w:p>
        </w:tc>
        <w:tc>
          <w:tcPr>
            <w:tcW w:w="2042" w:type="dxa"/>
            <w:shd w:val="clear" w:color="auto" w:fill="auto"/>
          </w:tcPr>
          <w:p w:rsidR="00C1286A" w:rsidRPr="006F36E1" w:rsidRDefault="00C1286A" w:rsidP="006F36E1">
            <w:pPr>
              <w:tabs>
                <w:tab w:val="left" w:pos="540"/>
              </w:tabs>
              <w:spacing w:after="0" w:line="240" w:lineRule="auto"/>
              <w:contextualSpacing/>
              <w:jc w:val="center"/>
              <w:rPr>
                <w:rFonts w:ascii="Times New Roman" w:hAnsi="Times New Roman"/>
                <w:sz w:val="24"/>
                <w:szCs w:val="24"/>
              </w:rPr>
            </w:pPr>
            <w:r w:rsidRPr="006F36E1">
              <w:rPr>
                <w:rFonts w:ascii="Times New Roman" w:hAnsi="Times New Roman"/>
                <w:sz w:val="24"/>
                <w:szCs w:val="24"/>
              </w:rPr>
              <w:t>Наименование компетенции</w:t>
            </w:r>
          </w:p>
        </w:tc>
        <w:tc>
          <w:tcPr>
            <w:tcW w:w="2291" w:type="dxa"/>
            <w:shd w:val="clear" w:color="auto" w:fill="auto"/>
          </w:tcPr>
          <w:p w:rsidR="00C1286A" w:rsidRPr="006F36E1" w:rsidRDefault="00C1286A" w:rsidP="004F6CA6">
            <w:pPr>
              <w:tabs>
                <w:tab w:val="left" w:pos="540"/>
              </w:tabs>
              <w:spacing w:after="0" w:line="240" w:lineRule="auto"/>
              <w:contextualSpacing/>
              <w:jc w:val="center"/>
              <w:rPr>
                <w:rFonts w:ascii="Times New Roman" w:hAnsi="Times New Roman"/>
                <w:sz w:val="24"/>
                <w:szCs w:val="24"/>
              </w:rPr>
            </w:pPr>
            <w:r w:rsidRPr="006F36E1">
              <w:rPr>
                <w:rFonts w:ascii="Times New Roman" w:hAnsi="Times New Roman"/>
                <w:sz w:val="24"/>
                <w:szCs w:val="24"/>
              </w:rPr>
              <w:t xml:space="preserve">Индикаторы достижения </w:t>
            </w:r>
            <w:r w:rsidR="00592E15" w:rsidRPr="006F36E1">
              <w:rPr>
                <w:rFonts w:ascii="Times New Roman" w:hAnsi="Times New Roman"/>
                <w:sz w:val="24"/>
                <w:szCs w:val="24"/>
              </w:rPr>
              <w:t>компетенции</w:t>
            </w:r>
          </w:p>
        </w:tc>
        <w:tc>
          <w:tcPr>
            <w:tcW w:w="4303" w:type="dxa"/>
            <w:shd w:val="clear" w:color="auto" w:fill="auto"/>
          </w:tcPr>
          <w:p w:rsidR="00C1286A" w:rsidRPr="006F36E1" w:rsidRDefault="00C1286A" w:rsidP="004F6CA6">
            <w:pPr>
              <w:tabs>
                <w:tab w:val="left" w:pos="540"/>
              </w:tabs>
              <w:spacing w:after="0" w:line="240" w:lineRule="auto"/>
              <w:contextualSpacing/>
              <w:jc w:val="center"/>
              <w:rPr>
                <w:rFonts w:ascii="Times New Roman" w:hAnsi="Times New Roman"/>
                <w:sz w:val="24"/>
                <w:szCs w:val="24"/>
              </w:rPr>
            </w:pPr>
            <w:r w:rsidRPr="006F36E1">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0D6303" w:rsidRPr="006F36E1" w:rsidTr="00FB5E62">
        <w:trPr>
          <w:trHeight w:val="20"/>
        </w:trPr>
        <w:tc>
          <w:tcPr>
            <w:tcW w:w="1565" w:type="dxa"/>
            <w:vMerge w:val="restart"/>
            <w:shd w:val="clear" w:color="auto" w:fill="auto"/>
          </w:tcPr>
          <w:p w:rsidR="000D6303" w:rsidRPr="006F36E1" w:rsidRDefault="000D6303" w:rsidP="006F36E1">
            <w:pPr>
              <w:spacing w:after="0" w:line="240" w:lineRule="auto"/>
              <w:rPr>
                <w:rFonts w:ascii="Times New Roman" w:hAnsi="Times New Roman"/>
                <w:sz w:val="24"/>
                <w:szCs w:val="24"/>
              </w:rPr>
            </w:pPr>
            <w:r w:rsidRPr="006F36E1">
              <w:rPr>
                <w:rFonts w:ascii="Times New Roman" w:hAnsi="Times New Roman"/>
                <w:sz w:val="24"/>
                <w:szCs w:val="24"/>
              </w:rPr>
              <w:t>ПКН-2</w:t>
            </w:r>
          </w:p>
        </w:tc>
        <w:tc>
          <w:tcPr>
            <w:tcW w:w="2042" w:type="dxa"/>
            <w:vMerge w:val="restart"/>
            <w:shd w:val="clear" w:color="auto" w:fill="auto"/>
          </w:tcPr>
          <w:p w:rsidR="000D6303" w:rsidRPr="006F36E1" w:rsidRDefault="000D6303" w:rsidP="006F36E1">
            <w:pPr>
              <w:spacing w:after="0" w:line="240" w:lineRule="auto"/>
              <w:rPr>
                <w:rFonts w:ascii="Times New Roman" w:hAnsi="Times New Roman"/>
                <w:sz w:val="24"/>
                <w:szCs w:val="24"/>
              </w:rPr>
            </w:pPr>
            <w:r w:rsidRPr="006F36E1">
              <w:rPr>
                <w:rFonts w:ascii="Times New Roman" w:eastAsia="Times New Roman" w:hAnsi="Times New Roman"/>
                <w:color w:val="000000"/>
                <w:sz w:val="24"/>
                <w:szCs w:val="24"/>
                <w:lang w:eastAsia="ru-RU"/>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w:t>
            </w:r>
          </w:p>
        </w:tc>
        <w:tc>
          <w:tcPr>
            <w:tcW w:w="2291" w:type="dxa"/>
            <w:shd w:val="clear" w:color="auto" w:fill="auto"/>
          </w:tcPr>
          <w:p w:rsidR="000D6303" w:rsidRPr="006F36E1" w:rsidRDefault="000D6303" w:rsidP="00A90005">
            <w:pPr>
              <w:spacing w:after="0" w:line="240" w:lineRule="auto"/>
              <w:jc w:val="both"/>
              <w:rPr>
                <w:rFonts w:ascii="Times New Roman" w:hAnsi="Times New Roman"/>
                <w:sz w:val="24"/>
                <w:szCs w:val="24"/>
              </w:rPr>
            </w:pPr>
            <w:r w:rsidRPr="006F36E1">
              <w:rPr>
                <w:rFonts w:ascii="Times New Roman" w:eastAsia="Times New Roman" w:hAnsi="Times New Roman"/>
                <w:sz w:val="24"/>
                <w:szCs w:val="24"/>
              </w:rPr>
              <w:t>1.Применяет нормативно-правовую базу, регламентирующую порядок расчета финансово-экономических показателей.</w:t>
            </w:r>
          </w:p>
        </w:tc>
        <w:tc>
          <w:tcPr>
            <w:tcW w:w="4303" w:type="dxa"/>
            <w:shd w:val="clear" w:color="auto" w:fill="auto"/>
          </w:tcPr>
          <w:p w:rsidR="006F36E1" w:rsidRDefault="000D6303" w:rsidP="00A90005">
            <w:pPr>
              <w:spacing w:after="0" w:line="240" w:lineRule="auto"/>
              <w:jc w:val="both"/>
              <w:rPr>
                <w:rFonts w:ascii="Times New Roman" w:hAnsi="Times New Roman"/>
                <w:b/>
                <w:sz w:val="24"/>
                <w:szCs w:val="24"/>
              </w:rPr>
            </w:pPr>
            <w:r w:rsidRPr="006F36E1">
              <w:rPr>
                <w:rFonts w:ascii="Times New Roman" w:hAnsi="Times New Roman"/>
                <w:b/>
                <w:sz w:val="24"/>
                <w:szCs w:val="24"/>
              </w:rPr>
              <w:t>Знать</w:t>
            </w:r>
            <w:r w:rsidRPr="006F36E1">
              <w:rPr>
                <w:rFonts w:ascii="Times New Roman" w:hAnsi="Times New Roman"/>
                <w:sz w:val="24"/>
                <w:szCs w:val="24"/>
              </w:rPr>
              <w:t xml:space="preserve"> действующие нормативные документы, методические материалы и содержание финансовой отчетности, регулирующие деятельность корпорации и систему корпоративного финансового управления.</w:t>
            </w:r>
            <w:r w:rsidRPr="006F36E1">
              <w:rPr>
                <w:rFonts w:ascii="Times New Roman" w:hAnsi="Times New Roman"/>
                <w:b/>
                <w:sz w:val="24"/>
                <w:szCs w:val="24"/>
              </w:rPr>
              <w:t xml:space="preserve"> </w:t>
            </w:r>
          </w:p>
          <w:p w:rsidR="000D6303" w:rsidRPr="006F36E1" w:rsidRDefault="000D6303" w:rsidP="00A90005">
            <w:pPr>
              <w:spacing w:after="0" w:line="240" w:lineRule="auto"/>
              <w:jc w:val="both"/>
              <w:rPr>
                <w:rFonts w:ascii="Times New Roman" w:hAnsi="Times New Roman"/>
                <w:b/>
                <w:sz w:val="24"/>
                <w:szCs w:val="24"/>
              </w:rPr>
            </w:pPr>
            <w:r w:rsidRPr="006F36E1">
              <w:rPr>
                <w:rFonts w:ascii="Times New Roman" w:hAnsi="Times New Roman"/>
                <w:b/>
                <w:sz w:val="24"/>
                <w:szCs w:val="24"/>
              </w:rPr>
              <w:t xml:space="preserve">Уметь </w:t>
            </w:r>
            <w:r w:rsidRPr="006F36E1">
              <w:rPr>
                <w:rFonts w:ascii="Times New Roman" w:hAnsi="Times New Roman"/>
                <w:sz w:val="24"/>
                <w:szCs w:val="24"/>
              </w:rPr>
              <w:t>применять нормативно-правовую базу для расчета финансово-экономических показателей корпорации.</w:t>
            </w:r>
          </w:p>
        </w:tc>
      </w:tr>
      <w:tr w:rsidR="000D6303" w:rsidRPr="006F36E1" w:rsidTr="00FB5E62">
        <w:trPr>
          <w:trHeight w:val="20"/>
        </w:trPr>
        <w:tc>
          <w:tcPr>
            <w:tcW w:w="1565" w:type="dxa"/>
            <w:vMerge/>
            <w:shd w:val="clear" w:color="auto" w:fill="auto"/>
          </w:tcPr>
          <w:p w:rsidR="000D6303" w:rsidRPr="006F36E1" w:rsidRDefault="000D6303" w:rsidP="006F36E1">
            <w:pPr>
              <w:spacing w:after="0" w:line="240" w:lineRule="auto"/>
              <w:rPr>
                <w:rFonts w:ascii="Times New Roman" w:hAnsi="Times New Roman"/>
                <w:sz w:val="24"/>
                <w:szCs w:val="24"/>
              </w:rPr>
            </w:pPr>
          </w:p>
        </w:tc>
        <w:tc>
          <w:tcPr>
            <w:tcW w:w="2042" w:type="dxa"/>
            <w:vMerge/>
            <w:shd w:val="clear" w:color="auto" w:fill="auto"/>
          </w:tcPr>
          <w:p w:rsidR="000D6303" w:rsidRPr="006F36E1" w:rsidRDefault="000D6303" w:rsidP="006F36E1">
            <w:pPr>
              <w:spacing w:after="0" w:line="240" w:lineRule="auto"/>
              <w:rPr>
                <w:rFonts w:ascii="Times New Roman" w:eastAsia="Times New Roman" w:hAnsi="Times New Roman"/>
                <w:color w:val="000000"/>
                <w:sz w:val="24"/>
                <w:szCs w:val="24"/>
                <w:lang w:eastAsia="ru-RU"/>
              </w:rPr>
            </w:pPr>
          </w:p>
        </w:tc>
        <w:tc>
          <w:tcPr>
            <w:tcW w:w="2291" w:type="dxa"/>
            <w:shd w:val="clear" w:color="auto" w:fill="auto"/>
          </w:tcPr>
          <w:p w:rsidR="000D6303" w:rsidRPr="006F36E1" w:rsidRDefault="000D6303" w:rsidP="00A90005">
            <w:pPr>
              <w:spacing w:after="0" w:line="240" w:lineRule="auto"/>
              <w:jc w:val="both"/>
              <w:rPr>
                <w:rFonts w:ascii="Times New Roman" w:eastAsia="Times New Roman" w:hAnsi="Times New Roman"/>
                <w:sz w:val="24"/>
                <w:szCs w:val="24"/>
              </w:rPr>
            </w:pPr>
            <w:r w:rsidRPr="006F36E1">
              <w:rPr>
                <w:rFonts w:ascii="Times New Roman" w:eastAsia="Times New Roman" w:hAnsi="Times New Roman"/>
                <w:sz w:val="24"/>
                <w:szCs w:val="24"/>
              </w:rPr>
              <w:t>2. Производит расчет финансово-экономических показателей на макро-, мезо- и микроуровнях.</w:t>
            </w:r>
          </w:p>
        </w:tc>
        <w:tc>
          <w:tcPr>
            <w:tcW w:w="4303" w:type="dxa"/>
            <w:shd w:val="clear" w:color="auto" w:fill="auto"/>
          </w:tcPr>
          <w:p w:rsidR="0019131B" w:rsidRPr="006F36E1" w:rsidRDefault="000D6303" w:rsidP="00A90005">
            <w:pPr>
              <w:spacing w:after="0" w:line="240" w:lineRule="auto"/>
              <w:jc w:val="both"/>
              <w:rPr>
                <w:rFonts w:ascii="Times New Roman" w:hAnsi="Times New Roman"/>
                <w:sz w:val="24"/>
                <w:szCs w:val="24"/>
              </w:rPr>
            </w:pPr>
            <w:r w:rsidRPr="006F36E1">
              <w:rPr>
                <w:rFonts w:ascii="Times New Roman" w:hAnsi="Times New Roman"/>
                <w:b/>
                <w:sz w:val="24"/>
                <w:szCs w:val="24"/>
              </w:rPr>
              <w:t>Знать</w:t>
            </w:r>
            <w:r w:rsidRPr="006F36E1">
              <w:rPr>
                <w:rFonts w:ascii="Times New Roman" w:hAnsi="Times New Roman"/>
                <w:sz w:val="24"/>
                <w:szCs w:val="24"/>
              </w:rPr>
              <w:t xml:space="preserve"> содержание финансовой </w:t>
            </w:r>
            <w:r w:rsidR="0019131B" w:rsidRPr="006F36E1">
              <w:rPr>
                <w:rFonts w:ascii="Times New Roman" w:hAnsi="Times New Roman"/>
                <w:sz w:val="24"/>
                <w:szCs w:val="24"/>
              </w:rPr>
              <w:t>отчетности, методы</w:t>
            </w:r>
            <w:r w:rsidRPr="006F36E1">
              <w:rPr>
                <w:rFonts w:ascii="Times New Roman" w:hAnsi="Times New Roman"/>
                <w:sz w:val="24"/>
                <w:szCs w:val="24"/>
              </w:rPr>
              <w:t xml:space="preserve"> и приемы анализа экономических явлений и процессов, ключевые показатели формирования финансовой политики </w:t>
            </w:r>
            <w:r w:rsidR="0019131B" w:rsidRPr="006F36E1">
              <w:rPr>
                <w:rFonts w:ascii="Times New Roman" w:hAnsi="Times New Roman"/>
                <w:sz w:val="24"/>
                <w:szCs w:val="24"/>
              </w:rPr>
              <w:t>и системы</w:t>
            </w:r>
            <w:r w:rsidRPr="006F36E1">
              <w:rPr>
                <w:rFonts w:ascii="Times New Roman" w:hAnsi="Times New Roman"/>
                <w:sz w:val="24"/>
                <w:szCs w:val="24"/>
              </w:rPr>
              <w:t xml:space="preserve"> корпоративного финансового управления</w:t>
            </w:r>
            <w:r w:rsidR="0019131B" w:rsidRPr="006F36E1">
              <w:rPr>
                <w:rFonts w:ascii="Times New Roman" w:hAnsi="Times New Roman"/>
                <w:sz w:val="24"/>
                <w:szCs w:val="24"/>
              </w:rPr>
              <w:t>.</w:t>
            </w:r>
          </w:p>
          <w:p w:rsidR="000D6303" w:rsidRPr="006F36E1" w:rsidRDefault="000D6303" w:rsidP="00A90005">
            <w:pPr>
              <w:spacing w:after="0" w:line="240" w:lineRule="auto"/>
              <w:jc w:val="both"/>
              <w:rPr>
                <w:rFonts w:ascii="Times New Roman" w:hAnsi="Times New Roman"/>
                <w:b/>
                <w:sz w:val="24"/>
                <w:szCs w:val="24"/>
              </w:rPr>
            </w:pPr>
            <w:r w:rsidRPr="006F36E1">
              <w:rPr>
                <w:rFonts w:ascii="Times New Roman" w:hAnsi="Times New Roman"/>
                <w:b/>
                <w:sz w:val="24"/>
                <w:szCs w:val="24"/>
              </w:rPr>
              <w:t xml:space="preserve">Уметь </w:t>
            </w:r>
            <w:r w:rsidRPr="006F36E1">
              <w:rPr>
                <w:rFonts w:ascii="Times New Roman" w:hAnsi="Times New Roman"/>
                <w:sz w:val="24"/>
                <w:szCs w:val="24"/>
              </w:rPr>
              <w:t xml:space="preserve">рассчитывать ключевые </w:t>
            </w:r>
            <w:r w:rsidR="006F36E1">
              <w:rPr>
                <w:rFonts w:ascii="Times New Roman" w:hAnsi="Times New Roman"/>
                <w:bCs/>
                <w:sz w:val="24"/>
                <w:szCs w:val="24"/>
              </w:rPr>
              <w:t>финансовые показатели</w:t>
            </w:r>
            <w:r w:rsidRPr="006F36E1">
              <w:rPr>
                <w:rFonts w:ascii="Times New Roman" w:hAnsi="Times New Roman"/>
                <w:bCs/>
                <w:sz w:val="24"/>
                <w:szCs w:val="24"/>
              </w:rPr>
              <w:t xml:space="preserve"> и использовать</w:t>
            </w:r>
            <w:r w:rsidRPr="006F36E1">
              <w:rPr>
                <w:rFonts w:ascii="Times New Roman" w:hAnsi="Times New Roman"/>
                <w:sz w:val="24"/>
                <w:szCs w:val="24"/>
              </w:rPr>
              <w:t xml:space="preserve"> полученные сведения для </w:t>
            </w:r>
            <w:r w:rsidRPr="006F36E1">
              <w:rPr>
                <w:rFonts w:ascii="Times New Roman" w:hAnsi="Times New Roman"/>
                <w:b/>
                <w:sz w:val="24"/>
                <w:szCs w:val="24"/>
              </w:rPr>
              <w:t xml:space="preserve">  </w:t>
            </w:r>
            <w:r w:rsidRPr="006F36E1">
              <w:rPr>
                <w:rFonts w:ascii="Times New Roman" w:hAnsi="Times New Roman"/>
                <w:sz w:val="24"/>
                <w:szCs w:val="24"/>
              </w:rPr>
              <w:t xml:space="preserve"> разработки финансовой политики корпораций.</w:t>
            </w:r>
          </w:p>
        </w:tc>
      </w:tr>
      <w:tr w:rsidR="000D6303" w:rsidRPr="006F36E1" w:rsidTr="00FB5E62">
        <w:trPr>
          <w:trHeight w:val="20"/>
        </w:trPr>
        <w:tc>
          <w:tcPr>
            <w:tcW w:w="1565" w:type="dxa"/>
            <w:vMerge/>
            <w:shd w:val="clear" w:color="auto" w:fill="auto"/>
          </w:tcPr>
          <w:p w:rsidR="000D6303" w:rsidRPr="006F36E1" w:rsidRDefault="000D6303" w:rsidP="006F36E1">
            <w:pPr>
              <w:spacing w:after="0" w:line="240" w:lineRule="auto"/>
              <w:rPr>
                <w:rFonts w:ascii="Times New Roman" w:hAnsi="Times New Roman"/>
                <w:sz w:val="24"/>
                <w:szCs w:val="24"/>
              </w:rPr>
            </w:pPr>
          </w:p>
        </w:tc>
        <w:tc>
          <w:tcPr>
            <w:tcW w:w="2042" w:type="dxa"/>
            <w:vMerge/>
            <w:shd w:val="clear" w:color="auto" w:fill="auto"/>
          </w:tcPr>
          <w:p w:rsidR="000D6303" w:rsidRPr="006F36E1" w:rsidRDefault="000D6303" w:rsidP="006F36E1">
            <w:pPr>
              <w:spacing w:after="0" w:line="240" w:lineRule="auto"/>
              <w:rPr>
                <w:rFonts w:ascii="Times New Roman" w:eastAsia="Times New Roman" w:hAnsi="Times New Roman"/>
                <w:color w:val="000000"/>
                <w:sz w:val="24"/>
                <w:szCs w:val="24"/>
                <w:lang w:eastAsia="ru-RU"/>
              </w:rPr>
            </w:pPr>
          </w:p>
        </w:tc>
        <w:tc>
          <w:tcPr>
            <w:tcW w:w="2291" w:type="dxa"/>
            <w:shd w:val="clear" w:color="auto" w:fill="auto"/>
          </w:tcPr>
          <w:p w:rsidR="000D6303" w:rsidRPr="006F36E1" w:rsidRDefault="000D6303" w:rsidP="00A90005">
            <w:pPr>
              <w:spacing w:after="0" w:line="240" w:lineRule="auto"/>
              <w:jc w:val="both"/>
              <w:rPr>
                <w:rFonts w:ascii="Times New Roman" w:eastAsia="Times New Roman" w:hAnsi="Times New Roman"/>
                <w:sz w:val="24"/>
                <w:szCs w:val="24"/>
              </w:rPr>
            </w:pPr>
            <w:r w:rsidRPr="006F36E1">
              <w:rPr>
                <w:rFonts w:ascii="Times New Roman" w:eastAsia="Times New Roman" w:hAnsi="Times New Roman"/>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4303" w:type="dxa"/>
            <w:shd w:val="clear" w:color="auto" w:fill="auto"/>
          </w:tcPr>
          <w:p w:rsidR="000D6303" w:rsidRPr="006F36E1" w:rsidRDefault="000D6303" w:rsidP="00A90005">
            <w:pPr>
              <w:spacing w:after="0" w:line="240" w:lineRule="auto"/>
              <w:jc w:val="both"/>
              <w:rPr>
                <w:rFonts w:ascii="Times New Roman" w:hAnsi="Times New Roman"/>
                <w:sz w:val="24"/>
                <w:szCs w:val="24"/>
              </w:rPr>
            </w:pPr>
            <w:r w:rsidRPr="006F36E1">
              <w:rPr>
                <w:rFonts w:ascii="Times New Roman" w:hAnsi="Times New Roman"/>
                <w:b/>
                <w:sz w:val="24"/>
                <w:szCs w:val="24"/>
              </w:rPr>
              <w:t>Знать</w:t>
            </w:r>
            <w:r w:rsidRPr="006F36E1">
              <w:rPr>
                <w:rFonts w:ascii="Times New Roman" w:hAnsi="Times New Roman"/>
                <w:sz w:val="24"/>
                <w:szCs w:val="24"/>
              </w:rPr>
              <w:t xml:space="preserve"> современную методологию анализа экономических явлений и процессов, разработки финансовой политики корпораций с помощью стандартных теоретических и эконометрических моделей.</w:t>
            </w:r>
          </w:p>
          <w:p w:rsidR="000D6303" w:rsidRPr="006F36E1" w:rsidRDefault="000D6303" w:rsidP="00A90005">
            <w:pPr>
              <w:spacing w:after="0" w:line="240" w:lineRule="auto"/>
              <w:jc w:val="both"/>
              <w:rPr>
                <w:rFonts w:ascii="Times New Roman" w:hAnsi="Times New Roman"/>
                <w:b/>
                <w:sz w:val="24"/>
                <w:szCs w:val="24"/>
              </w:rPr>
            </w:pPr>
            <w:r w:rsidRPr="006F36E1">
              <w:rPr>
                <w:rFonts w:ascii="Times New Roman" w:hAnsi="Times New Roman"/>
                <w:b/>
                <w:sz w:val="24"/>
                <w:szCs w:val="24"/>
              </w:rPr>
              <w:t xml:space="preserve">Уметь </w:t>
            </w:r>
            <w:r w:rsidRPr="006F36E1">
              <w:rPr>
                <w:rFonts w:ascii="Times New Roman" w:hAnsi="Times New Roman"/>
                <w:sz w:val="24"/>
                <w:szCs w:val="24"/>
              </w:rPr>
              <w:t xml:space="preserve">анализировать </w:t>
            </w:r>
            <w:r w:rsidRPr="006F36E1">
              <w:rPr>
                <w:rFonts w:ascii="Times New Roman" w:hAnsi="Times New Roman"/>
                <w:bCs/>
                <w:sz w:val="24"/>
                <w:szCs w:val="24"/>
              </w:rPr>
              <w:t>финансовую, бухгалтерскую и статистическую отчетность, данные годовых отчетов корпораций, использовать</w:t>
            </w:r>
            <w:r w:rsidRPr="006F36E1">
              <w:rPr>
                <w:rFonts w:ascii="Times New Roman" w:hAnsi="Times New Roman"/>
                <w:sz w:val="24"/>
                <w:szCs w:val="24"/>
              </w:rPr>
              <w:t xml:space="preserve"> полученные сведения для обоснования эффективных управленческих решений</w:t>
            </w:r>
            <w:r w:rsidRPr="006F36E1">
              <w:rPr>
                <w:rFonts w:ascii="Times New Roman" w:hAnsi="Times New Roman"/>
                <w:b/>
                <w:sz w:val="24"/>
                <w:szCs w:val="24"/>
              </w:rPr>
              <w:t xml:space="preserve"> </w:t>
            </w:r>
          </w:p>
        </w:tc>
      </w:tr>
      <w:tr w:rsidR="00491C5B" w:rsidRPr="006F36E1" w:rsidTr="00FB5E62">
        <w:trPr>
          <w:trHeight w:val="20"/>
        </w:trPr>
        <w:tc>
          <w:tcPr>
            <w:tcW w:w="1565" w:type="dxa"/>
            <w:vMerge w:val="restart"/>
            <w:shd w:val="clear" w:color="auto" w:fill="auto"/>
          </w:tcPr>
          <w:p w:rsidR="00491C5B" w:rsidRPr="006F36E1" w:rsidRDefault="00491C5B" w:rsidP="004F6CA6">
            <w:pPr>
              <w:spacing w:after="0" w:line="240" w:lineRule="auto"/>
              <w:rPr>
                <w:rFonts w:ascii="Times New Roman" w:hAnsi="Times New Roman"/>
                <w:sz w:val="24"/>
                <w:szCs w:val="24"/>
              </w:rPr>
            </w:pPr>
            <w:r w:rsidRPr="006F36E1">
              <w:rPr>
                <w:rFonts w:ascii="Times New Roman" w:hAnsi="Times New Roman"/>
                <w:sz w:val="24"/>
                <w:szCs w:val="24"/>
              </w:rPr>
              <w:t>П</w:t>
            </w:r>
            <w:r w:rsidR="00B23C1D" w:rsidRPr="006F36E1">
              <w:rPr>
                <w:rFonts w:ascii="Times New Roman" w:hAnsi="Times New Roman"/>
                <w:sz w:val="24"/>
                <w:szCs w:val="24"/>
              </w:rPr>
              <w:t>КН</w:t>
            </w:r>
            <w:r w:rsidRPr="006F36E1">
              <w:rPr>
                <w:rFonts w:ascii="Times New Roman" w:hAnsi="Times New Roman"/>
                <w:sz w:val="24"/>
                <w:szCs w:val="24"/>
              </w:rPr>
              <w:t>-4</w:t>
            </w:r>
            <w:r w:rsidR="00B23C1D" w:rsidRPr="006F36E1">
              <w:rPr>
                <w:rFonts w:ascii="Times New Roman" w:hAnsi="Times New Roman"/>
                <w:sz w:val="24"/>
                <w:szCs w:val="24"/>
              </w:rPr>
              <w:t xml:space="preserve"> </w:t>
            </w:r>
          </w:p>
        </w:tc>
        <w:tc>
          <w:tcPr>
            <w:tcW w:w="2042" w:type="dxa"/>
            <w:vMerge w:val="restart"/>
            <w:shd w:val="clear" w:color="auto" w:fill="auto"/>
          </w:tcPr>
          <w:p w:rsidR="00491C5B" w:rsidRPr="006F36E1" w:rsidRDefault="00491C5B" w:rsidP="006F36E1">
            <w:pPr>
              <w:spacing w:after="0" w:line="240" w:lineRule="auto"/>
              <w:rPr>
                <w:rFonts w:ascii="Times New Roman" w:hAnsi="Times New Roman"/>
                <w:sz w:val="24"/>
                <w:szCs w:val="24"/>
              </w:rPr>
            </w:pPr>
            <w:r w:rsidRPr="006F36E1">
              <w:rPr>
                <w:rFonts w:ascii="Times New Roman" w:eastAsia="Times New Roman" w:hAnsi="Times New Roman"/>
                <w:color w:val="000000"/>
                <w:sz w:val="24"/>
                <w:szCs w:val="24"/>
                <w:lang w:eastAsia="ru-RU"/>
              </w:rPr>
              <w:t>Способность оценивать показатели деятельности экономических субъектов</w:t>
            </w:r>
          </w:p>
        </w:tc>
        <w:tc>
          <w:tcPr>
            <w:tcW w:w="2291" w:type="dxa"/>
            <w:shd w:val="clear" w:color="auto" w:fill="auto"/>
          </w:tcPr>
          <w:p w:rsidR="00491C5B" w:rsidRPr="006F36E1" w:rsidRDefault="00491C5B" w:rsidP="00A90005">
            <w:pPr>
              <w:spacing w:after="0" w:line="240" w:lineRule="auto"/>
              <w:jc w:val="both"/>
              <w:rPr>
                <w:rFonts w:ascii="Times New Roman" w:hAnsi="Times New Roman"/>
                <w:sz w:val="24"/>
                <w:szCs w:val="24"/>
              </w:rPr>
            </w:pPr>
            <w:r w:rsidRPr="006F36E1">
              <w:rPr>
                <w:rFonts w:ascii="Times New Roman" w:hAnsi="Times New Roman"/>
                <w:sz w:val="24"/>
                <w:szCs w:val="24"/>
              </w:rPr>
              <w:t xml:space="preserve">1. Проводит анализ внешней и внутренней среды ведения бизнеса, выявляет основные факторы </w:t>
            </w:r>
            <w:r w:rsidRPr="006F36E1">
              <w:rPr>
                <w:rFonts w:ascii="Times New Roman" w:hAnsi="Times New Roman"/>
                <w:sz w:val="24"/>
                <w:szCs w:val="24"/>
              </w:rPr>
              <w:lastRenderedPageBreak/>
              <w:t>экономического роста, оценивает эффективность формирования и использования производственного потенциала экономических субъектов.</w:t>
            </w:r>
          </w:p>
        </w:tc>
        <w:tc>
          <w:tcPr>
            <w:tcW w:w="4303" w:type="dxa"/>
            <w:shd w:val="clear" w:color="auto" w:fill="auto"/>
          </w:tcPr>
          <w:p w:rsidR="00491C5B" w:rsidRPr="006F36E1" w:rsidRDefault="00491C5B" w:rsidP="00A90005">
            <w:pPr>
              <w:spacing w:after="0" w:line="240" w:lineRule="auto"/>
              <w:jc w:val="both"/>
              <w:rPr>
                <w:rFonts w:ascii="Times New Roman" w:hAnsi="Times New Roman"/>
                <w:b/>
                <w:sz w:val="24"/>
                <w:szCs w:val="24"/>
              </w:rPr>
            </w:pPr>
            <w:r w:rsidRPr="006F36E1">
              <w:rPr>
                <w:rFonts w:ascii="Times New Roman" w:hAnsi="Times New Roman"/>
                <w:b/>
                <w:sz w:val="24"/>
                <w:szCs w:val="24"/>
              </w:rPr>
              <w:lastRenderedPageBreak/>
              <w:t>Знать</w:t>
            </w:r>
            <w:r w:rsidRPr="006F36E1">
              <w:rPr>
                <w:rFonts w:ascii="Times New Roman" w:hAnsi="Times New Roman"/>
                <w:sz w:val="24"/>
                <w:szCs w:val="24"/>
              </w:rPr>
              <w:t xml:space="preserve"> систему и элементы внешней и внутренней предпринимательской среды, основные факторы экономического роста.</w:t>
            </w:r>
            <w:r w:rsidRPr="006F36E1">
              <w:rPr>
                <w:rFonts w:ascii="Times New Roman" w:hAnsi="Times New Roman"/>
                <w:b/>
                <w:sz w:val="24"/>
                <w:szCs w:val="24"/>
              </w:rPr>
              <w:t xml:space="preserve"> </w:t>
            </w:r>
          </w:p>
          <w:p w:rsidR="00491C5B" w:rsidRPr="006F36E1" w:rsidRDefault="00491C5B" w:rsidP="00A90005">
            <w:pPr>
              <w:spacing w:after="0" w:line="240" w:lineRule="auto"/>
              <w:jc w:val="both"/>
              <w:rPr>
                <w:rFonts w:ascii="Times New Roman" w:hAnsi="Times New Roman"/>
                <w:sz w:val="24"/>
                <w:szCs w:val="24"/>
              </w:rPr>
            </w:pPr>
            <w:r w:rsidRPr="006F36E1">
              <w:rPr>
                <w:rFonts w:ascii="Times New Roman" w:hAnsi="Times New Roman"/>
                <w:b/>
                <w:sz w:val="24"/>
                <w:szCs w:val="24"/>
              </w:rPr>
              <w:t xml:space="preserve">Уметь </w:t>
            </w:r>
            <w:r w:rsidRPr="006F36E1">
              <w:rPr>
                <w:rFonts w:ascii="Times New Roman" w:hAnsi="Times New Roman"/>
                <w:sz w:val="24"/>
                <w:szCs w:val="24"/>
              </w:rPr>
              <w:t xml:space="preserve">интерпретировать данные годовых отчетов, </w:t>
            </w:r>
            <w:r w:rsidRPr="006F36E1">
              <w:rPr>
                <w:rFonts w:ascii="Times New Roman" w:hAnsi="Times New Roman"/>
                <w:bCs/>
                <w:sz w:val="24"/>
                <w:szCs w:val="24"/>
              </w:rPr>
              <w:lastRenderedPageBreak/>
              <w:t xml:space="preserve">финансовой, бухгалтерской отчетности по российским и международным стандартам учета,  </w:t>
            </w:r>
          </w:p>
          <w:p w:rsidR="00491C5B" w:rsidRPr="006F36E1" w:rsidRDefault="00491C5B" w:rsidP="00A90005">
            <w:pPr>
              <w:spacing w:after="0" w:line="240" w:lineRule="auto"/>
              <w:jc w:val="both"/>
              <w:rPr>
                <w:rFonts w:ascii="Times New Roman" w:hAnsi="Times New Roman"/>
                <w:b/>
                <w:sz w:val="24"/>
                <w:szCs w:val="24"/>
              </w:rPr>
            </w:pPr>
            <w:r w:rsidRPr="006F36E1">
              <w:rPr>
                <w:rFonts w:ascii="Times New Roman" w:hAnsi="Times New Roman"/>
                <w:sz w:val="24"/>
                <w:szCs w:val="24"/>
              </w:rPr>
              <w:t>методы и приемы расчета показателей экономического роста.</w:t>
            </w:r>
          </w:p>
        </w:tc>
      </w:tr>
      <w:tr w:rsidR="00491C5B" w:rsidRPr="006F36E1" w:rsidTr="00FB5E62">
        <w:trPr>
          <w:trHeight w:val="20"/>
        </w:trPr>
        <w:tc>
          <w:tcPr>
            <w:tcW w:w="1565" w:type="dxa"/>
            <w:vMerge/>
            <w:shd w:val="clear" w:color="auto" w:fill="auto"/>
          </w:tcPr>
          <w:p w:rsidR="00491C5B" w:rsidRPr="006F36E1" w:rsidRDefault="00491C5B" w:rsidP="006F36E1">
            <w:pPr>
              <w:spacing w:after="0" w:line="240" w:lineRule="auto"/>
              <w:rPr>
                <w:rFonts w:ascii="Times New Roman" w:hAnsi="Times New Roman"/>
                <w:sz w:val="24"/>
                <w:szCs w:val="24"/>
              </w:rPr>
            </w:pPr>
          </w:p>
        </w:tc>
        <w:tc>
          <w:tcPr>
            <w:tcW w:w="2042" w:type="dxa"/>
            <w:vMerge/>
            <w:shd w:val="clear" w:color="auto" w:fill="auto"/>
          </w:tcPr>
          <w:p w:rsidR="00491C5B" w:rsidRPr="006F36E1" w:rsidRDefault="00491C5B" w:rsidP="006F36E1">
            <w:pPr>
              <w:spacing w:after="0" w:line="240" w:lineRule="auto"/>
              <w:rPr>
                <w:rFonts w:ascii="Times New Roman" w:eastAsia="Times New Roman" w:hAnsi="Times New Roman"/>
                <w:color w:val="000000"/>
                <w:sz w:val="24"/>
                <w:szCs w:val="24"/>
                <w:lang w:eastAsia="ru-RU"/>
              </w:rPr>
            </w:pPr>
          </w:p>
        </w:tc>
        <w:tc>
          <w:tcPr>
            <w:tcW w:w="2291" w:type="dxa"/>
            <w:shd w:val="clear" w:color="auto" w:fill="auto"/>
          </w:tcPr>
          <w:p w:rsidR="00491C5B" w:rsidRPr="006F36E1" w:rsidRDefault="00491C5B" w:rsidP="00A90005">
            <w:pPr>
              <w:spacing w:after="0" w:line="240" w:lineRule="auto"/>
              <w:jc w:val="both"/>
              <w:rPr>
                <w:rFonts w:ascii="Times New Roman" w:hAnsi="Times New Roman"/>
                <w:sz w:val="24"/>
                <w:szCs w:val="24"/>
              </w:rPr>
            </w:pPr>
            <w:r w:rsidRPr="006F36E1">
              <w:rPr>
                <w:rFonts w:ascii="Times New Roman" w:hAnsi="Times New Roman"/>
                <w:sz w:val="24"/>
                <w:szCs w:val="24"/>
              </w:rPr>
              <w:t>2. Рассчитывает и интерпретирует показатели деятельности экономических субъектов.</w:t>
            </w:r>
          </w:p>
        </w:tc>
        <w:tc>
          <w:tcPr>
            <w:tcW w:w="4303" w:type="dxa"/>
            <w:shd w:val="clear" w:color="auto" w:fill="auto"/>
          </w:tcPr>
          <w:p w:rsidR="00491C5B" w:rsidRPr="006F36E1" w:rsidRDefault="00491C5B" w:rsidP="00A90005">
            <w:pPr>
              <w:spacing w:after="0" w:line="240" w:lineRule="auto"/>
              <w:jc w:val="both"/>
              <w:rPr>
                <w:rFonts w:ascii="Times New Roman" w:hAnsi="Times New Roman"/>
                <w:b/>
                <w:sz w:val="24"/>
                <w:szCs w:val="24"/>
              </w:rPr>
            </w:pPr>
            <w:r w:rsidRPr="006F36E1">
              <w:rPr>
                <w:rFonts w:ascii="Times New Roman" w:hAnsi="Times New Roman"/>
                <w:b/>
                <w:sz w:val="24"/>
                <w:szCs w:val="24"/>
              </w:rPr>
              <w:t>Знать</w:t>
            </w:r>
            <w:r w:rsidRPr="006F36E1">
              <w:rPr>
                <w:rFonts w:ascii="Times New Roman" w:hAnsi="Times New Roman"/>
                <w:sz w:val="24"/>
                <w:szCs w:val="24"/>
              </w:rPr>
              <w:t xml:space="preserve"> содержание финансовой отчетности корпорации и системы корпоративного финансового управления.</w:t>
            </w:r>
            <w:r w:rsidRPr="006F36E1">
              <w:rPr>
                <w:rFonts w:ascii="Times New Roman" w:hAnsi="Times New Roman"/>
                <w:b/>
                <w:sz w:val="24"/>
                <w:szCs w:val="24"/>
              </w:rPr>
              <w:t xml:space="preserve"> </w:t>
            </w:r>
          </w:p>
          <w:p w:rsidR="00491C5B" w:rsidRPr="006F36E1" w:rsidRDefault="00491C5B" w:rsidP="00A90005">
            <w:pPr>
              <w:spacing w:after="0" w:line="240" w:lineRule="auto"/>
              <w:jc w:val="both"/>
              <w:rPr>
                <w:rFonts w:ascii="Times New Roman" w:hAnsi="Times New Roman"/>
                <w:b/>
                <w:sz w:val="24"/>
                <w:szCs w:val="24"/>
              </w:rPr>
            </w:pPr>
            <w:r w:rsidRPr="006F36E1">
              <w:rPr>
                <w:rFonts w:ascii="Times New Roman" w:hAnsi="Times New Roman"/>
                <w:b/>
                <w:sz w:val="24"/>
                <w:szCs w:val="24"/>
              </w:rPr>
              <w:t xml:space="preserve">Уметь </w:t>
            </w:r>
            <w:r w:rsidRPr="006F36E1">
              <w:rPr>
                <w:rFonts w:ascii="Times New Roman" w:hAnsi="Times New Roman"/>
                <w:sz w:val="24"/>
                <w:szCs w:val="24"/>
              </w:rPr>
              <w:t xml:space="preserve">интерпретировать </w:t>
            </w:r>
            <w:r w:rsidRPr="006F36E1">
              <w:rPr>
                <w:rFonts w:ascii="Times New Roman" w:hAnsi="Times New Roman"/>
                <w:bCs/>
                <w:sz w:val="24"/>
                <w:szCs w:val="24"/>
              </w:rPr>
              <w:t>финансовую, бухгалтерскую отчетность по российским и международным стандартам учета, использовать</w:t>
            </w:r>
            <w:r w:rsidRPr="006F36E1">
              <w:rPr>
                <w:rFonts w:ascii="Times New Roman" w:hAnsi="Times New Roman"/>
                <w:sz w:val="24"/>
                <w:szCs w:val="24"/>
              </w:rPr>
              <w:t xml:space="preserve"> полученные сведения для выработки финансовой политики и принятия эффективных управленческих решений.</w:t>
            </w:r>
            <w:r w:rsidRPr="006F36E1">
              <w:rPr>
                <w:rFonts w:ascii="Times New Roman" w:hAnsi="Times New Roman"/>
                <w:b/>
                <w:sz w:val="24"/>
                <w:szCs w:val="24"/>
              </w:rPr>
              <w:t xml:space="preserve"> </w:t>
            </w:r>
          </w:p>
        </w:tc>
      </w:tr>
      <w:tr w:rsidR="00EF6E3A" w:rsidRPr="006F36E1" w:rsidTr="00FB5E62">
        <w:trPr>
          <w:trHeight w:val="20"/>
        </w:trPr>
        <w:tc>
          <w:tcPr>
            <w:tcW w:w="1565" w:type="dxa"/>
            <w:vMerge w:val="restart"/>
            <w:shd w:val="clear" w:color="auto" w:fill="auto"/>
          </w:tcPr>
          <w:p w:rsidR="00EF6E3A" w:rsidRPr="006F36E1" w:rsidRDefault="00EF6E3A" w:rsidP="004F6CA6">
            <w:pPr>
              <w:spacing w:after="0" w:line="240" w:lineRule="auto"/>
              <w:rPr>
                <w:rFonts w:ascii="Times New Roman" w:hAnsi="Times New Roman"/>
                <w:sz w:val="24"/>
                <w:szCs w:val="24"/>
              </w:rPr>
            </w:pPr>
            <w:r w:rsidRPr="006F36E1">
              <w:rPr>
                <w:rFonts w:ascii="Times New Roman" w:hAnsi="Times New Roman"/>
                <w:sz w:val="24"/>
                <w:szCs w:val="24"/>
              </w:rPr>
              <w:t>ПКП-1</w:t>
            </w:r>
            <w:r w:rsidR="00B23C1D" w:rsidRPr="006F36E1">
              <w:rPr>
                <w:rFonts w:ascii="Times New Roman" w:hAnsi="Times New Roman"/>
                <w:sz w:val="24"/>
                <w:szCs w:val="24"/>
              </w:rPr>
              <w:t xml:space="preserve"> </w:t>
            </w:r>
          </w:p>
        </w:tc>
        <w:tc>
          <w:tcPr>
            <w:tcW w:w="2042" w:type="dxa"/>
            <w:vMerge w:val="restart"/>
            <w:shd w:val="clear" w:color="auto" w:fill="auto"/>
          </w:tcPr>
          <w:p w:rsidR="00EF6E3A" w:rsidRPr="006F36E1" w:rsidRDefault="00EF6E3A" w:rsidP="006F36E1">
            <w:pPr>
              <w:spacing w:after="0" w:line="240" w:lineRule="auto"/>
              <w:rPr>
                <w:rFonts w:ascii="Times New Roman" w:eastAsia="Times New Roman" w:hAnsi="Times New Roman"/>
                <w:color w:val="000000"/>
                <w:sz w:val="24"/>
                <w:szCs w:val="24"/>
                <w:lang w:eastAsia="ru-RU"/>
              </w:rPr>
            </w:pPr>
            <w:r w:rsidRPr="006F36E1">
              <w:rPr>
                <w:rFonts w:ascii="Times New Roman" w:eastAsia="Times New Roman" w:hAnsi="Times New Roman"/>
                <w:color w:val="000000"/>
                <w:sz w:val="24"/>
                <w:szCs w:val="24"/>
                <w:lang w:eastAsia="ru-RU"/>
              </w:rPr>
              <w:t xml:space="preserve">Способность анализировать </w:t>
            </w:r>
          </w:p>
          <w:p w:rsidR="00EF6E3A" w:rsidRPr="006F36E1" w:rsidRDefault="00EF6E3A" w:rsidP="006F36E1">
            <w:pPr>
              <w:spacing w:after="0" w:line="240" w:lineRule="auto"/>
              <w:rPr>
                <w:rFonts w:ascii="Times New Roman" w:eastAsia="Times New Roman" w:hAnsi="Times New Roman"/>
                <w:color w:val="000000"/>
                <w:sz w:val="24"/>
                <w:szCs w:val="24"/>
                <w:lang w:eastAsia="ru-RU"/>
              </w:rPr>
            </w:pPr>
            <w:r w:rsidRPr="006F36E1">
              <w:rPr>
                <w:rFonts w:ascii="Times New Roman" w:eastAsia="Times New Roman" w:hAnsi="Times New Roman"/>
                <w:color w:val="000000"/>
                <w:sz w:val="24"/>
                <w:szCs w:val="24"/>
                <w:lang w:eastAsia="ru-RU"/>
              </w:rPr>
              <w:t xml:space="preserve">финансовую информацию </w:t>
            </w:r>
          </w:p>
          <w:p w:rsidR="00EF6E3A" w:rsidRPr="006F36E1" w:rsidRDefault="00EF6E3A" w:rsidP="006F36E1">
            <w:pPr>
              <w:spacing w:after="0" w:line="240" w:lineRule="auto"/>
              <w:rPr>
                <w:rFonts w:ascii="Times New Roman" w:eastAsia="Times New Roman" w:hAnsi="Times New Roman"/>
                <w:color w:val="000000"/>
                <w:sz w:val="24"/>
                <w:szCs w:val="24"/>
                <w:lang w:eastAsia="ru-RU"/>
              </w:rPr>
            </w:pPr>
            <w:r w:rsidRPr="006F36E1">
              <w:rPr>
                <w:rFonts w:ascii="Times New Roman" w:eastAsia="Times New Roman" w:hAnsi="Times New Roman"/>
                <w:color w:val="000000"/>
                <w:sz w:val="24"/>
                <w:szCs w:val="24"/>
                <w:lang w:eastAsia="ru-RU"/>
              </w:rPr>
              <w:t xml:space="preserve">организаций, рассчитывать </w:t>
            </w:r>
          </w:p>
          <w:p w:rsidR="00EF6E3A" w:rsidRPr="006F36E1" w:rsidRDefault="00EF6E3A" w:rsidP="006F36E1">
            <w:pPr>
              <w:spacing w:after="0" w:line="240" w:lineRule="auto"/>
              <w:rPr>
                <w:rFonts w:ascii="Times New Roman" w:eastAsia="Times New Roman" w:hAnsi="Times New Roman"/>
                <w:color w:val="000000"/>
                <w:sz w:val="24"/>
                <w:szCs w:val="24"/>
                <w:lang w:eastAsia="ru-RU"/>
              </w:rPr>
            </w:pPr>
            <w:r w:rsidRPr="006F36E1">
              <w:rPr>
                <w:rFonts w:ascii="Times New Roman" w:eastAsia="Times New Roman" w:hAnsi="Times New Roman"/>
                <w:color w:val="000000"/>
                <w:sz w:val="24"/>
                <w:szCs w:val="24"/>
                <w:lang w:eastAsia="ru-RU"/>
              </w:rPr>
              <w:t xml:space="preserve">финансовые показатели, используя </w:t>
            </w:r>
          </w:p>
          <w:p w:rsidR="00EF6E3A" w:rsidRPr="006F36E1" w:rsidRDefault="00EF6E3A" w:rsidP="006F36E1">
            <w:pPr>
              <w:spacing w:after="0" w:line="240" w:lineRule="auto"/>
              <w:rPr>
                <w:rFonts w:ascii="Times New Roman" w:eastAsia="Times New Roman" w:hAnsi="Times New Roman"/>
                <w:color w:val="000000"/>
                <w:sz w:val="24"/>
                <w:szCs w:val="24"/>
                <w:lang w:eastAsia="ru-RU"/>
              </w:rPr>
            </w:pPr>
            <w:r w:rsidRPr="006F36E1">
              <w:rPr>
                <w:rFonts w:ascii="Times New Roman" w:eastAsia="Times New Roman" w:hAnsi="Times New Roman"/>
                <w:color w:val="000000"/>
                <w:sz w:val="24"/>
                <w:szCs w:val="24"/>
                <w:lang w:eastAsia="ru-RU"/>
              </w:rPr>
              <w:t xml:space="preserve">современные методы и технологии </w:t>
            </w:r>
          </w:p>
          <w:p w:rsidR="00EF6E3A" w:rsidRPr="006F36E1" w:rsidRDefault="00EF6E3A" w:rsidP="006F36E1">
            <w:pPr>
              <w:spacing w:after="0" w:line="240" w:lineRule="auto"/>
              <w:rPr>
                <w:rFonts w:ascii="Times New Roman" w:eastAsia="Times New Roman" w:hAnsi="Times New Roman"/>
                <w:color w:val="000000"/>
                <w:sz w:val="24"/>
                <w:szCs w:val="24"/>
                <w:lang w:eastAsia="ru-RU"/>
              </w:rPr>
            </w:pPr>
            <w:r w:rsidRPr="006F36E1">
              <w:rPr>
                <w:rFonts w:ascii="Times New Roman" w:eastAsia="Times New Roman" w:hAnsi="Times New Roman"/>
                <w:color w:val="000000"/>
                <w:sz w:val="24"/>
                <w:szCs w:val="24"/>
                <w:lang w:eastAsia="ru-RU"/>
              </w:rPr>
              <w:t xml:space="preserve">оценки стоимости и </w:t>
            </w:r>
          </w:p>
          <w:p w:rsidR="00EF6E3A" w:rsidRPr="006F36E1" w:rsidRDefault="00EF6E3A" w:rsidP="006F36E1">
            <w:pPr>
              <w:spacing w:after="0" w:line="240" w:lineRule="auto"/>
              <w:rPr>
                <w:rFonts w:ascii="Times New Roman" w:hAnsi="Times New Roman"/>
                <w:sz w:val="24"/>
                <w:szCs w:val="24"/>
              </w:rPr>
            </w:pPr>
            <w:r w:rsidRPr="006F36E1">
              <w:rPr>
                <w:rFonts w:ascii="Times New Roman" w:eastAsia="Times New Roman" w:hAnsi="Times New Roman"/>
                <w:color w:val="000000"/>
                <w:sz w:val="24"/>
                <w:szCs w:val="24"/>
                <w:lang w:eastAsia="ru-RU"/>
              </w:rPr>
              <w:t>эффективности бизнеса</w:t>
            </w:r>
          </w:p>
        </w:tc>
        <w:tc>
          <w:tcPr>
            <w:tcW w:w="2291" w:type="dxa"/>
            <w:shd w:val="clear" w:color="auto" w:fill="auto"/>
          </w:tcPr>
          <w:p w:rsidR="00EF6E3A" w:rsidRPr="006F36E1" w:rsidRDefault="00506B54" w:rsidP="00A90005">
            <w:pPr>
              <w:tabs>
                <w:tab w:val="left" w:pos="290"/>
              </w:tabs>
              <w:spacing w:after="0" w:line="240" w:lineRule="auto"/>
              <w:jc w:val="both"/>
              <w:rPr>
                <w:rStyle w:val="FontStyle12"/>
                <w:sz w:val="24"/>
                <w:szCs w:val="24"/>
              </w:rPr>
            </w:pPr>
            <w:r w:rsidRPr="006F36E1">
              <w:rPr>
                <w:rFonts w:ascii="Times New Roman" w:eastAsia="Times New Roman" w:hAnsi="Times New Roman"/>
                <w:sz w:val="24"/>
                <w:szCs w:val="24"/>
                <w:lang w:eastAsia="ru-RU"/>
              </w:rPr>
              <w:t>1.</w:t>
            </w:r>
            <w:r w:rsidR="00EF6E3A" w:rsidRPr="006F36E1">
              <w:rPr>
                <w:rFonts w:ascii="Times New Roman" w:eastAsia="Times New Roman" w:hAnsi="Times New Roman"/>
                <w:sz w:val="24"/>
                <w:szCs w:val="24"/>
                <w:lang w:eastAsia="ru-RU"/>
              </w:rPr>
              <w:t>Применяет 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w:t>
            </w:r>
          </w:p>
        </w:tc>
        <w:tc>
          <w:tcPr>
            <w:tcW w:w="4303" w:type="dxa"/>
            <w:shd w:val="clear" w:color="auto" w:fill="auto"/>
          </w:tcPr>
          <w:p w:rsidR="00EF6E3A" w:rsidRPr="006F36E1" w:rsidRDefault="00EF6E3A" w:rsidP="00A90005">
            <w:pPr>
              <w:spacing w:after="0" w:line="240" w:lineRule="auto"/>
              <w:jc w:val="both"/>
              <w:rPr>
                <w:rFonts w:ascii="Times New Roman" w:hAnsi="Times New Roman"/>
                <w:sz w:val="24"/>
                <w:szCs w:val="24"/>
              </w:rPr>
            </w:pPr>
            <w:r w:rsidRPr="006F36E1">
              <w:rPr>
                <w:rFonts w:ascii="Times New Roman" w:hAnsi="Times New Roman"/>
                <w:b/>
                <w:sz w:val="24"/>
                <w:szCs w:val="24"/>
              </w:rPr>
              <w:t>Знать</w:t>
            </w:r>
            <w:r w:rsidRPr="006F36E1">
              <w:rPr>
                <w:rFonts w:ascii="Times New Roman" w:eastAsia="Times New Roman" w:hAnsi="Times New Roman"/>
                <w:sz w:val="24"/>
                <w:szCs w:val="24"/>
                <w:lang w:eastAsia="ru-RU"/>
              </w:rPr>
              <w:t xml:space="preserve"> стандарты раскрытия корпоративной финансовой информации, </w:t>
            </w:r>
            <w:r w:rsidRPr="006F36E1">
              <w:rPr>
                <w:rFonts w:ascii="Times New Roman" w:hAnsi="Times New Roman"/>
                <w:sz w:val="24"/>
                <w:szCs w:val="24"/>
              </w:rPr>
              <w:t>современные методы финансово-экономического анализа деятельности и подходы к определению стоимости корпораций.</w:t>
            </w:r>
          </w:p>
          <w:p w:rsidR="00EF6E3A" w:rsidRPr="006F36E1" w:rsidRDefault="00EF6E3A" w:rsidP="00A90005">
            <w:pPr>
              <w:spacing w:after="0" w:line="240" w:lineRule="auto"/>
              <w:jc w:val="both"/>
              <w:rPr>
                <w:rFonts w:ascii="Times New Roman" w:hAnsi="Times New Roman"/>
                <w:sz w:val="24"/>
                <w:szCs w:val="24"/>
              </w:rPr>
            </w:pPr>
            <w:r w:rsidRPr="006F36E1">
              <w:rPr>
                <w:rFonts w:ascii="Times New Roman" w:hAnsi="Times New Roman"/>
                <w:b/>
                <w:sz w:val="24"/>
                <w:szCs w:val="24"/>
              </w:rPr>
              <w:t xml:space="preserve">Уметь </w:t>
            </w:r>
            <w:r w:rsidRPr="006F36E1">
              <w:rPr>
                <w:rFonts w:ascii="Times New Roman" w:hAnsi="Times New Roman"/>
                <w:sz w:val="24"/>
                <w:szCs w:val="24"/>
              </w:rPr>
              <w:t xml:space="preserve">использовать информацию о финансовом состоянии и стоимости корпорации в целях разработки и повышения эффективности корпоративной финансовой политики. </w:t>
            </w:r>
          </w:p>
        </w:tc>
      </w:tr>
      <w:tr w:rsidR="00EF6E3A" w:rsidRPr="006F36E1" w:rsidTr="00FB5E62">
        <w:trPr>
          <w:trHeight w:val="20"/>
        </w:trPr>
        <w:tc>
          <w:tcPr>
            <w:tcW w:w="1565" w:type="dxa"/>
            <w:vMerge/>
            <w:shd w:val="clear" w:color="auto" w:fill="auto"/>
          </w:tcPr>
          <w:p w:rsidR="00EF6E3A" w:rsidRPr="006F36E1" w:rsidRDefault="00EF6E3A" w:rsidP="006F36E1">
            <w:pPr>
              <w:spacing w:after="0" w:line="240" w:lineRule="auto"/>
              <w:rPr>
                <w:rFonts w:ascii="Times New Roman" w:hAnsi="Times New Roman"/>
                <w:sz w:val="24"/>
                <w:szCs w:val="24"/>
              </w:rPr>
            </w:pPr>
          </w:p>
        </w:tc>
        <w:tc>
          <w:tcPr>
            <w:tcW w:w="2042" w:type="dxa"/>
            <w:vMerge/>
            <w:shd w:val="clear" w:color="auto" w:fill="auto"/>
          </w:tcPr>
          <w:p w:rsidR="00EF6E3A" w:rsidRPr="006F36E1" w:rsidRDefault="00EF6E3A" w:rsidP="006F36E1">
            <w:pPr>
              <w:spacing w:after="0" w:line="240" w:lineRule="auto"/>
              <w:rPr>
                <w:rFonts w:ascii="Times New Roman" w:eastAsia="Times New Roman" w:hAnsi="Times New Roman"/>
                <w:color w:val="000000"/>
                <w:sz w:val="24"/>
                <w:szCs w:val="24"/>
                <w:lang w:eastAsia="ru-RU"/>
              </w:rPr>
            </w:pPr>
          </w:p>
        </w:tc>
        <w:tc>
          <w:tcPr>
            <w:tcW w:w="2291" w:type="dxa"/>
            <w:shd w:val="clear" w:color="auto" w:fill="auto"/>
          </w:tcPr>
          <w:p w:rsidR="00EF6E3A" w:rsidRPr="006F36E1" w:rsidRDefault="00EF6E3A" w:rsidP="00A90005">
            <w:pPr>
              <w:tabs>
                <w:tab w:val="left" w:pos="290"/>
              </w:tabs>
              <w:spacing w:after="0" w:line="240" w:lineRule="auto"/>
              <w:jc w:val="both"/>
              <w:rPr>
                <w:rFonts w:ascii="Times New Roman" w:eastAsia="Times New Roman" w:hAnsi="Times New Roman"/>
                <w:sz w:val="24"/>
                <w:szCs w:val="24"/>
                <w:lang w:eastAsia="ru-RU"/>
              </w:rPr>
            </w:pPr>
            <w:r w:rsidRPr="006F36E1">
              <w:rPr>
                <w:rFonts w:ascii="Times New Roman" w:eastAsia="Times New Roman" w:hAnsi="Times New Roman"/>
                <w:sz w:val="24"/>
                <w:szCs w:val="24"/>
                <w:lang w:eastAsia="ru-RU"/>
              </w:rPr>
              <w:t>2.Грамотно использует современные методы и технологии сбора, обработки и анализа финансовой информации для оценки стоимости, и эффективности бизнеса.</w:t>
            </w:r>
          </w:p>
        </w:tc>
        <w:tc>
          <w:tcPr>
            <w:tcW w:w="4303" w:type="dxa"/>
            <w:shd w:val="clear" w:color="auto" w:fill="auto"/>
          </w:tcPr>
          <w:p w:rsidR="00D761F2" w:rsidRPr="006F36E1" w:rsidRDefault="00EF6E3A" w:rsidP="00A90005">
            <w:pPr>
              <w:spacing w:after="0" w:line="240" w:lineRule="auto"/>
              <w:jc w:val="both"/>
              <w:rPr>
                <w:rFonts w:ascii="Times New Roman" w:eastAsia="Times New Roman" w:hAnsi="Times New Roman"/>
                <w:color w:val="000000"/>
                <w:sz w:val="24"/>
                <w:szCs w:val="24"/>
                <w:lang w:eastAsia="ru-RU"/>
              </w:rPr>
            </w:pPr>
            <w:r w:rsidRPr="006F36E1">
              <w:rPr>
                <w:rFonts w:ascii="Times New Roman" w:hAnsi="Times New Roman"/>
                <w:b/>
                <w:sz w:val="24"/>
                <w:szCs w:val="24"/>
              </w:rPr>
              <w:t>Знать</w:t>
            </w:r>
            <w:r w:rsidRPr="006F36E1">
              <w:rPr>
                <w:rFonts w:ascii="Times New Roman" w:hAnsi="Times New Roman"/>
                <w:sz w:val="24"/>
                <w:szCs w:val="24"/>
              </w:rPr>
              <w:t xml:space="preserve"> аналитические </w:t>
            </w:r>
            <w:r w:rsidR="00D761F2" w:rsidRPr="006F36E1">
              <w:rPr>
                <w:rFonts w:ascii="Times New Roman" w:hAnsi="Times New Roman"/>
                <w:sz w:val="24"/>
                <w:szCs w:val="24"/>
              </w:rPr>
              <w:t xml:space="preserve">приемы и современные </w:t>
            </w:r>
            <w:r w:rsidRPr="006F36E1">
              <w:rPr>
                <w:rFonts w:ascii="Times New Roman" w:hAnsi="Times New Roman"/>
                <w:sz w:val="24"/>
                <w:szCs w:val="24"/>
              </w:rPr>
              <w:t>подходы к определению стоимости корпораций</w:t>
            </w:r>
            <w:r w:rsidR="00D761F2" w:rsidRPr="006F36E1">
              <w:rPr>
                <w:rFonts w:ascii="Times New Roman" w:hAnsi="Times New Roman"/>
                <w:sz w:val="24"/>
                <w:szCs w:val="24"/>
              </w:rPr>
              <w:t xml:space="preserve">, методы </w:t>
            </w:r>
            <w:r w:rsidR="00D761F2" w:rsidRPr="006F36E1">
              <w:rPr>
                <w:rFonts w:ascii="Times New Roman" w:eastAsia="Times New Roman" w:hAnsi="Times New Roman"/>
                <w:color w:val="000000"/>
                <w:sz w:val="24"/>
                <w:szCs w:val="24"/>
                <w:lang w:eastAsia="ru-RU"/>
              </w:rPr>
              <w:t xml:space="preserve">и технологии </w:t>
            </w:r>
          </w:p>
          <w:p w:rsidR="00D761F2" w:rsidRPr="006F36E1" w:rsidRDefault="00D761F2" w:rsidP="00A90005">
            <w:pPr>
              <w:spacing w:after="0" w:line="240" w:lineRule="auto"/>
              <w:jc w:val="both"/>
              <w:rPr>
                <w:rFonts w:ascii="Times New Roman" w:eastAsia="Times New Roman" w:hAnsi="Times New Roman"/>
                <w:color w:val="000000"/>
                <w:sz w:val="24"/>
                <w:szCs w:val="24"/>
                <w:lang w:eastAsia="ru-RU"/>
              </w:rPr>
            </w:pPr>
            <w:r w:rsidRPr="006F36E1">
              <w:rPr>
                <w:rFonts w:ascii="Times New Roman" w:eastAsia="Times New Roman" w:hAnsi="Times New Roman"/>
                <w:color w:val="000000"/>
                <w:sz w:val="24"/>
                <w:szCs w:val="24"/>
                <w:lang w:eastAsia="ru-RU"/>
              </w:rPr>
              <w:t xml:space="preserve">оценки стоимости и </w:t>
            </w:r>
          </w:p>
          <w:p w:rsidR="00D761F2" w:rsidRPr="006F36E1" w:rsidRDefault="00D761F2" w:rsidP="00A90005">
            <w:pPr>
              <w:spacing w:after="0" w:line="240" w:lineRule="auto"/>
              <w:jc w:val="both"/>
              <w:rPr>
                <w:rFonts w:ascii="Times New Roman" w:hAnsi="Times New Roman"/>
                <w:sz w:val="24"/>
                <w:szCs w:val="24"/>
              </w:rPr>
            </w:pPr>
            <w:r w:rsidRPr="006F36E1">
              <w:rPr>
                <w:rFonts w:ascii="Times New Roman" w:eastAsia="Times New Roman" w:hAnsi="Times New Roman"/>
                <w:color w:val="000000"/>
                <w:sz w:val="24"/>
                <w:szCs w:val="24"/>
                <w:lang w:eastAsia="ru-RU"/>
              </w:rPr>
              <w:t>эффективности бизнеса</w:t>
            </w:r>
            <w:r w:rsidRPr="006F36E1">
              <w:rPr>
                <w:rFonts w:ascii="Times New Roman" w:hAnsi="Times New Roman"/>
                <w:sz w:val="24"/>
                <w:szCs w:val="24"/>
              </w:rPr>
              <w:t xml:space="preserve"> при формировании финансовой политики корпорации.</w:t>
            </w:r>
          </w:p>
          <w:p w:rsidR="00EF6E3A" w:rsidRPr="006F36E1" w:rsidRDefault="00EF6E3A" w:rsidP="00A90005">
            <w:pPr>
              <w:spacing w:after="0" w:line="240" w:lineRule="auto"/>
              <w:jc w:val="both"/>
              <w:rPr>
                <w:rFonts w:ascii="Times New Roman" w:hAnsi="Times New Roman"/>
                <w:sz w:val="24"/>
                <w:szCs w:val="24"/>
              </w:rPr>
            </w:pPr>
            <w:r w:rsidRPr="006F36E1">
              <w:rPr>
                <w:rFonts w:ascii="Times New Roman" w:hAnsi="Times New Roman"/>
                <w:b/>
                <w:sz w:val="24"/>
                <w:szCs w:val="24"/>
              </w:rPr>
              <w:t xml:space="preserve">Уметь </w:t>
            </w:r>
            <w:r w:rsidRPr="006F36E1">
              <w:rPr>
                <w:rFonts w:ascii="Times New Roman" w:hAnsi="Times New Roman"/>
                <w:sz w:val="24"/>
                <w:szCs w:val="24"/>
              </w:rPr>
              <w:t>использовать информацию о финансовом состоянии и стоимости корпорации в целях разработки и повышения эффективности финансовой политики</w:t>
            </w:r>
            <w:r w:rsidR="00D761F2" w:rsidRPr="006F36E1">
              <w:rPr>
                <w:rFonts w:ascii="Times New Roman" w:hAnsi="Times New Roman"/>
                <w:sz w:val="24"/>
                <w:szCs w:val="24"/>
              </w:rPr>
              <w:t>.</w:t>
            </w:r>
          </w:p>
        </w:tc>
      </w:tr>
      <w:tr w:rsidR="00EF6E3A" w:rsidRPr="006F36E1" w:rsidTr="00FB5E62">
        <w:trPr>
          <w:trHeight w:val="20"/>
        </w:trPr>
        <w:tc>
          <w:tcPr>
            <w:tcW w:w="1565" w:type="dxa"/>
            <w:vMerge/>
            <w:shd w:val="clear" w:color="auto" w:fill="auto"/>
          </w:tcPr>
          <w:p w:rsidR="00EF6E3A" w:rsidRPr="006F36E1" w:rsidRDefault="00EF6E3A" w:rsidP="006F36E1">
            <w:pPr>
              <w:spacing w:after="0" w:line="240" w:lineRule="auto"/>
              <w:rPr>
                <w:rFonts w:ascii="Times New Roman" w:hAnsi="Times New Roman"/>
                <w:sz w:val="24"/>
                <w:szCs w:val="24"/>
              </w:rPr>
            </w:pPr>
          </w:p>
        </w:tc>
        <w:tc>
          <w:tcPr>
            <w:tcW w:w="2042" w:type="dxa"/>
            <w:vMerge/>
            <w:shd w:val="clear" w:color="auto" w:fill="auto"/>
          </w:tcPr>
          <w:p w:rsidR="00EF6E3A" w:rsidRPr="006F36E1" w:rsidRDefault="00EF6E3A" w:rsidP="006F36E1">
            <w:pPr>
              <w:spacing w:after="0" w:line="240" w:lineRule="auto"/>
              <w:rPr>
                <w:rFonts w:ascii="Times New Roman" w:eastAsia="Times New Roman" w:hAnsi="Times New Roman"/>
                <w:color w:val="000000"/>
                <w:sz w:val="24"/>
                <w:szCs w:val="24"/>
                <w:lang w:eastAsia="ru-RU"/>
              </w:rPr>
            </w:pPr>
          </w:p>
        </w:tc>
        <w:tc>
          <w:tcPr>
            <w:tcW w:w="2291" w:type="dxa"/>
            <w:shd w:val="clear" w:color="auto" w:fill="auto"/>
          </w:tcPr>
          <w:p w:rsidR="00EF6E3A" w:rsidRPr="006F36E1" w:rsidRDefault="00592E15" w:rsidP="00A90005">
            <w:pPr>
              <w:tabs>
                <w:tab w:val="left" w:pos="290"/>
              </w:tabs>
              <w:spacing w:after="0" w:line="240" w:lineRule="auto"/>
              <w:jc w:val="both"/>
              <w:rPr>
                <w:rFonts w:ascii="Times New Roman" w:eastAsia="Times New Roman" w:hAnsi="Times New Roman"/>
                <w:sz w:val="24"/>
                <w:szCs w:val="24"/>
                <w:lang w:eastAsia="ru-RU"/>
              </w:rPr>
            </w:pPr>
            <w:r w:rsidRPr="006F36E1">
              <w:rPr>
                <w:rFonts w:ascii="Times New Roman" w:eastAsia="Times New Roman" w:hAnsi="Times New Roman"/>
                <w:sz w:val="24"/>
                <w:szCs w:val="24"/>
                <w:lang w:eastAsia="ru-RU"/>
              </w:rPr>
              <w:t>3.</w:t>
            </w:r>
            <w:r w:rsidR="00EF6E3A" w:rsidRPr="006F36E1">
              <w:rPr>
                <w:rFonts w:ascii="Times New Roman" w:eastAsia="Times New Roman" w:hAnsi="Times New Roman"/>
                <w:sz w:val="24"/>
                <w:szCs w:val="24"/>
                <w:lang w:eastAsia="ru-RU"/>
              </w:rPr>
              <w:t xml:space="preserve">Использует результаты анализа финансовой </w:t>
            </w:r>
            <w:r w:rsidR="00EF6E3A" w:rsidRPr="006F36E1">
              <w:rPr>
                <w:rFonts w:ascii="Times New Roman" w:eastAsia="Times New Roman" w:hAnsi="Times New Roman"/>
                <w:sz w:val="24"/>
                <w:szCs w:val="24"/>
                <w:lang w:eastAsia="ru-RU"/>
              </w:rPr>
              <w:lastRenderedPageBreak/>
              <w:t>информации организации при разработке финансовых и инвестиционных решений.</w:t>
            </w:r>
          </w:p>
        </w:tc>
        <w:tc>
          <w:tcPr>
            <w:tcW w:w="4303" w:type="dxa"/>
            <w:shd w:val="clear" w:color="auto" w:fill="auto"/>
          </w:tcPr>
          <w:p w:rsidR="008619B9" w:rsidRPr="006F36E1" w:rsidRDefault="00EF6E3A" w:rsidP="00A90005">
            <w:pPr>
              <w:spacing w:after="0" w:line="240" w:lineRule="auto"/>
              <w:jc w:val="both"/>
              <w:rPr>
                <w:rFonts w:ascii="Times New Roman" w:hAnsi="Times New Roman"/>
                <w:sz w:val="24"/>
                <w:szCs w:val="24"/>
              </w:rPr>
            </w:pPr>
            <w:r w:rsidRPr="006F36E1">
              <w:rPr>
                <w:rFonts w:ascii="Times New Roman" w:hAnsi="Times New Roman"/>
                <w:b/>
                <w:sz w:val="24"/>
                <w:szCs w:val="24"/>
              </w:rPr>
              <w:lastRenderedPageBreak/>
              <w:t>Знать</w:t>
            </w:r>
            <w:r w:rsidRPr="006F36E1">
              <w:rPr>
                <w:rFonts w:ascii="Times New Roman" w:hAnsi="Times New Roman"/>
                <w:sz w:val="24"/>
                <w:szCs w:val="24"/>
              </w:rPr>
              <w:t xml:space="preserve"> </w:t>
            </w:r>
            <w:r w:rsidR="008619B9" w:rsidRPr="006F36E1">
              <w:rPr>
                <w:rFonts w:ascii="Times New Roman" w:hAnsi="Times New Roman"/>
                <w:sz w:val="24"/>
                <w:szCs w:val="24"/>
              </w:rPr>
              <w:t xml:space="preserve">взаимосвязи корпоративных финансовых и инвестиционных решений, их воздействие на стоимость </w:t>
            </w:r>
            <w:r w:rsidR="008619B9" w:rsidRPr="006F36E1">
              <w:rPr>
                <w:rFonts w:ascii="Times New Roman" w:hAnsi="Times New Roman"/>
                <w:sz w:val="24"/>
                <w:szCs w:val="24"/>
              </w:rPr>
              <w:lastRenderedPageBreak/>
              <w:t xml:space="preserve">и место в финансовой политике корпорации. </w:t>
            </w:r>
          </w:p>
          <w:p w:rsidR="00AD711D" w:rsidRPr="006F36E1" w:rsidRDefault="00EF6E3A" w:rsidP="00A90005">
            <w:pPr>
              <w:spacing w:after="0" w:line="240" w:lineRule="auto"/>
              <w:jc w:val="both"/>
              <w:rPr>
                <w:rFonts w:ascii="Times New Roman" w:hAnsi="Times New Roman"/>
                <w:sz w:val="24"/>
                <w:szCs w:val="24"/>
              </w:rPr>
            </w:pPr>
            <w:r w:rsidRPr="006F36E1">
              <w:rPr>
                <w:rFonts w:ascii="Times New Roman" w:hAnsi="Times New Roman"/>
                <w:b/>
                <w:sz w:val="24"/>
                <w:szCs w:val="24"/>
              </w:rPr>
              <w:t>Уметь</w:t>
            </w:r>
            <w:r w:rsidR="008619B9" w:rsidRPr="006F36E1">
              <w:rPr>
                <w:rFonts w:ascii="Times New Roman" w:hAnsi="Times New Roman"/>
                <w:b/>
                <w:sz w:val="24"/>
                <w:szCs w:val="24"/>
              </w:rPr>
              <w:t xml:space="preserve"> </w:t>
            </w:r>
            <w:r w:rsidR="008619B9" w:rsidRPr="006F36E1">
              <w:rPr>
                <w:rFonts w:ascii="Times New Roman" w:hAnsi="Times New Roman"/>
                <w:sz w:val="24"/>
                <w:szCs w:val="24"/>
              </w:rPr>
              <w:t xml:space="preserve">использовать результаты анализа финансовой информации </w:t>
            </w:r>
            <w:r w:rsidR="0019131B" w:rsidRPr="006F36E1">
              <w:rPr>
                <w:rFonts w:ascii="Times New Roman" w:hAnsi="Times New Roman"/>
                <w:sz w:val="24"/>
                <w:szCs w:val="24"/>
              </w:rPr>
              <w:t>с</w:t>
            </w:r>
            <w:r w:rsidR="008619B9" w:rsidRPr="006F36E1">
              <w:rPr>
                <w:rFonts w:ascii="Times New Roman" w:hAnsi="Times New Roman"/>
                <w:sz w:val="24"/>
                <w:szCs w:val="24"/>
              </w:rPr>
              <w:t xml:space="preserve"> </w:t>
            </w:r>
            <w:r w:rsidR="0019131B" w:rsidRPr="006F36E1">
              <w:rPr>
                <w:rFonts w:ascii="Times New Roman" w:hAnsi="Times New Roman"/>
                <w:sz w:val="24"/>
                <w:szCs w:val="24"/>
              </w:rPr>
              <w:t>применением</w:t>
            </w:r>
            <w:r w:rsidR="00AD711D" w:rsidRPr="006F36E1">
              <w:rPr>
                <w:rFonts w:ascii="Times New Roman" w:hAnsi="Times New Roman"/>
                <w:sz w:val="24"/>
                <w:szCs w:val="24"/>
              </w:rPr>
              <w:t xml:space="preserve"> современных технических средств и </w:t>
            </w:r>
          </w:p>
          <w:p w:rsidR="00EF6E3A" w:rsidRPr="006F36E1" w:rsidRDefault="00AD711D" w:rsidP="00A90005">
            <w:pPr>
              <w:spacing w:after="0" w:line="240" w:lineRule="auto"/>
              <w:jc w:val="both"/>
              <w:rPr>
                <w:rFonts w:ascii="Times New Roman" w:hAnsi="Times New Roman"/>
                <w:sz w:val="24"/>
                <w:szCs w:val="24"/>
              </w:rPr>
            </w:pPr>
            <w:r w:rsidRPr="006F36E1">
              <w:rPr>
                <w:rFonts w:ascii="Times New Roman" w:hAnsi="Times New Roman"/>
                <w:sz w:val="24"/>
                <w:szCs w:val="24"/>
              </w:rPr>
              <w:t>информационных технологий</w:t>
            </w:r>
            <w:r w:rsidR="0019131B" w:rsidRPr="006F36E1">
              <w:rPr>
                <w:rFonts w:ascii="Times New Roman" w:hAnsi="Times New Roman"/>
                <w:sz w:val="24"/>
                <w:szCs w:val="24"/>
              </w:rPr>
              <w:t xml:space="preserve"> для</w:t>
            </w:r>
            <w:r w:rsidR="008619B9" w:rsidRPr="006F36E1">
              <w:rPr>
                <w:rFonts w:ascii="Times New Roman" w:hAnsi="Times New Roman"/>
                <w:sz w:val="24"/>
                <w:szCs w:val="24"/>
              </w:rPr>
              <w:t xml:space="preserve"> оценки эффективности</w:t>
            </w:r>
            <w:r w:rsidR="0019131B" w:rsidRPr="006F36E1">
              <w:rPr>
                <w:rFonts w:ascii="Times New Roman" w:hAnsi="Times New Roman"/>
                <w:sz w:val="24"/>
                <w:szCs w:val="24"/>
              </w:rPr>
              <w:t xml:space="preserve"> финансовых и инвестиционных решений</w:t>
            </w:r>
            <w:r w:rsidR="008619B9" w:rsidRPr="006F36E1">
              <w:rPr>
                <w:rFonts w:ascii="Times New Roman" w:hAnsi="Times New Roman"/>
                <w:sz w:val="24"/>
                <w:szCs w:val="24"/>
              </w:rPr>
              <w:t>.</w:t>
            </w:r>
          </w:p>
        </w:tc>
      </w:tr>
      <w:tr w:rsidR="008C3FF6" w:rsidRPr="006F36E1" w:rsidTr="00FB5E62">
        <w:trPr>
          <w:trHeight w:val="20"/>
        </w:trPr>
        <w:tc>
          <w:tcPr>
            <w:tcW w:w="1565" w:type="dxa"/>
            <w:vMerge w:val="restart"/>
            <w:shd w:val="clear" w:color="auto" w:fill="auto"/>
          </w:tcPr>
          <w:p w:rsidR="008C3FF6" w:rsidRPr="006F36E1" w:rsidRDefault="008C3FF6" w:rsidP="006F36E1">
            <w:pPr>
              <w:spacing w:after="0" w:line="240" w:lineRule="auto"/>
              <w:rPr>
                <w:rFonts w:ascii="Times New Roman" w:hAnsi="Times New Roman"/>
                <w:sz w:val="24"/>
                <w:szCs w:val="24"/>
              </w:rPr>
            </w:pPr>
            <w:r w:rsidRPr="006F36E1">
              <w:rPr>
                <w:rFonts w:ascii="Times New Roman" w:hAnsi="Times New Roman"/>
                <w:sz w:val="24"/>
                <w:szCs w:val="24"/>
              </w:rPr>
              <w:lastRenderedPageBreak/>
              <w:t>ПКП-2</w:t>
            </w:r>
          </w:p>
        </w:tc>
        <w:tc>
          <w:tcPr>
            <w:tcW w:w="2042" w:type="dxa"/>
            <w:vMerge w:val="restart"/>
            <w:shd w:val="clear" w:color="auto" w:fill="auto"/>
          </w:tcPr>
          <w:p w:rsidR="008C3FF6" w:rsidRPr="006F36E1" w:rsidRDefault="008C3FF6" w:rsidP="006F36E1">
            <w:pPr>
              <w:spacing w:after="0" w:line="240" w:lineRule="auto"/>
              <w:rPr>
                <w:rFonts w:ascii="Times New Roman" w:eastAsia="Times New Roman" w:hAnsi="Times New Roman"/>
                <w:color w:val="000000"/>
                <w:sz w:val="24"/>
                <w:szCs w:val="24"/>
                <w:lang w:eastAsia="ru-RU"/>
              </w:rPr>
            </w:pPr>
            <w:r w:rsidRPr="006F36E1">
              <w:rPr>
                <w:rFonts w:ascii="Times New Roman" w:eastAsia="Times New Roman" w:hAnsi="Times New Roman"/>
                <w:color w:val="000000"/>
                <w:sz w:val="24"/>
                <w:szCs w:val="24"/>
                <w:lang w:eastAsia="ru-RU"/>
              </w:rPr>
              <w:t>Способность решать финансово-</w:t>
            </w:r>
          </w:p>
          <w:p w:rsidR="008C3FF6" w:rsidRPr="006F36E1" w:rsidRDefault="008C3FF6" w:rsidP="006F36E1">
            <w:pPr>
              <w:spacing w:after="0" w:line="240" w:lineRule="auto"/>
              <w:rPr>
                <w:rFonts w:ascii="Times New Roman" w:eastAsia="Times New Roman" w:hAnsi="Times New Roman"/>
                <w:color w:val="000000"/>
                <w:sz w:val="24"/>
                <w:szCs w:val="24"/>
                <w:lang w:eastAsia="ru-RU"/>
              </w:rPr>
            </w:pPr>
            <w:r w:rsidRPr="006F36E1">
              <w:rPr>
                <w:rFonts w:ascii="Times New Roman" w:eastAsia="Times New Roman" w:hAnsi="Times New Roman"/>
                <w:color w:val="000000"/>
                <w:sz w:val="24"/>
                <w:szCs w:val="24"/>
                <w:lang w:eastAsia="ru-RU"/>
              </w:rPr>
              <w:t xml:space="preserve">экономические задачи, проводить </w:t>
            </w:r>
          </w:p>
          <w:p w:rsidR="008C3FF6" w:rsidRPr="006F36E1" w:rsidRDefault="008C3FF6" w:rsidP="006F36E1">
            <w:pPr>
              <w:spacing w:after="0" w:line="240" w:lineRule="auto"/>
              <w:rPr>
                <w:rFonts w:ascii="Times New Roman" w:eastAsia="Times New Roman" w:hAnsi="Times New Roman"/>
                <w:color w:val="000000"/>
                <w:sz w:val="24"/>
                <w:szCs w:val="24"/>
                <w:lang w:eastAsia="ru-RU"/>
              </w:rPr>
            </w:pPr>
            <w:r w:rsidRPr="006F36E1">
              <w:rPr>
                <w:rFonts w:ascii="Times New Roman" w:eastAsia="Times New Roman" w:hAnsi="Times New Roman"/>
                <w:color w:val="000000"/>
                <w:sz w:val="24"/>
                <w:szCs w:val="24"/>
                <w:lang w:eastAsia="ru-RU"/>
              </w:rPr>
              <w:t xml:space="preserve">расчеты с использованием </w:t>
            </w:r>
          </w:p>
          <w:p w:rsidR="008C3FF6" w:rsidRPr="006F36E1" w:rsidRDefault="008C3FF6" w:rsidP="006F36E1">
            <w:pPr>
              <w:spacing w:after="0" w:line="240" w:lineRule="auto"/>
              <w:rPr>
                <w:rFonts w:ascii="Times New Roman" w:eastAsia="Times New Roman" w:hAnsi="Times New Roman"/>
                <w:color w:val="000000"/>
                <w:sz w:val="24"/>
                <w:szCs w:val="24"/>
                <w:lang w:eastAsia="ru-RU"/>
              </w:rPr>
            </w:pPr>
            <w:r w:rsidRPr="006F36E1">
              <w:rPr>
                <w:rFonts w:ascii="Times New Roman" w:eastAsia="Times New Roman" w:hAnsi="Times New Roman"/>
                <w:color w:val="000000"/>
                <w:sz w:val="24"/>
                <w:szCs w:val="24"/>
                <w:lang w:eastAsia="ru-RU"/>
              </w:rPr>
              <w:t xml:space="preserve">современных технических средств </w:t>
            </w:r>
          </w:p>
          <w:p w:rsidR="008C3FF6" w:rsidRPr="006F36E1" w:rsidRDefault="008C3FF6" w:rsidP="006F36E1">
            <w:pPr>
              <w:spacing w:after="0" w:line="240" w:lineRule="auto"/>
              <w:rPr>
                <w:rFonts w:ascii="Times New Roman" w:eastAsia="Times New Roman" w:hAnsi="Times New Roman"/>
                <w:color w:val="000000"/>
                <w:sz w:val="24"/>
                <w:szCs w:val="24"/>
                <w:lang w:eastAsia="ru-RU"/>
              </w:rPr>
            </w:pPr>
            <w:r w:rsidRPr="006F36E1">
              <w:rPr>
                <w:rFonts w:ascii="Times New Roman" w:eastAsia="Times New Roman" w:hAnsi="Times New Roman"/>
                <w:color w:val="000000"/>
                <w:sz w:val="24"/>
                <w:szCs w:val="24"/>
                <w:lang w:eastAsia="ru-RU"/>
              </w:rPr>
              <w:t xml:space="preserve">и информационных технологий в </w:t>
            </w:r>
          </w:p>
          <w:p w:rsidR="008C3FF6" w:rsidRPr="006F36E1" w:rsidRDefault="008C3FF6" w:rsidP="006F36E1">
            <w:pPr>
              <w:spacing w:after="0" w:line="240" w:lineRule="auto"/>
              <w:rPr>
                <w:rFonts w:ascii="Times New Roman" w:eastAsia="Times New Roman" w:hAnsi="Times New Roman"/>
                <w:color w:val="000000"/>
                <w:sz w:val="24"/>
                <w:szCs w:val="24"/>
                <w:lang w:eastAsia="ru-RU"/>
              </w:rPr>
            </w:pPr>
            <w:r w:rsidRPr="006F36E1">
              <w:rPr>
                <w:rFonts w:ascii="Times New Roman" w:eastAsia="Times New Roman" w:hAnsi="Times New Roman"/>
                <w:color w:val="000000"/>
                <w:sz w:val="24"/>
                <w:szCs w:val="24"/>
                <w:lang w:eastAsia="ru-RU"/>
              </w:rPr>
              <w:t xml:space="preserve">корпоративных финансах </w:t>
            </w:r>
          </w:p>
          <w:p w:rsidR="008C3FF6" w:rsidRPr="006F36E1" w:rsidRDefault="008C3FF6" w:rsidP="006F36E1">
            <w:pPr>
              <w:spacing w:after="0" w:line="240" w:lineRule="auto"/>
              <w:jc w:val="both"/>
              <w:rPr>
                <w:rFonts w:ascii="Times New Roman" w:hAnsi="Times New Roman"/>
                <w:sz w:val="24"/>
                <w:szCs w:val="24"/>
              </w:rPr>
            </w:pPr>
          </w:p>
        </w:tc>
        <w:tc>
          <w:tcPr>
            <w:tcW w:w="2291" w:type="dxa"/>
            <w:shd w:val="clear" w:color="auto" w:fill="auto"/>
          </w:tcPr>
          <w:p w:rsidR="008C3FF6" w:rsidRPr="006F36E1" w:rsidRDefault="008C3FF6" w:rsidP="00A90005">
            <w:pPr>
              <w:spacing w:after="0" w:line="240" w:lineRule="auto"/>
              <w:jc w:val="both"/>
              <w:rPr>
                <w:rFonts w:ascii="Times New Roman" w:eastAsia="Times New Roman" w:hAnsi="Times New Roman"/>
                <w:sz w:val="24"/>
                <w:szCs w:val="24"/>
                <w:lang w:eastAsia="ru-RU"/>
              </w:rPr>
            </w:pPr>
            <w:r w:rsidRPr="006F36E1">
              <w:rPr>
                <w:rFonts w:ascii="Times New Roman" w:eastAsia="Times New Roman" w:hAnsi="Times New Roman"/>
                <w:sz w:val="24"/>
                <w:szCs w:val="24"/>
                <w:lang w:eastAsia="ru-RU"/>
              </w:rPr>
              <w:t xml:space="preserve">1.  Проводить необходимые для решения финансово - экономических задач, расчеты показателей с использованием современных технических средств и </w:t>
            </w:r>
          </w:p>
          <w:p w:rsidR="008C3FF6" w:rsidRPr="006F36E1" w:rsidRDefault="008C3FF6" w:rsidP="00A90005">
            <w:pPr>
              <w:spacing w:after="0" w:line="240" w:lineRule="auto"/>
              <w:jc w:val="both"/>
              <w:rPr>
                <w:rFonts w:ascii="Times New Roman" w:eastAsia="Times New Roman" w:hAnsi="Times New Roman"/>
                <w:sz w:val="24"/>
                <w:szCs w:val="24"/>
                <w:lang w:eastAsia="ru-RU"/>
              </w:rPr>
            </w:pPr>
            <w:r w:rsidRPr="006F36E1">
              <w:rPr>
                <w:rFonts w:ascii="Times New Roman" w:eastAsia="Times New Roman" w:hAnsi="Times New Roman"/>
                <w:sz w:val="24"/>
                <w:szCs w:val="24"/>
                <w:lang w:eastAsia="ru-RU"/>
              </w:rPr>
              <w:t>информационных технологий в корпоративных финансах.</w:t>
            </w:r>
          </w:p>
          <w:p w:rsidR="008C3FF6" w:rsidRPr="006F36E1" w:rsidRDefault="008C3FF6" w:rsidP="00A90005">
            <w:pPr>
              <w:spacing w:after="0" w:line="240" w:lineRule="auto"/>
              <w:jc w:val="both"/>
              <w:rPr>
                <w:rStyle w:val="FontStyle12"/>
                <w:rFonts w:eastAsia="Times New Roman"/>
                <w:sz w:val="24"/>
                <w:szCs w:val="24"/>
                <w:lang w:eastAsia="ru-RU"/>
              </w:rPr>
            </w:pPr>
          </w:p>
        </w:tc>
        <w:tc>
          <w:tcPr>
            <w:tcW w:w="4303" w:type="dxa"/>
            <w:shd w:val="clear" w:color="auto" w:fill="auto"/>
          </w:tcPr>
          <w:p w:rsidR="000B54E3" w:rsidRPr="006F36E1" w:rsidRDefault="008C3FF6" w:rsidP="00A90005">
            <w:pPr>
              <w:spacing w:after="0" w:line="240" w:lineRule="auto"/>
              <w:jc w:val="both"/>
              <w:rPr>
                <w:rFonts w:ascii="Times New Roman" w:hAnsi="Times New Roman"/>
                <w:b/>
                <w:sz w:val="24"/>
                <w:szCs w:val="24"/>
              </w:rPr>
            </w:pPr>
            <w:r w:rsidRPr="006F36E1">
              <w:rPr>
                <w:rFonts w:ascii="Times New Roman" w:hAnsi="Times New Roman"/>
                <w:b/>
                <w:sz w:val="24"/>
                <w:szCs w:val="24"/>
              </w:rPr>
              <w:t>Знать</w:t>
            </w:r>
            <w:r w:rsidRPr="006F36E1">
              <w:rPr>
                <w:rFonts w:ascii="Times New Roman" w:hAnsi="Times New Roman"/>
                <w:sz w:val="24"/>
                <w:szCs w:val="24"/>
              </w:rPr>
              <w:t xml:space="preserve"> </w:t>
            </w:r>
            <w:r w:rsidR="000B54E3" w:rsidRPr="006F36E1">
              <w:rPr>
                <w:rFonts w:ascii="Times New Roman" w:hAnsi="Times New Roman"/>
                <w:sz w:val="24"/>
                <w:szCs w:val="24"/>
              </w:rPr>
              <w:t xml:space="preserve">приемы и </w:t>
            </w:r>
            <w:r w:rsidR="00AD711D" w:rsidRPr="006F36E1">
              <w:rPr>
                <w:rFonts w:ascii="Times New Roman" w:hAnsi="Times New Roman"/>
                <w:sz w:val="24"/>
                <w:szCs w:val="24"/>
              </w:rPr>
              <w:t>методы</w:t>
            </w:r>
            <w:r w:rsidR="000B54E3" w:rsidRPr="006F36E1">
              <w:rPr>
                <w:rFonts w:ascii="Times New Roman" w:hAnsi="Times New Roman"/>
                <w:sz w:val="24"/>
                <w:szCs w:val="24"/>
              </w:rPr>
              <w:t xml:space="preserve"> расчета финансово-экономических показателей с использованием современных технических средств и информационных технологий, </w:t>
            </w:r>
            <w:r w:rsidR="00AD711D" w:rsidRPr="006F36E1">
              <w:rPr>
                <w:rFonts w:ascii="Times New Roman" w:hAnsi="Times New Roman"/>
                <w:sz w:val="24"/>
                <w:szCs w:val="24"/>
              </w:rPr>
              <w:t xml:space="preserve">алгоритмы </w:t>
            </w:r>
            <w:r w:rsidRPr="006F36E1">
              <w:rPr>
                <w:rFonts w:ascii="Times New Roman" w:hAnsi="Times New Roman"/>
                <w:sz w:val="24"/>
                <w:szCs w:val="24"/>
              </w:rPr>
              <w:t>принятия стратегических и тактических финансовых решений, обеспечивающих устойчивое развитие корпорации</w:t>
            </w:r>
            <w:r w:rsidR="00AD711D" w:rsidRPr="006F36E1">
              <w:rPr>
                <w:rFonts w:ascii="Times New Roman" w:hAnsi="Times New Roman"/>
                <w:sz w:val="24"/>
                <w:szCs w:val="24"/>
              </w:rPr>
              <w:t>.</w:t>
            </w:r>
            <w:r w:rsidR="000B54E3" w:rsidRPr="006F36E1">
              <w:rPr>
                <w:rFonts w:ascii="Times New Roman" w:hAnsi="Times New Roman"/>
                <w:b/>
                <w:sz w:val="24"/>
                <w:szCs w:val="24"/>
              </w:rPr>
              <w:t xml:space="preserve"> </w:t>
            </w:r>
          </w:p>
          <w:p w:rsidR="00AD711D" w:rsidRPr="006F36E1" w:rsidRDefault="000B54E3" w:rsidP="00A90005">
            <w:pPr>
              <w:spacing w:after="0" w:line="240" w:lineRule="auto"/>
              <w:jc w:val="both"/>
              <w:rPr>
                <w:rFonts w:ascii="Times New Roman" w:hAnsi="Times New Roman"/>
                <w:sz w:val="24"/>
                <w:szCs w:val="24"/>
              </w:rPr>
            </w:pPr>
            <w:r w:rsidRPr="006F36E1">
              <w:rPr>
                <w:rFonts w:ascii="Times New Roman" w:hAnsi="Times New Roman"/>
                <w:b/>
                <w:sz w:val="24"/>
                <w:szCs w:val="24"/>
              </w:rPr>
              <w:t>Уметь</w:t>
            </w:r>
            <w:r w:rsidR="00AD711D" w:rsidRPr="006F36E1">
              <w:rPr>
                <w:rFonts w:ascii="Times New Roman" w:hAnsi="Times New Roman"/>
                <w:b/>
                <w:sz w:val="24"/>
                <w:szCs w:val="24"/>
              </w:rPr>
              <w:t xml:space="preserve"> </w:t>
            </w:r>
            <w:r w:rsidR="00AD711D" w:rsidRPr="006F36E1">
              <w:rPr>
                <w:rFonts w:ascii="Times New Roman" w:hAnsi="Times New Roman"/>
                <w:sz w:val="24"/>
                <w:szCs w:val="24"/>
              </w:rPr>
              <w:t xml:space="preserve">использовать современные технические средства и </w:t>
            </w:r>
          </w:p>
          <w:p w:rsidR="008C3FF6" w:rsidRPr="006F36E1" w:rsidRDefault="00AD711D" w:rsidP="00A90005">
            <w:pPr>
              <w:spacing w:after="0" w:line="240" w:lineRule="auto"/>
              <w:jc w:val="both"/>
              <w:rPr>
                <w:rFonts w:ascii="Times New Roman" w:hAnsi="Times New Roman"/>
                <w:sz w:val="24"/>
                <w:szCs w:val="24"/>
              </w:rPr>
            </w:pPr>
            <w:r w:rsidRPr="006F36E1">
              <w:rPr>
                <w:rFonts w:ascii="Times New Roman" w:hAnsi="Times New Roman"/>
                <w:sz w:val="24"/>
                <w:szCs w:val="24"/>
              </w:rPr>
              <w:t>информационные технологии для формирования финансовой политики корпорации.</w:t>
            </w:r>
          </w:p>
        </w:tc>
      </w:tr>
      <w:tr w:rsidR="008C3FF6" w:rsidRPr="006F36E1" w:rsidTr="00FB5E62">
        <w:trPr>
          <w:trHeight w:val="20"/>
        </w:trPr>
        <w:tc>
          <w:tcPr>
            <w:tcW w:w="1565" w:type="dxa"/>
            <w:vMerge/>
            <w:shd w:val="clear" w:color="auto" w:fill="auto"/>
          </w:tcPr>
          <w:p w:rsidR="008C3FF6" w:rsidRPr="006F36E1" w:rsidRDefault="008C3FF6" w:rsidP="006F36E1">
            <w:pPr>
              <w:spacing w:after="0" w:line="240" w:lineRule="auto"/>
              <w:rPr>
                <w:rFonts w:ascii="Times New Roman" w:hAnsi="Times New Roman"/>
                <w:sz w:val="24"/>
                <w:szCs w:val="24"/>
              </w:rPr>
            </w:pPr>
          </w:p>
        </w:tc>
        <w:tc>
          <w:tcPr>
            <w:tcW w:w="2042" w:type="dxa"/>
            <w:vMerge/>
            <w:shd w:val="clear" w:color="auto" w:fill="auto"/>
          </w:tcPr>
          <w:p w:rsidR="008C3FF6" w:rsidRPr="006F36E1" w:rsidRDefault="008C3FF6" w:rsidP="006F36E1">
            <w:pPr>
              <w:spacing w:after="0" w:line="240" w:lineRule="auto"/>
              <w:rPr>
                <w:rFonts w:ascii="Times New Roman" w:eastAsia="Times New Roman" w:hAnsi="Times New Roman"/>
                <w:color w:val="000000"/>
                <w:sz w:val="24"/>
                <w:szCs w:val="24"/>
                <w:lang w:eastAsia="ru-RU"/>
              </w:rPr>
            </w:pPr>
          </w:p>
        </w:tc>
        <w:tc>
          <w:tcPr>
            <w:tcW w:w="2291" w:type="dxa"/>
            <w:shd w:val="clear" w:color="auto" w:fill="auto"/>
          </w:tcPr>
          <w:p w:rsidR="008C3FF6" w:rsidRPr="006F36E1" w:rsidRDefault="008C3FF6" w:rsidP="00A90005">
            <w:pPr>
              <w:spacing w:after="0" w:line="240" w:lineRule="auto"/>
              <w:jc w:val="both"/>
              <w:rPr>
                <w:rFonts w:ascii="Times New Roman" w:eastAsia="Times New Roman" w:hAnsi="Times New Roman"/>
                <w:sz w:val="24"/>
                <w:szCs w:val="24"/>
                <w:lang w:eastAsia="ru-RU"/>
              </w:rPr>
            </w:pPr>
            <w:r w:rsidRPr="006F36E1">
              <w:rPr>
                <w:rFonts w:ascii="Times New Roman" w:eastAsia="Times New Roman" w:hAnsi="Times New Roman"/>
                <w:sz w:val="24"/>
                <w:szCs w:val="24"/>
                <w:lang w:eastAsia="ru-RU"/>
              </w:rPr>
              <w:t>2. Предлагает  эффективные решения по реализации финансово-экономических задач.</w:t>
            </w:r>
          </w:p>
        </w:tc>
        <w:tc>
          <w:tcPr>
            <w:tcW w:w="4303" w:type="dxa"/>
            <w:shd w:val="clear" w:color="auto" w:fill="auto"/>
          </w:tcPr>
          <w:p w:rsidR="008C3FF6" w:rsidRPr="006F36E1" w:rsidRDefault="008C3FF6" w:rsidP="00A90005">
            <w:pPr>
              <w:spacing w:after="0" w:line="240" w:lineRule="auto"/>
              <w:jc w:val="both"/>
              <w:rPr>
                <w:rFonts w:ascii="Times New Roman" w:hAnsi="Times New Roman"/>
                <w:sz w:val="24"/>
                <w:szCs w:val="24"/>
              </w:rPr>
            </w:pPr>
            <w:r w:rsidRPr="006F36E1">
              <w:rPr>
                <w:rFonts w:ascii="Times New Roman" w:hAnsi="Times New Roman"/>
                <w:b/>
                <w:sz w:val="24"/>
                <w:szCs w:val="24"/>
              </w:rPr>
              <w:t>Знать</w:t>
            </w:r>
            <w:r w:rsidRPr="006F36E1">
              <w:rPr>
                <w:rFonts w:ascii="Times New Roman" w:hAnsi="Times New Roman"/>
                <w:sz w:val="24"/>
                <w:szCs w:val="24"/>
              </w:rPr>
              <w:t xml:space="preserve"> содержание</w:t>
            </w:r>
            <w:r w:rsidR="00034540" w:rsidRPr="006F36E1">
              <w:rPr>
                <w:rFonts w:ascii="Times New Roman" w:hAnsi="Times New Roman"/>
                <w:sz w:val="24"/>
                <w:szCs w:val="24"/>
              </w:rPr>
              <w:t xml:space="preserve"> финансовой политики корпорации, </w:t>
            </w:r>
            <w:r w:rsidRPr="006F36E1">
              <w:rPr>
                <w:rFonts w:ascii="Times New Roman" w:hAnsi="Times New Roman"/>
                <w:sz w:val="24"/>
                <w:szCs w:val="24"/>
              </w:rPr>
              <w:t>источники, формы и методы финансового обеспечения и финансирования деятельности корпорации; составляющие элементы и методы определения цены капитала, способы оптимизации структуры капитала</w:t>
            </w:r>
            <w:r w:rsidR="00034540" w:rsidRPr="006F36E1">
              <w:rPr>
                <w:rFonts w:ascii="Times New Roman" w:hAnsi="Times New Roman"/>
                <w:sz w:val="24"/>
                <w:szCs w:val="24"/>
              </w:rPr>
              <w:t>.</w:t>
            </w:r>
          </w:p>
          <w:p w:rsidR="008C3FF6" w:rsidRPr="006F36E1" w:rsidRDefault="008C3FF6" w:rsidP="00A90005">
            <w:pPr>
              <w:spacing w:after="0" w:line="240" w:lineRule="auto"/>
              <w:jc w:val="both"/>
              <w:rPr>
                <w:rFonts w:ascii="Times New Roman" w:hAnsi="Times New Roman"/>
                <w:sz w:val="24"/>
                <w:szCs w:val="24"/>
              </w:rPr>
            </w:pPr>
            <w:r w:rsidRPr="006F36E1">
              <w:rPr>
                <w:rFonts w:ascii="Times New Roman" w:hAnsi="Times New Roman"/>
                <w:b/>
                <w:sz w:val="24"/>
                <w:szCs w:val="24"/>
              </w:rPr>
              <w:t>Уметь</w:t>
            </w:r>
            <w:r w:rsidRPr="006F36E1">
              <w:rPr>
                <w:rFonts w:ascii="Times New Roman" w:hAnsi="Times New Roman"/>
                <w:sz w:val="24"/>
                <w:szCs w:val="24"/>
              </w:rPr>
              <w:t xml:space="preserve"> обосновывать выбор финансовой политики, адекватной условиям деятельности корпорации; разрабатывать финансовые прогнозы и прогнозировать финансовую устойчивость корпорации</w:t>
            </w:r>
            <w:r w:rsidR="00034540" w:rsidRPr="006F36E1">
              <w:rPr>
                <w:rFonts w:ascii="Times New Roman" w:hAnsi="Times New Roman"/>
                <w:sz w:val="24"/>
                <w:szCs w:val="24"/>
              </w:rPr>
              <w:t xml:space="preserve"> </w:t>
            </w:r>
          </w:p>
        </w:tc>
      </w:tr>
      <w:tr w:rsidR="00D80975" w:rsidRPr="006F36E1" w:rsidTr="00FB5E62">
        <w:trPr>
          <w:trHeight w:val="2760"/>
        </w:trPr>
        <w:tc>
          <w:tcPr>
            <w:tcW w:w="1565" w:type="dxa"/>
            <w:vMerge w:val="restart"/>
            <w:shd w:val="clear" w:color="auto" w:fill="auto"/>
          </w:tcPr>
          <w:p w:rsidR="00D80975" w:rsidRPr="006F36E1" w:rsidRDefault="00D80975" w:rsidP="004F6CA6">
            <w:pPr>
              <w:spacing w:after="0" w:line="240" w:lineRule="auto"/>
              <w:rPr>
                <w:rFonts w:ascii="Times New Roman" w:hAnsi="Times New Roman"/>
                <w:sz w:val="24"/>
                <w:szCs w:val="24"/>
              </w:rPr>
            </w:pPr>
            <w:r w:rsidRPr="006F36E1">
              <w:rPr>
                <w:rFonts w:ascii="Times New Roman" w:hAnsi="Times New Roman"/>
                <w:sz w:val="24"/>
                <w:szCs w:val="24"/>
              </w:rPr>
              <w:t xml:space="preserve">ПКП-5 </w:t>
            </w:r>
          </w:p>
        </w:tc>
        <w:tc>
          <w:tcPr>
            <w:tcW w:w="2042" w:type="dxa"/>
            <w:vMerge w:val="restart"/>
            <w:shd w:val="clear" w:color="auto" w:fill="auto"/>
          </w:tcPr>
          <w:p w:rsidR="00D80975" w:rsidRPr="006F36E1" w:rsidRDefault="00D80975" w:rsidP="006F36E1">
            <w:pPr>
              <w:pStyle w:val="Style2"/>
              <w:spacing w:line="240" w:lineRule="auto"/>
              <w:ind w:firstLine="0"/>
              <w:jc w:val="left"/>
              <w:rPr>
                <w:rStyle w:val="FontStyle12"/>
                <w:rFonts w:eastAsia="Calibri"/>
                <w:sz w:val="24"/>
                <w:szCs w:val="24"/>
              </w:rPr>
            </w:pPr>
            <w:r w:rsidRPr="006F36E1">
              <w:rPr>
                <w:rFonts w:eastAsia="Calibri"/>
              </w:rPr>
              <w:t xml:space="preserve">Способность принимать обоснованные финансовые и инвестиционные решения в соответствии с современной нормативно-правовой базой Российской </w:t>
            </w:r>
            <w:r w:rsidRPr="006F36E1">
              <w:rPr>
                <w:rFonts w:eastAsia="Calibri"/>
              </w:rPr>
              <w:lastRenderedPageBreak/>
              <w:t>Федерации, направленные на рост стоимости организации</w:t>
            </w:r>
          </w:p>
        </w:tc>
        <w:tc>
          <w:tcPr>
            <w:tcW w:w="2291" w:type="dxa"/>
            <w:tcBorders>
              <w:bottom w:val="single" w:sz="4" w:space="0" w:color="auto"/>
            </w:tcBorders>
            <w:shd w:val="clear" w:color="auto" w:fill="auto"/>
          </w:tcPr>
          <w:p w:rsidR="00D80975" w:rsidRPr="00D80975" w:rsidRDefault="00D80975" w:rsidP="00D80975">
            <w:pPr>
              <w:pStyle w:val="ac"/>
              <w:spacing w:after="0" w:line="240" w:lineRule="auto"/>
              <w:ind w:left="0"/>
              <w:rPr>
                <w:rFonts w:ascii="Times New Roman" w:eastAsia="Times New Roman" w:hAnsi="Times New Roman"/>
                <w:sz w:val="24"/>
                <w:szCs w:val="24"/>
                <w:lang w:eastAsia="ru-RU"/>
              </w:rPr>
            </w:pPr>
            <w:r>
              <w:rPr>
                <w:rFonts w:ascii="Times New Roman" w:eastAsia="Times New Roman" w:hAnsi="Times New Roman"/>
                <w:sz w:val="24"/>
                <w:szCs w:val="24"/>
                <w:lang w:val="ru-RU" w:eastAsia="ru-RU"/>
              </w:rPr>
              <w:lastRenderedPageBreak/>
              <w:t>1.</w:t>
            </w:r>
            <w:r w:rsidRPr="00D80975">
              <w:rPr>
                <w:rFonts w:ascii="Times New Roman" w:eastAsia="Times New Roman" w:hAnsi="Times New Roman"/>
                <w:sz w:val="24"/>
                <w:szCs w:val="24"/>
                <w:lang w:eastAsia="ru-RU"/>
              </w:rPr>
              <w:t xml:space="preserve">Применяет нормативно-правовую базу для обоснования финансовых и инвестиционных решений, направленных на рост стоимости организации. </w:t>
            </w:r>
          </w:p>
          <w:p w:rsidR="00D80975" w:rsidRPr="00D80975" w:rsidRDefault="00D80975" w:rsidP="00D80975">
            <w:pPr>
              <w:spacing w:after="0" w:line="240" w:lineRule="auto"/>
              <w:rPr>
                <w:rFonts w:ascii="Times New Roman" w:hAnsi="Times New Roman"/>
                <w:sz w:val="24"/>
                <w:szCs w:val="24"/>
                <w:lang w:val="x-none"/>
              </w:rPr>
            </w:pPr>
          </w:p>
        </w:tc>
        <w:tc>
          <w:tcPr>
            <w:tcW w:w="4303" w:type="dxa"/>
            <w:tcBorders>
              <w:bottom w:val="single" w:sz="4" w:space="0" w:color="auto"/>
            </w:tcBorders>
            <w:shd w:val="clear" w:color="auto" w:fill="auto"/>
          </w:tcPr>
          <w:p w:rsidR="008D2636" w:rsidRPr="006F36E1" w:rsidRDefault="008D2636" w:rsidP="008D2636">
            <w:pPr>
              <w:spacing w:after="0" w:line="240" w:lineRule="auto"/>
              <w:jc w:val="both"/>
              <w:rPr>
                <w:rFonts w:ascii="Times New Roman" w:hAnsi="Times New Roman"/>
                <w:sz w:val="24"/>
                <w:szCs w:val="24"/>
              </w:rPr>
            </w:pPr>
            <w:r w:rsidRPr="006F36E1">
              <w:rPr>
                <w:rFonts w:ascii="Times New Roman" w:hAnsi="Times New Roman"/>
                <w:b/>
                <w:sz w:val="24"/>
                <w:szCs w:val="24"/>
              </w:rPr>
              <w:t>Знать</w:t>
            </w:r>
            <w:r w:rsidRPr="006F36E1">
              <w:rPr>
                <w:rFonts w:ascii="Times New Roman" w:hAnsi="Times New Roman"/>
                <w:sz w:val="24"/>
                <w:szCs w:val="24"/>
              </w:rPr>
              <w:t xml:space="preserve"> нормативно-правовую базу обоснования финансовых и инвестиционных решений, содержание ключевых направлений финансовой политики корпорации.</w:t>
            </w:r>
          </w:p>
          <w:p w:rsidR="00D80975" w:rsidRPr="006F36E1" w:rsidRDefault="008D2636" w:rsidP="008D2636">
            <w:pPr>
              <w:spacing w:after="0" w:line="240" w:lineRule="auto"/>
              <w:jc w:val="both"/>
              <w:rPr>
                <w:rFonts w:ascii="Times New Roman" w:hAnsi="Times New Roman"/>
                <w:sz w:val="24"/>
                <w:szCs w:val="24"/>
              </w:rPr>
            </w:pPr>
            <w:r w:rsidRPr="006F36E1">
              <w:rPr>
                <w:rFonts w:ascii="Times New Roman" w:hAnsi="Times New Roman"/>
                <w:b/>
                <w:sz w:val="24"/>
                <w:szCs w:val="24"/>
              </w:rPr>
              <w:t>Уметь</w:t>
            </w:r>
            <w:r w:rsidRPr="006F36E1">
              <w:rPr>
                <w:rFonts w:ascii="Times New Roman" w:hAnsi="Times New Roman"/>
                <w:sz w:val="24"/>
                <w:szCs w:val="24"/>
              </w:rPr>
              <w:t xml:space="preserve"> обосновывать выбор финансовой политики, направленной на рост стоимости корпорации, исходя из эффективности отдельных вариантов финансовых и инвестиционных решений.</w:t>
            </w:r>
          </w:p>
        </w:tc>
      </w:tr>
      <w:tr w:rsidR="00D80975" w:rsidRPr="006F36E1" w:rsidTr="00FB5E62">
        <w:trPr>
          <w:trHeight w:val="20"/>
        </w:trPr>
        <w:tc>
          <w:tcPr>
            <w:tcW w:w="1565" w:type="dxa"/>
            <w:vMerge/>
            <w:shd w:val="clear" w:color="auto" w:fill="auto"/>
          </w:tcPr>
          <w:p w:rsidR="00D80975" w:rsidRPr="006F36E1" w:rsidRDefault="00D80975" w:rsidP="00D80975">
            <w:pPr>
              <w:spacing w:after="0" w:line="240" w:lineRule="auto"/>
              <w:rPr>
                <w:rFonts w:ascii="Times New Roman" w:hAnsi="Times New Roman"/>
                <w:sz w:val="24"/>
                <w:szCs w:val="24"/>
              </w:rPr>
            </w:pPr>
          </w:p>
        </w:tc>
        <w:tc>
          <w:tcPr>
            <w:tcW w:w="2042" w:type="dxa"/>
            <w:vMerge/>
            <w:shd w:val="clear" w:color="auto" w:fill="auto"/>
          </w:tcPr>
          <w:p w:rsidR="00D80975" w:rsidRPr="006F36E1" w:rsidRDefault="00D80975" w:rsidP="00D80975">
            <w:pPr>
              <w:pStyle w:val="Style2"/>
              <w:spacing w:line="240" w:lineRule="auto"/>
              <w:ind w:firstLine="0"/>
              <w:jc w:val="left"/>
              <w:rPr>
                <w:rFonts w:eastAsia="Calibri"/>
              </w:rPr>
            </w:pPr>
          </w:p>
        </w:tc>
        <w:tc>
          <w:tcPr>
            <w:tcW w:w="2291" w:type="dxa"/>
            <w:shd w:val="clear" w:color="auto" w:fill="auto"/>
          </w:tcPr>
          <w:p w:rsidR="00D80975" w:rsidRPr="00D80975" w:rsidRDefault="00D80975" w:rsidP="00D80975">
            <w:pPr>
              <w:pStyle w:val="ac"/>
              <w:spacing w:after="0" w:line="240" w:lineRule="auto"/>
              <w:ind w:left="0"/>
              <w:rPr>
                <w:rFonts w:ascii="Times New Roman" w:hAnsi="Times New Roman"/>
                <w:sz w:val="24"/>
                <w:szCs w:val="24"/>
              </w:rPr>
            </w:pPr>
            <w:r>
              <w:rPr>
                <w:rFonts w:ascii="Times New Roman" w:hAnsi="Times New Roman"/>
                <w:sz w:val="24"/>
                <w:szCs w:val="24"/>
                <w:lang w:val="ru-RU"/>
              </w:rPr>
              <w:t>2.</w:t>
            </w:r>
            <w:r w:rsidRPr="00D80975">
              <w:rPr>
                <w:rFonts w:ascii="Times New Roman" w:hAnsi="Times New Roman"/>
                <w:sz w:val="24"/>
                <w:szCs w:val="24"/>
              </w:rPr>
              <w:t>Предлагает обоснованные финансовые и инвестиционные решения, направленные на рост стоимости организации</w:t>
            </w:r>
          </w:p>
        </w:tc>
        <w:tc>
          <w:tcPr>
            <w:tcW w:w="4303" w:type="dxa"/>
            <w:shd w:val="clear" w:color="auto" w:fill="auto"/>
          </w:tcPr>
          <w:p w:rsidR="00D80975" w:rsidRPr="006F36E1" w:rsidRDefault="00D80975" w:rsidP="00D80975">
            <w:pPr>
              <w:spacing w:after="0" w:line="240" w:lineRule="auto"/>
              <w:jc w:val="both"/>
              <w:rPr>
                <w:rFonts w:ascii="Times New Roman" w:hAnsi="Times New Roman"/>
                <w:sz w:val="24"/>
                <w:szCs w:val="24"/>
              </w:rPr>
            </w:pPr>
            <w:r w:rsidRPr="006F36E1">
              <w:rPr>
                <w:rFonts w:ascii="Times New Roman" w:hAnsi="Times New Roman"/>
                <w:b/>
                <w:sz w:val="24"/>
                <w:szCs w:val="24"/>
              </w:rPr>
              <w:t>Знать</w:t>
            </w:r>
            <w:r w:rsidRPr="006F36E1">
              <w:rPr>
                <w:rFonts w:ascii="Times New Roman" w:hAnsi="Times New Roman"/>
                <w:sz w:val="24"/>
                <w:szCs w:val="24"/>
              </w:rPr>
              <w:t xml:space="preserve"> алгоритмы разработки и реализации эффективных финансовых и инвестиционных решений в рамках действующей финансовой политики корпорации.</w:t>
            </w:r>
          </w:p>
          <w:p w:rsidR="00D80975" w:rsidRPr="006F36E1" w:rsidRDefault="00D80975" w:rsidP="00D80975">
            <w:pPr>
              <w:spacing w:after="0" w:line="240" w:lineRule="auto"/>
              <w:jc w:val="both"/>
              <w:rPr>
                <w:rFonts w:ascii="Times New Roman" w:hAnsi="Times New Roman"/>
                <w:sz w:val="24"/>
                <w:szCs w:val="24"/>
              </w:rPr>
            </w:pPr>
            <w:r w:rsidRPr="006F36E1">
              <w:rPr>
                <w:rFonts w:ascii="Times New Roman" w:hAnsi="Times New Roman"/>
                <w:b/>
                <w:sz w:val="24"/>
                <w:szCs w:val="24"/>
              </w:rPr>
              <w:t>Уметь</w:t>
            </w:r>
            <w:r w:rsidRPr="006F36E1">
              <w:rPr>
                <w:rFonts w:ascii="Times New Roman" w:hAnsi="Times New Roman"/>
                <w:sz w:val="24"/>
                <w:szCs w:val="24"/>
              </w:rPr>
              <w:t xml:space="preserve"> обосновывать выбор финансовых и инвестиционных инструментов, адекватных финансовой политики роста стоимости бизнеса. </w:t>
            </w:r>
          </w:p>
        </w:tc>
      </w:tr>
      <w:tr w:rsidR="00D80975" w:rsidRPr="006F36E1" w:rsidTr="00FB5E62">
        <w:trPr>
          <w:trHeight w:val="20"/>
        </w:trPr>
        <w:tc>
          <w:tcPr>
            <w:tcW w:w="1565" w:type="dxa"/>
            <w:vMerge/>
            <w:shd w:val="clear" w:color="auto" w:fill="auto"/>
          </w:tcPr>
          <w:p w:rsidR="00D80975" w:rsidRPr="006F36E1" w:rsidRDefault="00D80975" w:rsidP="006F36E1">
            <w:pPr>
              <w:spacing w:after="0" w:line="240" w:lineRule="auto"/>
              <w:rPr>
                <w:rFonts w:ascii="Times New Roman" w:hAnsi="Times New Roman"/>
                <w:sz w:val="24"/>
                <w:szCs w:val="24"/>
              </w:rPr>
            </w:pPr>
          </w:p>
        </w:tc>
        <w:tc>
          <w:tcPr>
            <w:tcW w:w="2042" w:type="dxa"/>
            <w:vMerge/>
            <w:shd w:val="clear" w:color="auto" w:fill="auto"/>
          </w:tcPr>
          <w:p w:rsidR="00D80975" w:rsidRPr="006F36E1" w:rsidRDefault="00D80975" w:rsidP="006F36E1">
            <w:pPr>
              <w:pStyle w:val="Style2"/>
              <w:spacing w:line="240" w:lineRule="auto"/>
              <w:ind w:firstLine="0"/>
              <w:jc w:val="left"/>
              <w:rPr>
                <w:rFonts w:eastAsia="Calibri"/>
              </w:rPr>
            </w:pPr>
          </w:p>
        </w:tc>
        <w:tc>
          <w:tcPr>
            <w:tcW w:w="2291" w:type="dxa"/>
            <w:shd w:val="clear" w:color="auto" w:fill="auto"/>
          </w:tcPr>
          <w:p w:rsidR="00D80975" w:rsidRPr="00D80975" w:rsidRDefault="00D80975" w:rsidP="00D80975">
            <w:pPr>
              <w:pStyle w:val="ac"/>
              <w:spacing w:after="0" w:line="240" w:lineRule="auto"/>
              <w:ind w:left="0"/>
              <w:rPr>
                <w:rFonts w:ascii="Times New Roman" w:hAnsi="Times New Roman"/>
                <w:sz w:val="24"/>
                <w:szCs w:val="24"/>
              </w:rPr>
            </w:pPr>
            <w:r>
              <w:rPr>
                <w:rFonts w:ascii="Times New Roman" w:hAnsi="Times New Roman"/>
                <w:sz w:val="24"/>
                <w:szCs w:val="24"/>
                <w:lang w:val="ru-RU"/>
              </w:rPr>
              <w:t>3.</w:t>
            </w:r>
            <w:r w:rsidRPr="00D80975">
              <w:rPr>
                <w:rFonts w:ascii="Times New Roman" w:hAnsi="Times New Roman"/>
                <w:sz w:val="24"/>
                <w:szCs w:val="24"/>
              </w:rPr>
              <w:t xml:space="preserve">Использует современные </w:t>
            </w:r>
          </w:p>
          <w:p w:rsidR="00D80975" w:rsidRPr="00D80975" w:rsidRDefault="00D80975" w:rsidP="00D80975">
            <w:pPr>
              <w:pStyle w:val="ac"/>
              <w:spacing w:after="0" w:line="240" w:lineRule="auto"/>
              <w:ind w:left="0"/>
              <w:rPr>
                <w:rFonts w:ascii="Times New Roman" w:hAnsi="Times New Roman"/>
                <w:sz w:val="24"/>
                <w:szCs w:val="24"/>
              </w:rPr>
            </w:pPr>
            <w:r w:rsidRPr="00D80975">
              <w:rPr>
                <w:rFonts w:ascii="Times New Roman" w:hAnsi="Times New Roman"/>
                <w:sz w:val="24"/>
                <w:szCs w:val="24"/>
              </w:rPr>
              <w:t xml:space="preserve">приемы и методы оценки стоимости </w:t>
            </w:r>
          </w:p>
          <w:p w:rsidR="00D80975" w:rsidRPr="00D80975" w:rsidRDefault="00D80975" w:rsidP="00D80975">
            <w:pPr>
              <w:pStyle w:val="ac"/>
              <w:spacing w:after="0" w:line="240" w:lineRule="auto"/>
              <w:ind w:left="0"/>
              <w:rPr>
                <w:rFonts w:ascii="Times New Roman" w:hAnsi="Times New Roman"/>
                <w:sz w:val="24"/>
                <w:szCs w:val="24"/>
              </w:rPr>
            </w:pPr>
            <w:r w:rsidRPr="00D80975">
              <w:rPr>
                <w:rFonts w:ascii="Times New Roman" w:hAnsi="Times New Roman"/>
                <w:sz w:val="24"/>
                <w:szCs w:val="24"/>
              </w:rPr>
              <w:t>организации для принятия обоснованных финансовых и инвестиционных решений.</w:t>
            </w:r>
          </w:p>
        </w:tc>
        <w:tc>
          <w:tcPr>
            <w:tcW w:w="4303" w:type="dxa"/>
            <w:shd w:val="clear" w:color="auto" w:fill="auto"/>
          </w:tcPr>
          <w:p w:rsidR="00D80975" w:rsidRPr="006F36E1" w:rsidRDefault="00D80975" w:rsidP="00D80975">
            <w:pPr>
              <w:spacing w:after="0" w:line="240" w:lineRule="auto"/>
              <w:jc w:val="both"/>
              <w:rPr>
                <w:rFonts w:ascii="Times New Roman" w:hAnsi="Times New Roman"/>
                <w:sz w:val="24"/>
                <w:szCs w:val="24"/>
              </w:rPr>
            </w:pPr>
            <w:r w:rsidRPr="006F36E1">
              <w:rPr>
                <w:rFonts w:ascii="Times New Roman" w:hAnsi="Times New Roman"/>
                <w:b/>
                <w:sz w:val="24"/>
                <w:szCs w:val="24"/>
              </w:rPr>
              <w:t>Знать</w:t>
            </w:r>
            <w:r w:rsidRPr="006F36E1">
              <w:rPr>
                <w:rFonts w:ascii="Times New Roman" w:hAnsi="Times New Roman"/>
                <w:sz w:val="24"/>
                <w:szCs w:val="24"/>
              </w:rPr>
              <w:t xml:space="preserve"> современные приемы и методы оценки стоимости </w:t>
            </w:r>
          </w:p>
          <w:p w:rsidR="00D80975" w:rsidRPr="006F36E1" w:rsidRDefault="00D80975" w:rsidP="00D80975">
            <w:pPr>
              <w:spacing w:after="0" w:line="240" w:lineRule="auto"/>
              <w:jc w:val="both"/>
              <w:rPr>
                <w:rFonts w:ascii="Times New Roman" w:hAnsi="Times New Roman"/>
                <w:sz w:val="24"/>
                <w:szCs w:val="24"/>
              </w:rPr>
            </w:pPr>
            <w:r w:rsidRPr="006F36E1">
              <w:rPr>
                <w:rFonts w:ascii="Times New Roman" w:hAnsi="Times New Roman"/>
                <w:sz w:val="24"/>
                <w:szCs w:val="24"/>
              </w:rPr>
              <w:t>корпорации, условия и возможности их применения.</w:t>
            </w:r>
          </w:p>
          <w:p w:rsidR="00D80975" w:rsidRPr="006F36E1" w:rsidRDefault="00D80975" w:rsidP="00D80975">
            <w:pPr>
              <w:spacing w:after="0" w:line="240" w:lineRule="auto"/>
              <w:jc w:val="both"/>
              <w:rPr>
                <w:rFonts w:ascii="Times New Roman" w:hAnsi="Times New Roman"/>
                <w:b/>
                <w:sz w:val="24"/>
                <w:szCs w:val="24"/>
              </w:rPr>
            </w:pPr>
            <w:r w:rsidRPr="006F36E1">
              <w:rPr>
                <w:rFonts w:ascii="Times New Roman" w:hAnsi="Times New Roman"/>
                <w:b/>
                <w:sz w:val="24"/>
                <w:szCs w:val="24"/>
              </w:rPr>
              <w:t>Уметь</w:t>
            </w:r>
            <w:r w:rsidRPr="006F36E1">
              <w:rPr>
                <w:rFonts w:ascii="Times New Roman" w:hAnsi="Times New Roman"/>
                <w:sz w:val="24"/>
                <w:szCs w:val="24"/>
              </w:rPr>
              <w:t xml:space="preserve"> разрабатывать финансовые прогнозы и прогнозировать финансовую устойчивость корпорации и обосновывать выбор финансовой политики на основе стоимостной оценки бизнеса.</w:t>
            </w:r>
          </w:p>
        </w:tc>
      </w:tr>
    </w:tbl>
    <w:p w:rsidR="00592E15" w:rsidRPr="00FB5E62" w:rsidRDefault="00592E15" w:rsidP="0062150A">
      <w:pPr>
        <w:pStyle w:val="1"/>
        <w:spacing w:before="0" w:after="0" w:line="360" w:lineRule="auto"/>
        <w:ind w:firstLine="567"/>
        <w:jc w:val="both"/>
        <w:rPr>
          <w:rFonts w:ascii="Times New Roman" w:hAnsi="Times New Roman"/>
          <w:color w:val="auto"/>
          <w:kern w:val="32"/>
          <w:sz w:val="16"/>
          <w:szCs w:val="16"/>
        </w:rPr>
      </w:pPr>
      <w:bookmarkStart w:id="4" w:name="_Toc384728021"/>
      <w:bookmarkStart w:id="5" w:name="_Toc17980430"/>
    </w:p>
    <w:p w:rsidR="002B2CAC" w:rsidRPr="0062150A" w:rsidRDefault="002B2CAC" w:rsidP="0062150A">
      <w:pPr>
        <w:pStyle w:val="1"/>
        <w:spacing w:before="0" w:after="0" w:line="360" w:lineRule="auto"/>
        <w:ind w:firstLine="567"/>
        <w:jc w:val="both"/>
        <w:rPr>
          <w:rFonts w:ascii="Times New Roman" w:hAnsi="Times New Roman"/>
          <w:color w:val="auto"/>
          <w:kern w:val="32"/>
        </w:rPr>
      </w:pPr>
      <w:r w:rsidRPr="0062150A">
        <w:rPr>
          <w:rFonts w:ascii="Times New Roman" w:hAnsi="Times New Roman"/>
          <w:color w:val="auto"/>
          <w:kern w:val="32"/>
        </w:rPr>
        <w:t xml:space="preserve">3. Место дисциплины в структуре </w:t>
      </w:r>
      <w:bookmarkEnd w:id="4"/>
      <w:r w:rsidRPr="0062150A">
        <w:rPr>
          <w:rFonts w:ascii="Times New Roman" w:hAnsi="Times New Roman"/>
          <w:color w:val="auto"/>
          <w:kern w:val="32"/>
        </w:rPr>
        <w:t>образовательной программы</w:t>
      </w:r>
      <w:bookmarkEnd w:id="5"/>
    </w:p>
    <w:p w:rsidR="002B2CAC" w:rsidRPr="008E6697" w:rsidRDefault="002B2CAC" w:rsidP="00064B25">
      <w:pPr>
        <w:tabs>
          <w:tab w:val="left" w:pos="993"/>
        </w:tabs>
        <w:spacing w:after="0" w:line="360" w:lineRule="auto"/>
        <w:ind w:firstLine="709"/>
        <w:jc w:val="both"/>
        <w:rPr>
          <w:rFonts w:ascii="Times New Roman" w:hAnsi="Times New Roman"/>
          <w:sz w:val="28"/>
          <w:szCs w:val="28"/>
        </w:rPr>
      </w:pPr>
      <w:r w:rsidRPr="008E6697">
        <w:rPr>
          <w:rFonts w:ascii="Times New Roman" w:hAnsi="Times New Roman"/>
          <w:sz w:val="28"/>
          <w:szCs w:val="28"/>
        </w:rPr>
        <w:t>Дисциплина «</w:t>
      </w:r>
      <w:r w:rsidR="00F37EB5" w:rsidRPr="008E6697">
        <w:rPr>
          <w:rFonts w:ascii="Times New Roman" w:hAnsi="Times New Roman"/>
          <w:sz w:val="28"/>
          <w:szCs w:val="28"/>
        </w:rPr>
        <w:t xml:space="preserve">Финансовая политика </w:t>
      </w:r>
      <w:r w:rsidRPr="008E6697">
        <w:rPr>
          <w:rFonts w:ascii="Times New Roman" w:hAnsi="Times New Roman"/>
          <w:sz w:val="28"/>
          <w:szCs w:val="28"/>
        </w:rPr>
        <w:t>корпора</w:t>
      </w:r>
      <w:r w:rsidR="00F37EB5" w:rsidRPr="008E6697">
        <w:rPr>
          <w:rFonts w:ascii="Times New Roman" w:hAnsi="Times New Roman"/>
          <w:sz w:val="28"/>
          <w:szCs w:val="28"/>
        </w:rPr>
        <w:t>ци</w:t>
      </w:r>
      <w:r w:rsidR="007255B5" w:rsidRPr="008E6697">
        <w:rPr>
          <w:rFonts w:ascii="Times New Roman" w:hAnsi="Times New Roman"/>
          <w:sz w:val="28"/>
          <w:szCs w:val="28"/>
        </w:rPr>
        <w:t>й</w:t>
      </w:r>
      <w:r w:rsidRPr="008E6697">
        <w:rPr>
          <w:rFonts w:ascii="Times New Roman" w:hAnsi="Times New Roman"/>
          <w:sz w:val="28"/>
          <w:szCs w:val="28"/>
        </w:rPr>
        <w:t xml:space="preserve">» </w:t>
      </w:r>
      <w:r w:rsidR="00725351" w:rsidRPr="008E6697">
        <w:rPr>
          <w:rFonts w:ascii="Times New Roman" w:hAnsi="Times New Roman"/>
          <w:sz w:val="28"/>
          <w:szCs w:val="28"/>
        </w:rPr>
        <w:t>относится к модулю</w:t>
      </w:r>
      <w:r w:rsidR="003830F4">
        <w:rPr>
          <w:rFonts w:ascii="Times New Roman" w:hAnsi="Times New Roman"/>
          <w:sz w:val="28"/>
          <w:szCs w:val="28"/>
        </w:rPr>
        <w:t xml:space="preserve"> профиля</w:t>
      </w:r>
      <w:r w:rsidR="00725351" w:rsidRPr="008E6697">
        <w:rPr>
          <w:rFonts w:ascii="Times New Roman" w:hAnsi="Times New Roman"/>
          <w:sz w:val="28"/>
          <w:szCs w:val="28"/>
        </w:rPr>
        <w:t xml:space="preserve"> </w:t>
      </w:r>
      <w:r w:rsidR="007856D8" w:rsidRPr="008E6697">
        <w:rPr>
          <w:rFonts w:ascii="Times New Roman" w:hAnsi="Times New Roman"/>
          <w:sz w:val="28"/>
          <w:szCs w:val="28"/>
        </w:rPr>
        <w:t>«Корпоративные финансы»</w:t>
      </w:r>
      <w:r w:rsidR="007856D8">
        <w:rPr>
          <w:rFonts w:ascii="Times New Roman" w:hAnsi="Times New Roman"/>
          <w:sz w:val="28"/>
          <w:szCs w:val="28"/>
        </w:rPr>
        <w:t xml:space="preserve"> </w:t>
      </w:r>
      <w:r w:rsidR="00FB5E62">
        <w:rPr>
          <w:rFonts w:ascii="Times New Roman" w:hAnsi="Times New Roman"/>
          <w:sz w:val="28"/>
          <w:szCs w:val="28"/>
        </w:rPr>
        <w:t xml:space="preserve">образовательной программы «Экономика и бизнес» </w:t>
      </w:r>
      <w:r w:rsidR="00EC6BC0" w:rsidRPr="008E6697">
        <w:rPr>
          <w:rFonts w:ascii="Times New Roman" w:hAnsi="Times New Roman"/>
          <w:sz w:val="28"/>
          <w:szCs w:val="28"/>
        </w:rPr>
        <w:t>по направлению</w:t>
      </w:r>
      <w:r w:rsidR="003830F4">
        <w:rPr>
          <w:rFonts w:ascii="Times New Roman" w:hAnsi="Times New Roman"/>
          <w:sz w:val="28"/>
          <w:szCs w:val="28"/>
        </w:rPr>
        <w:t xml:space="preserve"> подготовки</w:t>
      </w:r>
      <w:r w:rsidR="00EC6BC0" w:rsidRPr="008E6697">
        <w:rPr>
          <w:rFonts w:ascii="Times New Roman" w:hAnsi="Times New Roman"/>
          <w:sz w:val="28"/>
          <w:szCs w:val="28"/>
        </w:rPr>
        <w:t xml:space="preserve"> 38.0</w:t>
      </w:r>
      <w:r w:rsidR="00F37EB5" w:rsidRPr="008E6697">
        <w:rPr>
          <w:rFonts w:ascii="Times New Roman" w:hAnsi="Times New Roman"/>
          <w:sz w:val="28"/>
          <w:szCs w:val="28"/>
        </w:rPr>
        <w:t>3</w:t>
      </w:r>
      <w:r w:rsidR="00EC6BC0" w:rsidRPr="008E6697">
        <w:rPr>
          <w:rFonts w:ascii="Times New Roman" w:hAnsi="Times New Roman"/>
          <w:sz w:val="28"/>
          <w:szCs w:val="28"/>
        </w:rPr>
        <w:t>.01 «Экономика»</w:t>
      </w:r>
      <w:r w:rsidR="007856D8">
        <w:rPr>
          <w:rFonts w:ascii="Times New Roman" w:hAnsi="Times New Roman"/>
          <w:sz w:val="28"/>
          <w:szCs w:val="28"/>
        </w:rPr>
        <w:t>.</w:t>
      </w:r>
      <w:r w:rsidR="00F37EB5" w:rsidRPr="008E6697">
        <w:rPr>
          <w:rFonts w:ascii="Times New Roman" w:hAnsi="Times New Roman"/>
          <w:sz w:val="28"/>
          <w:szCs w:val="28"/>
        </w:rPr>
        <w:t xml:space="preserve"> </w:t>
      </w:r>
    </w:p>
    <w:p w:rsidR="00C55494" w:rsidRPr="00C55494" w:rsidRDefault="00C55494" w:rsidP="00C55494">
      <w:pPr>
        <w:pStyle w:val="1"/>
        <w:spacing w:before="0" w:after="0" w:line="240" w:lineRule="auto"/>
        <w:ind w:firstLine="567"/>
        <w:jc w:val="both"/>
        <w:rPr>
          <w:rFonts w:ascii="Times New Roman" w:hAnsi="Times New Roman"/>
          <w:color w:val="auto"/>
          <w:kern w:val="32"/>
          <w:sz w:val="16"/>
          <w:szCs w:val="16"/>
        </w:rPr>
      </w:pPr>
      <w:bookmarkStart w:id="6" w:name="_Toc17980431"/>
    </w:p>
    <w:p w:rsidR="002B2CAC" w:rsidRPr="0062150A" w:rsidRDefault="002B2CAC" w:rsidP="0062150A">
      <w:pPr>
        <w:pStyle w:val="1"/>
        <w:spacing w:before="0" w:after="0" w:line="360" w:lineRule="auto"/>
        <w:ind w:firstLine="567"/>
        <w:jc w:val="both"/>
        <w:rPr>
          <w:rFonts w:ascii="Times New Roman" w:hAnsi="Times New Roman"/>
          <w:color w:val="auto"/>
          <w:kern w:val="32"/>
        </w:rPr>
      </w:pPr>
      <w:r w:rsidRPr="0062150A">
        <w:rPr>
          <w:rFonts w:ascii="Times New Roman" w:hAnsi="Times New Roman"/>
          <w:color w:val="auto"/>
          <w:kern w:val="32"/>
        </w:rPr>
        <w:t>4. Объем дисциплины</w:t>
      </w:r>
      <w:r w:rsidR="00FD1E16" w:rsidRPr="0062150A">
        <w:rPr>
          <w:rFonts w:ascii="Times New Roman" w:hAnsi="Times New Roman"/>
          <w:color w:val="auto"/>
          <w:kern w:val="32"/>
        </w:rPr>
        <w:t xml:space="preserve"> (модуля)</w:t>
      </w:r>
      <w:r w:rsidRPr="0062150A">
        <w:rPr>
          <w:rFonts w:ascii="Times New Roman" w:hAnsi="Times New Roman"/>
          <w:color w:val="auto"/>
          <w:kern w:val="32"/>
        </w:rPr>
        <w:t xml:space="preserve"> в зачетных единицах и в академических часах с выделением объема аудиторной (лекции, семинары) и само</w:t>
      </w:r>
      <w:r w:rsidR="00FD1E16" w:rsidRPr="0062150A">
        <w:rPr>
          <w:rFonts w:ascii="Times New Roman" w:hAnsi="Times New Roman"/>
          <w:color w:val="auto"/>
          <w:kern w:val="32"/>
        </w:rPr>
        <w:t>стоятельной работы обучающихся</w:t>
      </w:r>
      <w:bookmarkEnd w:id="6"/>
      <w:r w:rsidR="00FD1E16" w:rsidRPr="0062150A">
        <w:rPr>
          <w:rFonts w:ascii="Times New Roman" w:hAnsi="Times New Roman"/>
          <w:color w:val="auto"/>
          <w:kern w:val="32"/>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7"/>
        <w:gridCol w:w="2511"/>
        <w:gridCol w:w="2410"/>
      </w:tblGrid>
      <w:tr w:rsidR="00B74813" w:rsidRPr="00F23902" w:rsidTr="004F6CA6">
        <w:trPr>
          <w:trHeight w:val="794"/>
        </w:trPr>
        <w:tc>
          <w:tcPr>
            <w:tcW w:w="0" w:type="auto"/>
            <w:vAlign w:val="center"/>
          </w:tcPr>
          <w:p w:rsidR="00B74813" w:rsidRPr="00F23902" w:rsidRDefault="00B74813" w:rsidP="00B74813">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F23902">
              <w:rPr>
                <w:rFonts w:ascii="Times New Roman" w:hAnsi="Times New Roman"/>
                <w:b/>
                <w:sz w:val="24"/>
                <w:szCs w:val="24"/>
              </w:rPr>
              <w:t>Вид учебной работы по дисциплине</w:t>
            </w:r>
          </w:p>
        </w:tc>
        <w:tc>
          <w:tcPr>
            <w:tcW w:w="2511" w:type="dxa"/>
            <w:vAlign w:val="center"/>
          </w:tcPr>
          <w:p w:rsidR="00B74813" w:rsidRPr="00F23902" w:rsidRDefault="00B74813" w:rsidP="00B74813">
            <w:pPr>
              <w:pStyle w:val="ac"/>
              <w:keepNext/>
              <w:spacing w:after="0" w:line="240" w:lineRule="auto"/>
              <w:ind w:left="0"/>
              <w:jc w:val="center"/>
              <w:rPr>
                <w:rFonts w:ascii="Times New Roman" w:hAnsi="Times New Roman"/>
                <w:b/>
                <w:sz w:val="24"/>
                <w:szCs w:val="24"/>
              </w:rPr>
            </w:pPr>
            <w:r w:rsidRPr="00F23902">
              <w:rPr>
                <w:rFonts w:ascii="Times New Roman" w:hAnsi="Times New Roman"/>
                <w:b/>
                <w:sz w:val="24"/>
                <w:szCs w:val="24"/>
              </w:rPr>
              <w:t>Всего</w:t>
            </w:r>
          </w:p>
          <w:p w:rsidR="00B74813" w:rsidRPr="00F23902" w:rsidRDefault="00B74813" w:rsidP="00B74813">
            <w:pPr>
              <w:pStyle w:val="ac"/>
              <w:keepNext/>
              <w:spacing w:after="0" w:line="240" w:lineRule="auto"/>
              <w:ind w:left="0"/>
              <w:jc w:val="center"/>
              <w:rPr>
                <w:rFonts w:ascii="Times New Roman" w:hAnsi="Times New Roman"/>
                <w:b/>
                <w:sz w:val="24"/>
                <w:szCs w:val="24"/>
              </w:rPr>
            </w:pPr>
            <w:r w:rsidRPr="00F23902">
              <w:rPr>
                <w:rFonts w:ascii="Times New Roman" w:hAnsi="Times New Roman"/>
                <w:b/>
                <w:sz w:val="24"/>
                <w:szCs w:val="24"/>
              </w:rPr>
              <w:t>(в з/е и часах)</w:t>
            </w:r>
          </w:p>
        </w:tc>
        <w:tc>
          <w:tcPr>
            <w:tcW w:w="2410" w:type="dxa"/>
            <w:vAlign w:val="center"/>
          </w:tcPr>
          <w:p w:rsidR="00B74813" w:rsidRPr="00F23902" w:rsidRDefault="00B74813" w:rsidP="00B74813">
            <w:pPr>
              <w:pStyle w:val="ac"/>
              <w:keepNext/>
              <w:spacing w:after="0" w:line="240" w:lineRule="auto"/>
              <w:ind w:left="0"/>
              <w:jc w:val="center"/>
              <w:rPr>
                <w:rFonts w:ascii="Times New Roman" w:hAnsi="Times New Roman"/>
                <w:b/>
                <w:sz w:val="24"/>
                <w:szCs w:val="24"/>
                <w:lang w:val="ru-RU"/>
              </w:rPr>
            </w:pPr>
            <w:r w:rsidRPr="00F23902">
              <w:rPr>
                <w:rFonts w:ascii="Times New Roman" w:hAnsi="Times New Roman"/>
                <w:b/>
                <w:sz w:val="24"/>
                <w:szCs w:val="24"/>
              </w:rPr>
              <w:t xml:space="preserve">Семестр </w:t>
            </w:r>
            <w:r w:rsidR="00485A7A" w:rsidRPr="00F23902">
              <w:rPr>
                <w:rFonts w:ascii="Times New Roman" w:hAnsi="Times New Roman"/>
                <w:b/>
                <w:sz w:val="24"/>
                <w:szCs w:val="24"/>
                <w:lang w:val="ru-RU"/>
              </w:rPr>
              <w:t>7</w:t>
            </w:r>
          </w:p>
          <w:p w:rsidR="00B74813" w:rsidRPr="00F23902" w:rsidRDefault="00B74813" w:rsidP="00B74813">
            <w:pPr>
              <w:pStyle w:val="ac"/>
              <w:keepNext/>
              <w:spacing w:after="0" w:line="240" w:lineRule="auto"/>
              <w:ind w:left="0"/>
              <w:jc w:val="center"/>
              <w:rPr>
                <w:rFonts w:ascii="Times New Roman" w:hAnsi="Times New Roman"/>
                <w:b/>
                <w:sz w:val="24"/>
                <w:szCs w:val="24"/>
              </w:rPr>
            </w:pPr>
            <w:r w:rsidRPr="00F23902">
              <w:rPr>
                <w:rFonts w:ascii="Times New Roman" w:hAnsi="Times New Roman"/>
                <w:b/>
                <w:sz w:val="24"/>
                <w:szCs w:val="24"/>
              </w:rPr>
              <w:t>(в часах)</w:t>
            </w:r>
          </w:p>
        </w:tc>
      </w:tr>
      <w:tr w:rsidR="00B74813" w:rsidRPr="00F23902" w:rsidTr="004F6CA6">
        <w:trPr>
          <w:trHeight w:val="477"/>
        </w:trPr>
        <w:tc>
          <w:tcPr>
            <w:tcW w:w="0" w:type="auto"/>
            <w:vAlign w:val="center"/>
          </w:tcPr>
          <w:p w:rsidR="00B74813" w:rsidRPr="00F23902" w:rsidRDefault="00B74813" w:rsidP="00302955">
            <w:pPr>
              <w:widowControl w:val="0"/>
              <w:tabs>
                <w:tab w:val="center" w:pos="4153"/>
                <w:tab w:val="right" w:pos="8306"/>
              </w:tabs>
              <w:autoSpaceDE w:val="0"/>
              <w:autoSpaceDN w:val="0"/>
              <w:adjustRightInd w:val="0"/>
              <w:spacing w:after="0" w:line="240" w:lineRule="auto"/>
              <w:rPr>
                <w:rFonts w:ascii="Times New Roman" w:hAnsi="Times New Roman"/>
                <w:b/>
                <w:sz w:val="24"/>
                <w:szCs w:val="24"/>
              </w:rPr>
            </w:pPr>
            <w:r w:rsidRPr="00F23902">
              <w:rPr>
                <w:rFonts w:ascii="Times New Roman" w:hAnsi="Times New Roman"/>
                <w:b/>
                <w:sz w:val="24"/>
                <w:szCs w:val="24"/>
              </w:rPr>
              <w:t>Общая трудоёмкость дисциплины</w:t>
            </w:r>
          </w:p>
        </w:tc>
        <w:tc>
          <w:tcPr>
            <w:tcW w:w="2511" w:type="dxa"/>
            <w:vAlign w:val="center"/>
          </w:tcPr>
          <w:p w:rsidR="00B74813" w:rsidRPr="00F23902" w:rsidRDefault="007856D8" w:rsidP="007856D8">
            <w:pPr>
              <w:spacing w:after="0" w:line="240" w:lineRule="auto"/>
              <w:jc w:val="center"/>
              <w:rPr>
                <w:rFonts w:ascii="Times New Roman" w:hAnsi="Times New Roman"/>
                <w:b/>
                <w:sz w:val="24"/>
                <w:szCs w:val="24"/>
              </w:rPr>
            </w:pPr>
            <w:r>
              <w:rPr>
                <w:rFonts w:ascii="Times New Roman" w:hAnsi="Times New Roman"/>
                <w:b/>
                <w:sz w:val="24"/>
                <w:szCs w:val="24"/>
              </w:rPr>
              <w:t>6</w:t>
            </w:r>
            <w:r w:rsidR="00B74813" w:rsidRPr="00F23902">
              <w:rPr>
                <w:rFonts w:ascii="Times New Roman" w:hAnsi="Times New Roman"/>
                <w:b/>
                <w:sz w:val="24"/>
                <w:szCs w:val="24"/>
                <w:lang w:val="en-US"/>
              </w:rPr>
              <w:t>/</w:t>
            </w:r>
            <w:r>
              <w:rPr>
                <w:rFonts w:ascii="Times New Roman" w:hAnsi="Times New Roman"/>
                <w:b/>
                <w:sz w:val="24"/>
                <w:szCs w:val="24"/>
              </w:rPr>
              <w:t>216</w:t>
            </w:r>
          </w:p>
        </w:tc>
        <w:tc>
          <w:tcPr>
            <w:tcW w:w="2410" w:type="dxa"/>
            <w:vAlign w:val="center"/>
          </w:tcPr>
          <w:p w:rsidR="00B74813" w:rsidRPr="00F23902" w:rsidRDefault="007856D8" w:rsidP="00485A7A">
            <w:pPr>
              <w:spacing w:after="0" w:line="240" w:lineRule="auto"/>
              <w:jc w:val="center"/>
              <w:rPr>
                <w:rFonts w:ascii="Times New Roman" w:hAnsi="Times New Roman"/>
                <w:b/>
                <w:sz w:val="24"/>
                <w:szCs w:val="24"/>
              </w:rPr>
            </w:pPr>
            <w:r>
              <w:rPr>
                <w:rFonts w:ascii="Times New Roman" w:hAnsi="Times New Roman"/>
                <w:b/>
                <w:sz w:val="24"/>
                <w:szCs w:val="24"/>
              </w:rPr>
              <w:t>216</w:t>
            </w:r>
          </w:p>
        </w:tc>
      </w:tr>
      <w:tr w:rsidR="00B74813" w:rsidRPr="00F23902" w:rsidTr="004F6CA6">
        <w:tc>
          <w:tcPr>
            <w:tcW w:w="0" w:type="auto"/>
            <w:vAlign w:val="center"/>
          </w:tcPr>
          <w:p w:rsidR="00B74813" w:rsidRPr="00F23902" w:rsidRDefault="00B74813" w:rsidP="00302955">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F23902">
              <w:rPr>
                <w:rFonts w:ascii="Times New Roman" w:hAnsi="Times New Roman"/>
                <w:b/>
                <w:i/>
                <w:sz w:val="24"/>
                <w:szCs w:val="24"/>
              </w:rPr>
              <w:t>Контактная работа - Аудиторные занятия</w:t>
            </w:r>
          </w:p>
        </w:tc>
        <w:tc>
          <w:tcPr>
            <w:tcW w:w="2511" w:type="dxa"/>
            <w:vAlign w:val="center"/>
          </w:tcPr>
          <w:p w:rsidR="00B74813" w:rsidRPr="00F23902" w:rsidRDefault="007856D8" w:rsidP="00B74813">
            <w:pPr>
              <w:spacing w:after="0" w:line="240" w:lineRule="auto"/>
              <w:jc w:val="center"/>
              <w:rPr>
                <w:rFonts w:ascii="Times New Roman" w:hAnsi="Times New Roman"/>
                <w:sz w:val="24"/>
                <w:szCs w:val="24"/>
              </w:rPr>
            </w:pPr>
            <w:r>
              <w:rPr>
                <w:rFonts w:ascii="Times New Roman" w:hAnsi="Times New Roman"/>
                <w:sz w:val="24"/>
                <w:szCs w:val="24"/>
              </w:rPr>
              <w:t>84</w:t>
            </w:r>
          </w:p>
        </w:tc>
        <w:tc>
          <w:tcPr>
            <w:tcW w:w="2410" w:type="dxa"/>
            <w:vAlign w:val="center"/>
          </w:tcPr>
          <w:p w:rsidR="00B74813" w:rsidRPr="00F23902" w:rsidRDefault="007856D8" w:rsidP="00B74813">
            <w:pPr>
              <w:spacing w:after="0" w:line="240" w:lineRule="auto"/>
              <w:jc w:val="center"/>
              <w:rPr>
                <w:rFonts w:ascii="Times New Roman" w:hAnsi="Times New Roman"/>
                <w:sz w:val="24"/>
                <w:szCs w:val="24"/>
              </w:rPr>
            </w:pPr>
            <w:r>
              <w:rPr>
                <w:rFonts w:ascii="Times New Roman" w:hAnsi="Times New Roman"/>
                <w:sz w:val="24"/>
                <w:szCs w:val="24"/>
              </w:rPr>
              <w:t>84</w:t>
            </w:r>
          </w:p>
        </w:tc>
      </w:tr>
      <w:tr w:rsidR="00B74813" w:rsidRPr="00F23902" w:rsidTr="004F6CA6">
        <w:tc>
          <w:tcPr>
            <w:tcW w:w="0" w:type="auto"/>
            <w:vAlign w:val="center"/>
          </w:tcPr>
          <w:p w:rsidR="00B74813" w:rsidRPr="00F23902" w:rsidRDefault="00B74813" w:rsidP="00302955">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F23902">
              <w:rPr>
                <w:rFonts w:ascii="Times New Roman" w:hAnsi="Times New Roman"/>
                <w:i/>
                <w:sz w:val="24"/>
                <w:szCs w:val="24"/>
              </w:rPr>
              <w:t>Лекции</w:t>
            </w:r>
          </w:p>
        </w:tc>
        <w:tc>
          <w:tcPr>
            <w:tcW w:w="2511" w:type="dxa"/>
            <w:vAlign w:val="center"/>
          </w:tcPr>
          <w:p w:rsidR="00B74813" w:rsidRPr="00F23902" w:rsidRDefault="00485A7A" w:rsidP="004A5DD8">
            <w:pPr>
              <w:spacing w:after="0" w:line="240" w:lineRule="auto"/>
              <w:jc w:val="center"/>
              <w:rPr>
                <w:rFonts w:ascii="Times New Roman" w:hAnsi="Times New Roman"/>
                <w:sz w:val="24"/>
                <w:szCs w:val="24"/>
              </w:rPr>
            </w:pPr>
            <w:r w:rsidRPr="00F23902">
              <w:rPr>
                <w:rFonts w:ascii="Times New Roman" w:hAnsi="Times New Roman"/>
                <w:sz w:val="24"/>
                <w:szCs w:val="24"/>
              </w:rPr>
              <w:t>3</w:t>
            </w:r>
            <w:r w:rsidR="004A5DD8" w:rsidRPr="00F23902">
              <w:rPr>
                <w:rFonts w:ascii="Times New Roman" w:hAnsi="Times New Roman"/>
                <w:sz w:val="24"/>
                <w:szCs w:val="24"/>
              </w:rPr>
              <w:t>4</w:t>
            </w:r>
          </w:p>
        </w:tc>
        <w:tc>
          <w:tcPr>
            <w:tcW w:w="2410" w:type="dxa"/>
            <w:vAlign w:val="center"/>
          </w:tcPr>
          <w:p w:rsidR="00B74813" w:rsidRPr="00F23902" w:rsidRDefault="00485A7A" w:rsidP="00B74813">
            <w:pPr>
              <w:spacing w:after="0" w:line="240" w:lineRule="auto"/>
              <w:jc w:val="center"/>
              <w:rPr>
                <w:rFonts w:ascii="Times New Roman" w:hAnsi="Times New Roman"/>
                <w:sz w:val="24"/>
                <w:szCs w:val="24"/>
              </w:rPr>
            </w:pPr>
            <w:r w:rsidRPr="00F23902">
              <w:rPr>
                <w:rFonts w:ascii="Times New Roman" w:hAnsi="Times New Roman"/>
                <w:sz w:val="24"/>
                <w:szCs w:val="24"/>
              </w:rPr>
              <w:t>3</w:t>
            </w:r>
            <w:r w:rsidR="004A5DD8" w:rsidRPr="00F23902">
              <w:rPr>
                <w:rFonts w:ascii="Times New Roman" w:hAnsi="Times New Roman"/>
                <w:sz w:val="24"/>
                <w:szCs w:val="24"/>
              </w:rPr>
              <w:t>4</w:t>
            </w:r>
          </w:p>
        </w:tc>
      </w:tr>
      <w:tr w:rsidR="00B74813" w:rsidRPr="00F23902" w:rsidTr="004F6CA6">
        <w:tc>
          <w:tcPr>
            <w:tcW w:w="0" w:type="auto"/>
            <w:vAlign w:val="center"/>
          </w:tcPr>
          <w:p w:rsidR="00B74813" w:rsidRPr="00F23902" w:rsidRDefault="00B74813" w:rsidP="00302955">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F23902">
              <w:rPr>
                <w:rFonts w:ascii="Times New Roman" w:hAnsi="Times New Roman"/>
                <w:i/>
                <w:sz w:val="24"/>
                <w:szCs w:val="24"/>
              </w:rPr>
              <w:t>Семинары, практические занятия</w:t>
            </w:r>
          </w:p>
        </w:tc>
        <w:tc>
          <w:tcPr>
            <w:tcW w:w="2511" w:type="dxa"/>
            <w:vAlign w:val="center"/>
          </w:tcPr>
          <w:p w:rsidR="00B74813" w:rsidRPr="00F23902" w:rsidRDefault="007856D8" w:rsidP="00B74813">
            <w:pPr>
              <w:spacing w:after="0" w:line="240" w:lineRule="auto"/>
              <w:jc w:val="center"/>
              <w:rPr>
                <w:rFonts w:ascii="Times New Roman" w:hAnsi="Times New Roman"/>
                <w:sz w:val="24"/>
                <w:szCs w:val="24"/>
              </w:rPr>
            </w:pPr>
            <w:r>
              <w:rPr>
                <w:rFonts w:ascii="Times New Roman" w:hAnsi="Times New Roman"/>
                <w:sz w:val="24"/>
                <w:szCs w:val="24"/>
              </w:rPr>
              <w:t>50</w:t>
            </w:r>
          </w:p>
        </w:tc>
        <w:tc>
          <w:tcPr>
            <w:tcW w:w="2410" w:type="dxa"/>
            <w:vAlign w:val="center"/>
          </w:tcPr>
          <w:p w:rsidR="00B74813" w:rsidRPr="00F23902" w:rsidRDefault="007856D8" w:rsidP="00B74813">
            <w:pPr>
              <w:spacing w:after="0" w:line="240" w:lineRule="auto"/>
              <w:jc w:val="center"/>
              <w:rPr>
                <w:rFonts w:ascii="Times New Roman" w:hAnsi="Times New Roman"/>
                <w:sz w:val="24"/>
                <w:szCs w:val="24"/>
              </w:rPr>
            </w:pPr>
            <w:r>
              <w:rPr>
                <w:rFonts w:ascii="Times New Roman" w:hAnsi="Times New Roman"/>
                <w:sz w:val="24"/>
                <w:szCs w:val="24"/>
              </w:rPr>
              <w:t>50</w:t>
            </w:r>
          </w:p>
        </w:tc>
      </w:tr>
      <w:tr w:rsidR="00B74813" w:rsidRPr="00F23902" w:rsidTr="004F6CA6">
        <w:tc>
          <w:tcPr>
            <w:tcW w:w="0" w:type="auto"/>
            <w:vAlign w:val="center"/>
          </w:tcPr>
          <w:p w:rsidR="00B74813" w:rsidRPr="00F23902" w:rsidRDefault="00B74813" w:rsidP="00302955">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F23902">
              <w:rPr>
                <w:rFonts w:ascii="Times New Roman" w:hAnsi="Times New Roman"/>
                <w:b/>
                <w:i/>
                <w:sz w:val="24"/>
                <w:szCs w:val="24"/>
              </w:rPr>
              <w:t>Самостоятельная работа</w:t>
            </w:r>
          </w:p>
        </w:tc>
        <w:tc>
          <w:tcPr>
            <w:tcW w:w="2511" w:type="dxa"/>
            <w:vAlign w:val="center"/>
          </w:tcPr>
          <w:p w:rsidR="00B74813" w:rsidRPr="00F23902" w:rsidRDefault="007856D8" w:rsidP="00B74813">
            <w:pPr>
              <w:spacing w:after="0" w:line="240" w:lineRule="auto"/>
              <w:jc w:val="center"/>
              <w:rPr>
                <w:rFonts w:ascii="Times New Roman" w:hAnsi="Times New Roman"/>
                <w:sz w:val="24"/>
                <w:szCs w:val="24"/>
              </w:rPr>
            </w:pPr>
            <w:r>
              <w:rPr>
                <w:rFonts w:ascii="Times New Roman" w:hAnsi="Times New Roman"/>
                <w:sz w:val="24"/>
                <w:szCs w:val="24"/>
              </w:rPr>
              <w:t>13</w:t>
            </w:r>
            <w:r w:rsidR="004A5DD8" w:rsidRPr="00F23902">
              <w:rPr>
                <w:rFonts w:ascii="Times New Roman" w:hAnsi="Times New Roman"/>
                <w:sz w:val="24"/>
                <w:szCs w:val="24"/>
              </w:rPr>
              <w:t>2</w:t>
            </w:r>
          </w:p>
        </w:tc>
        <w:tc>
          <w:tcPr>
            <w:tcW w:w="2410" w:type="dxa"/>
            <w:vAlign w:val="center"/>
          </w:tcPr>
          <w:p w:rsidR="00B74813" w:rsidRPr="00F23902" w:rsidRDefault="007856D8" w:rsidP="00B74813">
            <w:pPr>
              <w:spacing w:after="0" w:line="240" w:lineRule="auto"/>
              <w:jc w:val="center"/>
              <w:rPr>
                <w:rFonts w:ascii="Times New Roman" w:hAnsi="Times New Roman"/>
                <w:sz w:val="24"/>
                <w:szCs w:val="24"/>
              </w:rPr>
            </w:pPr>
            <w:r>
              <w:rPr>
                <w:rFonts w:ascii="Times New Roman" w:hAnsi="Times New Roman"/>
                <w:sz w:val="24"/>
                <w:szCs w:val="24"/>
              </w:rPr>
              <w:t>13</w:t>
            </w:r>
            <w:r w:rsidR="004A5DD8" w:rsidRPr="00F23902">
              <w:rPr>
                <w:rFonts w:ascii="Times New Roman" w:hAnsi="Times New Roman"/>
                <w:sz w:val="24"/>
                <w:szCs w:val="24"/>
              </w:rPr>
              <w:t>2</w:t>
            </w:r>
          </w:p>
        </w:tc>
      </w:tr>
      <w:tr w:rsidR="00485A7A" w:rsidRPr="00F23902" w:rsidTr="004F6CA6">
        <w:trPr>
          <w:trHeight w:val="411"/>
        </w:trPr>
        <w:tc>
          <w:tcPr>
            <w:tcW w:w="0" w:type="auto"/>
            <w:vAlign w:val="center"/>
          </w:tcPr>
          <w:p w:rsidR="00485A7A" w:rsidRPr="00F23902" w:rsidRDefault="00485A7A" w:rsidP="00302955">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F23902">
              <w:rPr>
                <w:rFonts w:ascii="Times New Roman" w:hAnsi="Times New Roman"/>
                <w:sz w:val="24"/>
                <w:szCs w:val="24"/>
              </w:rPr>
              <w:t>Вид текущего контроля</w:t>
            </w:r>
          </w:p>
        </w:tc>
        <w:tc>
          <w:tcPr>
            <w:tcW w:w="2511" w:type="dxa"/>
            <w:vAlign w:val="center"/>
          </w:tcPr>
          <w:p w:rsidR="00485A7A" w:rsidRPr="00F23902" w:rsidRDefault="007856D8" w:rsidP="007856D8">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Эссе</w:t>
            </w:r>
            <w:r w:rsidR="00485A7A" w:rsidRPr="00F23902">
              <w:rPr>
                <w:rFonts w:ascii="Times New Roman" w:hAnsi="Times New Roman"/>
                <w:sz w:val="24"/>
                <w:szCs w:val="24"/>
              </w:rPr>
              <w:t xml:space="preserve"> </w:t>
            </w:r>
          </w:p>
        </w:tc>
        <w:tc>
          <w:tcPr>
            <w:tcW w:w="2410" w:type="dxa"/>
            <w:vAlign w:val="center"/>
          </w:tcPr>
          <w:p w:rsidR="00485A7A" w:rsidRPr="00F23902" w:rsidRDefault="007856D8" w:rsidP="007856D8">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 </w:t>
            </w:r>
            <w:r w:rsidR="00485A7A" w:rsidRPr="00F23902">
              <w:rPr>
                <w:rFonts w:ascii="Times New Roman" w:hAnsi="Times New Roman"/>
                <w:sz w:val="24"/>
                <w:szCs w:val="24"/>
              </w:rPr>
              <w:t xml:space="preserve"> </w:t>
            </w:r>
            <w:r>
              <w:rPr>
                <w:rFonts w:ascii="Times New Roman" w:hAnsi="Times New Roman"/>
                <w:sz w:val="24"/>
                <w:szCs w:val="24"/>
              </w:rPr>
              <w:t>Эссе</w:t>
            </w:r>
          </w:p>
        </w:tc>
      </w:tr>
      <w:tr w:rsidR="00485A7A" w:rsidRPr="00F23902" w:rsidTr="004F6CA6">
        <w:trPr>
          <w:trHeight w:val="411"/>
        </w:trPr>
        <w:tc>
          <w:tcPr>
            <w:tcW w:w="0" w:type="auto"/>
            <w:vAlign w:val="center"/>
          </w:tcPr>
          <w:p w:rsidR="00485A7A" w:rsidRPr="00F23902" w:rsidRDefault="00485A7A" w:rsidP="00302955">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F23902">
              <w:rPr>
                <w:rFonts w:ascii="Times New Roman" w:hAnsi="Times New Roman"/>
                <w:sz w:val="24"/>
                <w:szCs w:val="24"/>
              </w:rPr>
              <w:t>Вид промежуточной аттестации</w:t>
            </w:r>
          </w:p>
        </w:tc>
        <w:tc>
          <w:tcPr>
            <w:tcW w:w="2511" w:type="dxa"/>
            <w:vAlign w:val="center"/>
          </w:tcPr>
          <w:p w:rsidR="00485A7A" w:rsidRPr="00F23902" w:rsidRDefault="00485A7A" w:rsidP="00485A7A">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F23902">
              <w:rPr>
                <w:rFonts w:ascii="Times New Roman" w:hAnsi="Times New Roman"/>
                <w:sz w:val="24"/>
                <w:szCs w:val="24"/>
              </w:rPr>
              <w:t>Экзамен</w:t>
            </w:r>
          </w:p>
        </w:tc>
        <w:tc>
          <w:tcPr>
            <w:tcW w:w="2410" w:type="dxa"/>
            <w:vAlign w:val="center"/>
          </w:tcPr>
          <w:p w:rsidR="00485A7A" w:rsidRPr="00F23902" w:rsidRDefault="00485A7A" w:rsidP="00485A7A">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F23902">
              <w:rPr>
                <w:rFonts w:ascii="Times New Roman" w:hAnsi="Times New Roman"/>
                <w:sz w:val="24"/>
                <w:szCs w:val="24"/>
              </w:rPr>
              <w:t>Экзамен</w:t>
            </w:r>
          </w:p>
        </w:tc>
      </w:tr>
    </w:tbl>
    <w:p w:rsidR="002B2CAC" w:rsidRPr="0062150A" w:rsidRDefault="002B2CAC" w:rsidP="00302955">
      <w:pPr>
        <w:pStyle w:val="1"/>
        <w:spacing w:before="0" w:after="0" w:line="360" w:lineRule="auto"/>
        <w:ind w:firstLine="709"/>
        <w:jc w:val="both"/>
        <w:rPr>
          <w:rFonts w:ascii="Times New Roman" w:hAnsi="Times New Roman"/>
          <w:color w:val="auto"/>
          <w:kern w:val="32"/>
        </w:rPr>
      </w:pPr>
      <w:bookmarkStart w:id="7" w:name="_Toc17980432"/>
      <w:r w:rsidRPr="0062150A">
        <w:rPr>
          <w:rFonts w:ascii="Times New Roman" w:hAnsi="Times New Roman"/>
          <w:color w:val="auto"/>
          <w:kern w:val="32"/>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rsidR="002B2CAC" w:rsidRPr="0062150A" w:rsidRDefault="002B2CAC" w:rsidP="00302955">
      <w:pPr>
        <w:pStyle w:val="1"/>
        <w:spacing w:before="0" w:after="0" w:line="360" w:lineRule="auto"/>
        <w:ind w:firstLine="709"/>
        <w:jc w:val="both"/>
        <w:rPr>
          <w:rFonts w:ascii="Times New Roman" w:hAnsi="Times New Roman"/>
          <w:color w:val="auto"/>
          <w:kern w:val="32"/>
        </w:rPr>
      </w:pPr>
      <w:bookmarkStart w:id="8" w:name="_Toc415149560"/>
      <w:bookmarkStart w:id="9" w:name="_Toc17980433"/>
      <w:r w:rsidRPr="0062150A">
        <w:rPr>
          <w:rFonts w:ascii="Times New Roman" w:hAnsi="Times New Roman"/>
          <w:color w:val="auto"/>
          <w:kern w:val="32"/>
        </w:rPr>
        <w:t>5.1. Содержание дисциплины</w:t>
      </w:r>
      <w:bookmarkEnd w:id="8"/>
      <w:bookmarkEnd w:id="9"/>
    </w:p>
    <w:p w:rsidR="00EA321D" w:rsidRPr="008E6697" w:rsidRDefault="002B2CAC" w:rsidP="00302955">
      <w:pPr>
        <w:spacing w:after="0" w:line="360" w:lineRule="auto"/>
        <w:ind w:firstLine="709"/>
        <w:jc w:val="both"/>
        <w:rPr>
          <w:rFonts w:ascii="Times New Roman" w:hAnsi="Times New Roman"/>
          <w:b/>
          <w:sz w:val="28"/>
          <w:szCs w:val="28"/>
        </w:rPr>
      </w:pPr>
      <w:r w:rsidRPr="008E6697">
        <w:rPr>
          <w:rFonts w:ascii="Times New Roman" w:hAnsi="Times New Roman"/>
          <w:b/>
          <w:sz w:val="28"/>
          <w:szCs w:val="28"/>
        </w:rPr>
        <w:t xml:space="preserve">Тема 1. </w:t>
      </w:r>
      <w:r w:rsidR="00EA321D" w:rsidRPr="008E6697">
        <w:rPr>
          <w:rFonts w:ascii="Times New Roman" w:hAnsi="Times New Roman"/>
          <w:b/>
          <w:sz w:val="28"/>
          <w:szCs w:val="28"/>
        </w:rPr>
        <w:t>Содержание и основы формирования финансовой политики корпораций.</w:t>
      </w:r>
    </w:p>
    <w:p w:rsidR="00EA321D" w:rsidRPr="008E6697" w:rsidRDefault="00EA321D" w:rsidP="00EA321D">
      <w:pPr>
        <w:spacing w:after="0" w:line="360" w:lineRule="auto"/>
        <w:ind w:firstLine="709"/>
        <w:jc w:val="both"/>
        <w:rPr>
          <w:rFonts w:ascii="Times New Roman" w:hAnsi="Times New Roman"/>
          <w:sz w:val="28"/>
          <w:szCs w:val="28"/>
        </w:rPr>
      </w:pPr>
      <w:r w:rsidRPr="008E6697">
        <w:rPr>
          <w:rFonts w:ascii="Times New Roman" w:hAnsi="Times New Roman"/>
          <w:sz w:val="28"/>
          <w:szCs w:val="28"/>
        </w:rPr>
        <w:t>Финансовая политика, финансовая стратегия и тактика корпорации, их взаимосвязь, место и роль в корпоративных финансах. Содержание</w:t>
      </w:r>
      <w:r w:rsidR="00B34913">
        <w:rPr>
          <w:rFonts w:ascii="Times New Roman" w:hAnsi="Times New Roman"/>
          <w:sz w:val="28"/>
          <w:szCs w:val="28"/>
        </w:rPr>
        <w:t xml:space="preserve"> корпоративной</w:t>
      </w:r>
      <w:r w:rsidRPr="008E6697">
        <w:rPr>
          <w:rFonts w:ascii="Times New Roman" w:hAnsi="Times New Roman"/>
          <w:sz w:val="28"/>
          <w:szCs w:val="28"/>
        </w:rPr>
        <w:t xml:space="preserve"> финансовой политики. </w:t>
      </w:r>
    </w:p>
    <w:p w:rsidR="00EA321D" w:rsidRPr="008E6697" w:rsidRDefault="00EA321D" w:rsidP="00EA321D">
      <w:pPr>
        <w:spacing w:after="0" w:line="360" w:lineRule="auto"/>
        <w:ind w:firstLine="709"/>
        <w:jc w:val="both"/>
        <w:rPr>
          <w:rFonts w:ascii="Times New Roman" w:hAnsi="Times New Roman"/>
          <w:sz w:val="28"/>
          <w:szCs w:val="28"/>
        </w:rPr>
      </w:pPr>
      <w:r w:rsidRPr="008E6697">
        <w:rPr>
          <w:rFonts w:ascii="Times New Roman" w:hAnsi="Times New Roman"/>
          <w:sz w:val="28"/>
          <w:szCs w:val="28"/>
        </w:rPr>
        <w:t xml:space="preserve">Основные формы документов </w:t>
      </w:r>
      <w:r w:rsidR="009541EE">
        <w:rPr>
          <w:rFonts w:ascii="Times New Roman" w:hAnsi="Times New Roman"/>
          <w:sz w:val="28"/>
          <w:szCs w:val="28"/>
        </w:rPr>
        <w:t>корпорации</w:t>
      </w:r>
      <w:r w:rsidRPr="008E6697">
        <w:rPr>
          <w:rFonts w:ascii="Times New Roman" w:hAnsi="Times New Roman"/>
          <w:sz w:val="28"/>
          <w:szCs w:val="28"/>
        </w:rPr>
        <w:t xml:space="preserve">, отражающие финансовую политику. </w:t>
      </w:r>
    </w:p>
    <w:p w:rsidR="00EA321D" w:rsidRPr="008E6697" w:rsidRDefault="00EA321D" w:rsidP="00EA321D">
      <w:pPr>
        <w:spacing w:after="0" w:line="360" w:lineRule="auto"/>
        <w:ind w:firstLine="709"/>
        <w:jc w:val="both"/>
        <w:rPr>
          <w:rFonts w:ascii="Times New Roman" w:hAnsi="Times New Roman"/>
          <w:sz w:val="28"/>
          <w:szCs w:val="28"/>
        </w:rPr>
      </w:pPr>
      <w:r w:rsidRPr="008E6697">
        <w:rPr>
          <w:rFonts w:ascii="Times New Roman" w:hAnsi="Times New Roman"/>
          <w:sz w:val="28"/>
          <w:szCs w:val="28"/>
        </w:rPr>
        <w:t>Принципы формирования финансовой политики. Типы финансовой политики (консервативная, агрессивная, умеренная), критерии отличия. Этапы формирования финансовой политики и их содержание.</w:t>
      </w:r>
    </w:p>
    <w:p w:rsidR="00EA321D" w:rsidRPr="008E6697" w:rsidRDefault="00EA321D" w:rsidP="00EA321D">
      <w:pPr>
        <w:spacing w:after="0" w:line="360" w:lineRule="auto"/>
        <w:ind w:firstLine="709"/>
        <w:jc w:val="both"/>
        <w:rPr>
          <w:rFonts w:ascii="Times New Roman" w:hAnsi="Times New Roman"/>
          <w:sz w:val="28"/>
          <w:szCs w:val="28"/>
        </w:rPr>
      </w:pPr>
      <w:r w:rsidRPr="008E6697">
        <w:rPr>
          <w:rFonts w:ascii="Times New Roman" w:hAnsi="Times New Roman"/>
          <w:sz w:val="28"/>
          <w:szCs w:val="28"/>
        </w:rPr>
        <w:t>Критерии эффективности финансовой политики корпорации.</w:t>
      </w:r>
    </w:p>
    <w:p w:rsidR="00EA321D" w:rsidRPr="008E6697" w:rsidRDefault="00EA321D" w:rsidP="00EA321D">
      <w:pPr>
        <w:spacing w:after="0" w:line="360" w:lineRule="auto"/>
        <w:ind w:firstLine="709"/>
        <w:jc w:val="both"/>
        <w:rPr>
          <w:rFonts w:ascii="Times New Roman" w:hAnsi="Times New Roman"/>
          <w:b/>
          <w:sz w:val="28"/>
          <w:szCs w:val="28"/>
        </w:rPr>
      </w:pPr>
      <w:r w:rsidRPr="008E6697">
        <w:rPr>
          <w:rFonts w:ascii="Times New Roman" w:hAnsi="Times New Roman"/>
          <w:b/>
          <w:sz w:val="28"/>
          <w:szCs w:val="28"/>
        </w:rPr>
        <w:t>Тема 2. Политика финансового обеспечения и финансирования корпораций.</w:t>
      </w:r>
    </w:p>
    <w:p w:rsidR="00EA321D" w:rsidRPr="008E6697" w:rsidRDefault="00EA321D" w:rsidP="00EA321D">
      <w:pPr>
        <w:spacing w:after="0" w:line="360" w:lineRule="auto"/>
        <w:ind w:firstLine="709"/>
        <w:jc w:val="both"/>
        <w:rPr>
          <w:rFonts w:ascii="Times New Roman" w:hAnsi="Times New Roman"/>
          <w:sz w:val="28"/>
          <w:szCs w:val="28"/>
        </w:rPr>
      </w:pPr>
      <w:r w:rsidRPr="008E6697">
        <w:rPr>
          <w:rFonts w:ascii="Times New Roman" w:hAnsi="Times New Roman"/>
          <w:sz w:val="28"/>
          <w:szCs w:val="28"/>
        </w:rPr>
        <w:t xml:space="preserve">Сущность и принципы </w:t>
      </w:r>
      <w:r w:rsidR="009541EE">
        <w:rPr>
          <w:rFonts w:ascii="Times New Roman" w:hAnsi="Times New Roman"/>
          <w:sz w:val="28"/>
          <w:szCs w:val="28"/>
        </w:rPr>
        <w:t>корпорации</w:t>
      </w:r>
      <w:r w:rsidRPr="008E6697">
        <w:rPr>
          <w:rFonts w:ascii="Times New Roman" w:hAnsi="Times New Roman"/>
          <w:sz w:val="28"/>
          <w:szCs w:val="28"/>
        </w:rPr>
        <w:t xml:space="preserve"> финансового обеспечения предпринимательской деятельности. Источники, формы и методы финансового обеспечения. </w:t>
      </w:r>
    </w:p>
    <w:p w:rsidR="00EA321D" w:rsidRPr="008E6697" w:rsidRDefault="00EA321D" w:rsidP="00EA321D">
      <w:pPr>
        <w:spacing w:after="0" w:line="360" w:lineRule="auto"/>
        <w:ind w:firstLine="709"/>
        <w:jc w:val="both"/>
        <w:rPr>
          <w:rFonts w:ascii="Times New Roman" w:hAnsi="Times New Roman"/>
          <w:sz w:val="28"/>
          <w:szCs w:val="28"/>
        </w:rPr>
      </w:pPr>
      <w:r w:rsidRPr="008E6697">
        <w:rPr>
          <w:rFonts w:ascii="Times New Roman" w:hAnsi="Times New Roman"/>
          <w:sz w:val="28"/>
          <w:szCs w:val="28"/>
        </w:rPr>
        <w:t xml:space="preserve">Формы и методы мобилизации источников финансирования, особенности их состава и структуры в российских и зарубежных компаниях.  </w:t>
      </w:r>
    </w:p>
    <w:p w:rsidR="00EA321D" w:rsidRPr="008E6697" w:rsidRDefault="00EA321D" w:rsidP="00EA321D">
      <w:pPr>
        <w:spacing w:after="0" w:line="360" w:lineRule="auto"/>
        <w:ind w:firstLine="709"/>
        <w:jc w:val="both"/>
        <w:rPr>
          <w:rFonts w:ascii="Times New Roman" w:hAnsi="Times New Roman"/>
          <w:sz w:val="28"/>
          <w:szCs w:val="28"/>
        </w:rPr>
      </w:pPr>
      <w:r w:rsidRPr="008E6697">
        <w:rPr>
          <w:rFonts w:ascii="Times New Roman" w:hAnsi="Times New Roman"/>
          <w:sz w:val="28"/>
          <w:szCs w:val="28"/>
        </w:rPr>
        <w:t>Особенности консервативной, умеренной и агрессивной политики финансирования деятельности хозяйствующих субъектов, основные подходы к ее выбору.</w:t>
      </w:r>
    </w:p>
    <w:p w:rsidR="00EA321D" w:rsidRPr="008E6697" w:rsidRDefault="00EA321D" w:rsidP="00EA321D">
      <w:pPr>
        <w:spacing w:after="0" w:line="360" w:lineRule="auto"/>
        <w:ind w:firstLine="709"/>
        <w:jc w:val="both"/>
        <w:rPr>
          <w:rFonts w:ascii="Times New Roman" w:hAnsi="Times New Roman"/>
          <w:sz w:val="28"/>
          <w:szCs w:val="28"/>
        </w:rPr>
      </w:pPr>
      <w:r w:rsidRPr="008E6697">
        <w:rPr>
          <w:rFonts w:ascii="Times New Roman" w:hAnsi="Times New Roman"/>
          <w:sz w:val="28"/>
          <w:szCs w:val="28"/>
        </w:rPr>
        <w:t>Политика самофинансирования предпринимательской деятельности. Роль нераспределенной прибыли и амортизации в собственных источниках финансирования. Амортизационная политика и порядок ее формирования. Этапы политики управления собственными источниками финансирования.</w:t>
      </w:r>
    </w:p>
    <w:p w:rsidR="00EA321D" w:rsidRPr="008E6697" w:rsidRDefault="00EA321D" w:rsidP="00EA321D">
      <w:pPr>
        <w:spacing w:after="0" w:line="360" w:lineRule="auto"/>
        <w:ind w:firstLine="709"/>
        <w:jc w:val="both"/>
        <w:rPr>
          <w:rFonts w:ascii="Times New Roman" w:hAnsi="Times New Roman"/>
          <w:sz w:val="28"/>
          <w:szCs w:val="28"/>
        </w:rPr>
      </w:pPr>
      <w:r w:rsidRPr="008E6697">
        <w:rPr>
          <w:rFonts w:ascii="Times New Roman" w:hAnsi="Times New Roman"/>
          <w:sz w:val="28"/>
          <w:szCs w:val="28"/>
        </w:rPr>
        <w:lastRenderedPageBreak/>
        <w:t xml:space="preserve">Привлеченные источники финансирования: </w:t>
      </w:r>
      <w:r w:rsidRPr="008E6697">
        <w:rPr>
          <w:rFonts w:ascii="Times New Roman" w:hAnsi="Times New Roman"/>
          <w:sz w:val="28"/>
          <w:szCs w:val="28"/>
          <w:lang w:val="en-US"/>
        </w:rPr>
        <w:t>IPO</w:t>
      </w:r>
      <w:r w:rsidRPr="008E6697">
        <w:rPr>
          <w:rFonts w:ascii="Times New Roman" w:hAnsi="Times New Roman"/>
          <w:sz w:val="28"/>
          <w:szCs w:val="28"/>
        </w:rPr>
        <w:t xml:space="preserve">; дополнительная эмиссия акций; переводной вексель; акцептный кредит; кредиторская задолженность.     </w:t>
      </w:r>
    </w:p>
    <w:p w:rsidR="00EA321D" w:rsidRPr="008E6697" w:rsidRDefault="00B34913" w:rsidP="00EA321D">
      <w:pPr>
        <w:spacing w:after="0" w:line="360" w:lineRule="auto"/>
        <w:ind w:firstLine="709"/>
        <w:jc w:val="both"/>
        <w:rPr>
          <w:rFonts w:ascii="Times New Roman" w:hAnsi="Times New Roman"/>
          <w:sz w:val="28"/>
          <w:szCs w:val="28"/>
        </w:rPr>
      </w:pPr>
      <w:r>
        <w:rPr>
          <w:rFonts w:ascii="Times New Roman" w:hAnsi="Times New Roman"/>
          <w:sz w:val="28"/>
          <w:szCs w:val="28"/>
        </w:rPr>
        <w:t>Финансовая политик</w:t>
      </w:r>
      <w:r w:rsidR="008F639D">
        <w:rPr>
          <w:rFonts w:ascii="Times New Roman" w:hAnsi="Times New Roman"/>
          <w:sz w:val="28"/>
          <w:szCs w:val="28"/>
        </w:rPr>
        <w:t>а</w:t>
      </w:r>
      <w:r>
        <w:rPr>
          <w:rFonts w:ascii="Times New Roman" w:hAnsi="Times New Roman"/>
          <w:sz w:val="28"/>
          <w:szCs w:val="28"/>
        </w:rPr>
        <w:t xml:space="preserve"> заимствования.</w:t>
      </w:r>
      <w:r w:rsidR="008F639D">
        <w:rPr>
          <w:rFonts w:ascii="Times New Roman" w:hAnsi="Times New Roman"/>
          <w:sz w:val="28"/>
          <w:szCs w:val="28"/>
        </w:rPr>
        <w:t xml:space="preserve"> Роль</w:t>
      </w:r>
      <w:r>
        <w:rPr>
          <w:rFonts w:ascii="Times New Roman" w:hAnsi="Times New Roman"/>
          <w:sz w:val="28"/>
          <w:szCs w:val="28"/>
        </w:rPr>
        <w:t xml:space="preserve"> </w:t>
      </w:r>
      <w:r w:rsidR="008F639D">
        <w:rPr>
          <w:rFonts w:ascii="Times New Roman" w:hAnsi="Times New Roman"/>
          <w:sz w:val="28"/>
          <w:szCs w:val="28"/>
        </w:rPr>
        <w:t>з</w:t>
      </w:r>
      <w:r w:rsidR="00EA321D" w:rsidRPr="008E6697">
        <w:rPr>
          <w:rFonts w:ascii="Times New Roman" w:hAnsi="Times New Roman"/>
          <w:sz w:val="28"/>
          <w:szCs w:val="28"/>
        </w:rPr>
        <w:t>аемны</w:t>
      </w:r>
      <w:r w:rsidR="008F639D">
        <w:rPr>
          <w:rFonts w:ascii="Times New Roman" w:hAnsi="Times New Roman"/>
          <w:sz w:val="28"/>
          <w:szCs w:val="28"/>
        </w:rPr>
        <w:t>х</w:t>
      </w:r>
      <w:r w:rsidR="00EA321D" w:rsidRPr="008E6697">
        <w:rPr>
          <w:rFonts w:ascii="Times New Roman" w:hAnsi="Times New Roman"/>
          <w:sz w:val="28"/>
          <w:szCs w:val="28"/>
        </w:rPr>
        <w:t xml:space="preserve"> источник</w:t>
      </w:r>
      <w:r w:rsidR="008F639D">
        <w:rPr>
          <w:rFonts w:ascii="Times New Roman" w:hAnsi="Times New Roman"/>
          <w:sz w:val="28"/>
          <w:szCs w:val="28"/>
        </w:rPr>
        <w:t>ов</w:t>
      </w:r>
      <w:r w:rsidR="00EA321D" w:rsidRPr="008E6697">
        <w:rPr>
          <w:rFonts w:ascii="Times New Roman" w:hAnsi="Times New Roman"/>
          <w:sz w:val="28"/>
          <w:szCs w:val="28"/>
        </w:rPr>
        <w:t xml:space="preserve"> финансирования в финансовом обеспечении </w:t>
      </w:r>
      <w:r w:rsidR="009541EE">
        <w:rPr>
          <w:rFonts w:ascii="Times New Roman" w:hAnsi="Times New Roman"/>
          <w:sz w:val="28"/>
          <w:szCs w:val="28"/>
        </w:rPr>
        <w:t>корпорации</w:t>
      </w:r>
      <w:r w:rsidR="00EA321D" w:rsidRPr="008E6697">
        <w:rPr>
          <w:rFonts w:ascii="Times New Roman" w:hAnsi="Times New Roman"/>
          <w:sz w:val="28"/>
          <w:szCs w:val="28"/>
        </w:rPr>
        <w:t xml:space="preserve">.  </w:t>
      </w:r>
      <w:r w:rsidR="008F639D">
        <w:rPr>
          <w:rFonts w:ascii="Times New Roman" w:hAnsi="Times New Roman"/>
          <w:sz w:val="28"/>
          <w:szCs w:val="28"/>
        </w:rPr>
        <w:t xml:space="preserve"> </w:t>
      </w:r>
      <w:r w:rsidR="00EA321D" w:rsidRPr="008E6697">
        <w:rPr>
          <w:rFonts w:ascii="Times New Roman" w:hAnsi="Times New Roman"/>
          <w:sz w:val="28"/>
          <w:szCs w:val="28"/>
        </w:rPr>
        <w:t xml:space="preserve">Целесообразность и эффективность привлечения заемных средств. Эффект финансового </w:t>
      </w:r>
      <w:proofErr w:type="spellStart"/>
      <w:r w:rsidR="00EA321D" w:rsidRPr="008E6697">
        <w:rPr>
          <w:rFonts w:ascii="Times New Roman" w:hAnsi="Times New Roman"/>
          <w:sz w:val="28"/>
          <w:szCs w:val="28"/>
        </w:rPr>
        <w:t>левериджа</w:t>
      </w:r>
      <w:proofErr w:type="spellEnd"/>
      <w:r w:rsidR="00EA321D" w:rsidRPr="008E6697">
        <w:rPr>
          <w:rFonts w:ascii="Times New Roman" w:hAnsi="Times New Roman"/>
          <w:sz w:val="28"/>
          <w:szCs w:val="28"/>
        </w:rPr>
        <w:t>. Этапы политики управления привлечением заемных источников.</w:t>
      </w:r>
    </w:p>
    <w:p w:rsidR="00EA321D" w:rsidRPr="008E6697" w:rsidRDefault="00EA321D" w:rsidP="00EA321D">
      <w:pPr>
        <w:spacing w:after="0" w:line="360" w:lineRule="auto"/>
        <w:ind w:firstLine="709"/>
        <w:jc w:val="both"/>
        <w:rPr>
          <w:rFonts w:ascii="Times New Roman" w:hAnsi="Times New Roman"/>
          <w:sz w:val="28"/>
          <w:szCs w:val="28"/>
        </w:rPr>
      </w:pPr>
      <w:r w:rsidRPr="008E6697">
        <w:rPr>
          <w:rFonts w:ascii="Times New Roman" w:hAnsi="Times New Roman"/>
          <w:sz w:val="28"/>
          <w:szCs w:val="28"/>
        </w:rPr>
        <w:t>Средства целевого (в том числе бюджетного) финансирования и особенности управления ими.</w:t>
      </w:r>
    </w:p>
    <w:p w:rsidR="00EA321D" w:rsidRPr="008E6697" w:rsidRDefault="00EA321D" w:rsidP="00EA321D">
      <w:pPr>
        <w:spacing w:after="0" w:line="360" w:lineRule="auto"/>
        <w:ind w:firstLine="709"/>
        <w:jc w:val="both"/>
        <w:rPr>
          <w:rFonts w:ascii="Times New Roman" w:hAnsi="Times New Roman"/>
          <w:b/>
          <w:sz w:val="28"/>
          <w:szCs w:val="28"/>
        </w:rPr>
      </w:pPr>
      <w:r w:rsidRPr="008E6697">
        <w:rPr>
          <w:rFonts w:ascii="Times New Roman" w:hAnsi="Times New Roman"/>
          <w:b/>
          <w:sz w:val="28"/>
          <w:szCs w:val="28"/>
        </w:rPr>
        <w:t>Тема 3. Политика формирования целевой структуры капитала и дивидендная политика корпорации.</w:t>
      </w:r>
    </w:p>
    <w:p w:rsidR="00EA321D" w:rsidRPr="008E6697" w:rsidRDefault="00EA321D" w:rsidP="00EA321D">
      <w:pPr>
        <w:spacing w:after="0" w:line="360" w:lineRule="auto"/>
        <w:ind w:firstLine="709"/>
        <w:jc w:val="both"/>
        <w:rPr>
          <w:rFonts w:ascii="Times New Roman" w:hAnsi="Times New Roman"/>
          <w:sz w:val="28"/>
          <w:szCs w:val="28"/>
        </w:rPr>
      </w:pPr>
      <w:r w:rsidRPr="008E6697">
        <w:rPr>
          <w:rFonts w:ascii="Times New Roman" w:hAnsi="Times New Roman"/>
          <w:sz w:val="28"/>
          <w:szCs w:val="28"/>
        </w:rPr>
        <w:t xml:space="preserve">Капитал и его составляющие для определения цены и структуры капитала. Цена капитала </w:t>
      </w:r>
      <w:r w:rsidR="009541EE">
        <w:rPr>
          <w:rFonts w:ascii="Times New Roman" w:hAnsi="Times New Roman"/>
          <w:sz w:val="28"/>
          <w:szCs w:val="28"/>
        </w:rPr>
        <w:t>корпорации</w:t>
      </w:r>
      <w:r w:rsidRPr="008E6697">
        <w:rPr>
          <w:rFonts w:ascii="Times New Roman" w:hAnsi="Times New Roman"/>
          <w:sz w:val="28"/>
          <w:szCs w:val="28"/>
        </w:rPr>
        <w:t xml:space="preserve"> (</w:t>
      </w:r>
      <w:r w:rsidRPr="008E6697">
        <w:rPr>
          <w:rFonts w:ascii="Times New Roman" w:hAnsi="Times New Roman"/>
          <w:sz w:val="28"/>
          <w:szCs w:val="28"/>
          <w:lang w:val="en-US"/>
        </w:rPr>
        <w:t>WACC</w:t>
      </w:r>
      <w:r w:rsidRPr="008E6697">
        <w:rPr>
          <w:rFonts w:ascii="Times New Roman" w:hAnsi="Times New Roman"/>
          <w:sz w:val="28"/>
          <w:szCs w:val="28"/>
        </w:rPr>
        <w:t>). Определение средневзвешенной цены капитала. Предельная цена капитала.  Факторы, влияющие на цену капитала корпорации.</w:t>
      </w:r>
    </w:p>
    <w:p w:rsidR="00EA321D" w:rsidRPr="008E6697" w:rsidRDefault="00EA321D" w:rsidP="00EA321D">
      <w:pPr>
        <w:spacing w:after="0" w:line="360" w:lineRule="auto"/>
        <w:ind w:firstLine="709"/>
        <w:jc w:val="both"/>
        <w:rPr>
          <w:rFonts w:ascii="Times New Roman" w:hAnsi="Times New Roman"/>
          <w:sz w:val="28"/>
          <w:szCs w:val="28"/>
        </w:rPr>
      </w:pPr>
      <w:r w:rsidRPr="008E6697">
        <w:rPr>
          <w:rFonts w:ascii="Times New Roman" w:hAnsi="Times New Roman"/>
          <w:sz w:val="28"/>
          <w:szCs w:val="28"/>
        </w:rPr>
        <w:t>Методы определения цены собственного капитала: обыкновенных акций, привилегированных акций; нераспределенной прибыли.</w:t>
      </w:r>
    </w:p>
    <w:p w:rsidR="00EA321D" w:rsidRPr="008E6697" w:rsidRDefault="00EA321D" w:rsidP="00EA321D">
      <w:pPr>
        <w:spacing w:after="0" w:line="360" w:lineRule="auto"/>
        <w:ind w:firstLine="709"/>
        <w:jc w:val="both"/>
        <w:rPr>
          <w:rFonts w:ascii="Times New Roman" w:hAnsi="Times New Roman"/>
          <w:sz w:val="28"/>
          <w:szCs w:val="28"/>
        </w:rPr>
      </w:pPr>
      <w:r w:rsidRPr="008E6697">
        <w:rPr>
          <w:rFonts w:ascii="Times New Roman" w:hAnsi="Times New Roman"/>
          <w:sz w:val="28"/>
          <w:szCs w:val="28"/>
        </w:rPr>
        <w:t xml:space="preserve">Методы определения цены различных видов заемного капитала: кредита; займа. </w:t>
      </w:r>
    </w:p>
    <w:p w:rsidR="00EA321D" w:rsidRPr="008E6697" w:rsidRDefault="00EA321D" w:rsidP="00EA321D">
      <w:pPr>
        <w:spacing w:after="0" w:line="360" w:lineRule="auto"/>
        <w:ind w:firstLine="709"/>
        <w:jc w:val="both"/>
        <w:rPr>
          <w:rFonts w:ascii="Times New Roman" w:hAnsi="Times New Roman"/>
          <w:sz w:val="28"/>
          <w:szCs w:val="28"/>
        </w:rPr>
      </w:pPr>
      <w:r w:rsidRPr="008E6697">
        <w:rPr>
          <w:rFonts w:ascii="Times New Roman" w:hAnsi="Times New Roman"/>
          <w:sz w:val="28"/>
          <w:szCs w:val="28"/>
        </w:rPr>
        <w:t xml:space="preserve">Целевая структура капитала и ее определение. Критерии оптимальной структуры капитала. Воздействие структуры капитала на рыночную стоимость </w:t>
      </w:r>
      <w:r w:rsidR="009541EE">
        <w:rPr>
          <w:rFonts w:ascii="Times New Roman" w:hAnsi="Times New Roman"/>
          <w:sz w:val="28"/>
          <w:szCs w:val="28"/>
        </w:rPr>
        <w:t>корпорации</w:t>
      </w:r>
      <w:r w:rsidRPr="008E6697">
        <w:rPr>
          <w:rFonts w:ascii="Times New Roman" w:hAnsi="Times New Roman"/>
          <w:sz w:val="28"/>
          <w:szCs w:val="28"/>
        </w:rPr>
        <w:t>.</w:t>
      </w:r>
    </w:p>
    <w:p w:rsidR="00EA321D" w:rsidRPr="008E6697" w:rsidRDefault="00EA321D" w:rsidP="00EA321D">
      <w:pPr>
        <w:spacing w:after="0" w:line="360" w:lineRule="auto"/>
        <w:ind w:firstLine="709"/>
        <w:jc w:val="both"/>
        <w:rPr>
          <w:rFonts w:ascii="Times New Roman" w:hAnsi="Times New Roman"/>
          <w:sz w:val="28"/>
          <w:szCs w:val="28"/>
        </w:rPr>
      </w:pPr>
      <w:r w:rsidRPr="008E6697">
        <w:rPr>
          <w:rFonts w:ascii="Times New Roman" w:hAnsi="Times New Roman"/>
          <w:sz w:val="28"/>
          <w:szCs w:val="28"/>
        </w:rPr>
        <w:t xml:space="preserve">Дивидендная политика как часть политики финансирования корпорации.  </w:t>
      </w:r>
    </w:p>
    <w:p w:rsidR="00EA321D" w:rsidRPr="008E6697" w:rsidRDefault="00EA321D" w:rsidP="00EA321D">
      <w:pPr>
        <w:spacing w:after="0" w:line="360" w:lineRule="auto"/>
        <w:ind w:firstLine="709"/>
        <w:jc w:val="both"/>
        <w:rPr>
          <w:rFonts w:ascii="Times New Roman" w:hAnsi="Times New Roman"/>
          <w:b/>
          <w:sz w:val="28"/>
          <w:szCs w:val="28"/>
        </w:rPr>
      </w:pPr>
      <w:r w:rsidRPr="008E6697">
        <w:rPr>
          <w:rFonts w:ascii="Times New Roman" w:hAnsi="Times New Roman"/>
          <w:b/>
          <w:sz w:val="28"/>
          <w:szCs w:val="28"/>
        </w:rPr>
        <w:t>Тема 4. Политика управления операционными активами корпорации.</w:t>
      </w:r>
    </w:p>
    <w:p w:rsidR="00EA321D" w:rsidRPr="008E6697" w:rsidRDefault="00EA321D" w:rsidP="00EA321D">
      <w:pPr>
        <w:spacing w:after="0" w:line="360" w:lineRule="auto"/>
        <w:ind w:firstLine="709"/>
        <w:jc w:val="both"/>
        <w:rPr>
          <w:rFonts w:ascii="Times New Roman" w:hAnsi="Times New Roman"/>
          <w:sz w:val="28"/>
          <w:szCs w:val="28"/>
        </w:rPr>
      </w:pPr>
      <w:r w:rsidRPr="008E6697">
        <w:rPr>
          <w:rFonts w:ascii="Times New Roman" w:hAnsi="Times New Roman"/>
          <w:sz w:val="28"/>
          <w:szCs w:val="28"/>
        </w:rPr>
        <w:t>Операционные активы: понятие, состав, структура. Циклы оборота средств корпорации.</w:t>
      </w:r>
    </w:p>
    <w:p w:rsidR="00EA321D" w:rsidRPr="008E6697" w:rsidRDefault="00EA321D" w:rsidP="00EA321D">
      <w:pPr>
        <w:spacing w:after="0" w:line="360" w:lineRule="auto"/>
        <w:ind w:firstLine="709"/>
        <w:jc w:val="both"/>
        <w:rPr>
          <w:rFonts w:ascii="Times New Roman" w:hAnsi="Times New Roman"/>
          <w:bCs/>
          <w:iCs/>
          <w:sz w:val="28"/>
          <w:szCs w:val="28"/>
        </w:rPr>
      </w:pPr>
      <w:r w:rsidRPr="008E6697">
        <w:rPr>
          <w:rFonts w:ascii="Times New Roman" w:hAnsi="Times New Roman"/>
          <w:sz w:val="28"/>
          <w:szCs w:val="28"/>
        </w:rPr>
        <w:t>Политика управления оборотными операционные активами: содержание, принципы, основные направления. Принципиальные подходы к формированию и финансированию оборотных операционных активов. Текущие финансовые потребности.</w:t>
      </w:r>
    </w:p>
    <w:p w:rsidR="00EA321D" w:rsidRPr="008E6697" w:rsidRDefault="00EA321D" w:rsidP="00EA321D">
      <w:pPr>
        <w:spacing w:after="0" w:line="360" w:lineRule="auto"/>
        <w:ind w:firstLine="709"/>
        <w:jc w:val="both"/>
        <w:rPr>
          <w:rFonts w:ascii="Times New Roman" w:hAnsi="Times New Roman"/>
          <w:sz w:val="28"/>
          <w:szCs w:val="28"/>
        </w:rPr>
      </w:pPr>
      <w:r w:rsidRPr="008E6697">
        <w:rPr>
          <w:rFonts w:ascii="Times New Roman" w:hAnsi="Times New Roman"/>
          <w:sz w:val="28"/>
          <w:szCs w:val="28"/>
        </w:rPr>
        <w:lastRenderedPageBreak/>
        <w:t>Политика управления запасами. Уровень дебиторской задолженности и факторы, его определяющие. Типы кредитной политики. Ускорение оборота и эффективное использование временно свободного остатка денежных средств.</w:t>
      </w:r>
    </w:p>
    <w:p w:rsidR="00EA321D" w:rsidRPr="008E6697" w:rsidRDefault="00EA321D" w:rsidP="00EA321D">
      <w:pPr>
        <w:spacing w:after="0" w:line="360" w:lineRule="auto"/>
        <w:ind w:firstLine="709"/>
        <w:jc w:val="both"/>
        <w:rPr>
          <w:rFonts w:ascii="Times New Roman" w:hAnsi="Times New Roman"/>
          <w:bCs/>
          <w:iCs/>
          <w:sz w:val="28"/>
          <w:szCs w:val="28"/>
        </w:rPr>
      </w:pPr>
      <w:r w:rsidRPr="008E6697">
        <w:rPr>
          <w:rFonts w:ascii="Times New Roman" w:hAnsi="Times New Roman"/>
          <w:bCs/>
          <w:iCs/>
          <w:sz w:val="28"/>
          <w:szCs w:val="28"/>
        </w:rPr>
        <w:t xml:space="preserve">Особенности финансового управления </w:t>
      </w:r>
      <w:proofErr w:type="spellStart"/>
      <w:r w:rsidRPr="008E6697">
        <w:rPr>
          <w:rFonts w:ascii="Times New Roman" w:hAnsi="Times New Roman"/>
          <w:bCs/>
          <w:iCs/>
          <w:sz w:val="28"/>
          <w:szCs w:val="28"/>
        </w:rPr>
        <w:t>внеоборотными</w:t>
      </w:r>
      <w:proofErr w:type="spellEnd"/>
      <w:r w:rsidRPr="008E6697">
        <w:rPr>
          <w:rFonts w:ascii="Times New Roman" w:hAnsi="Times New Roman"/>
          <w:bCs/>
          <w:iCs/>
          <w:sz w:val="28"/>
          <w:szCs w:val="28"/>
        </w:rPr>
        <w:t xml:space="preserve"> операционными активами и особенности их финансирования.</w:t>
      </w:r>
    </w:p>
    <w:p w:rsidR="00EA321D" w:rsidRPr="008E6697" w:rsidRDefault="00EA321D" w:rsidP="00EA321D">
      <w:pPr>
        <w:spacing w:after="0" w:line="360" w:lineRule="auto"/>
        <w:ind w:firstLine="709"/>
        <w:jc w:val="both"/>
        <w:rPr>
          <w:rFonts w:ascii="Times New Roman" w:hAnsi="Times New Roman"/>
          <w:b/>
          <w:sz w:val="28"/>
          <w:szCs w:val="28"/>
        </w:rPr>
      </w:pPr>
      <w:r w:rsidRPr="008E6697">
        <w:rPr>
          <w:rFonts w:ascii="Times New Roman" w:hAnsi="Times New Roman"/>
          <w:b/>
          <w:sz w:val="28"/>
          <w:szCs w:val="28"/>
        </w:rPr>
        <w:t>Тема 5. Политика управления текущими затратами и доходами корпораций.</w:t>
      </w:r>
    </w:p>
    <w:p w:rsidR="00EA321D" w:rsidRPr="008E6697" w:rsidRDefault="00EA321D" w:rsidP="00EA321D">
      <w:pPr>
        <w:spacing w:after="0" w:line="360" w:lineRule="auto"/>
        <w:ind w:firstLine="709"/>
        <w:jc w:val="both"/>
        <w:rPr>
          <w:rFonts w:ascii="Times New Roman" w:hAnsi="Times New Roman"/>
          <w:sz w:val="28"/>
          <w:szCs w:val="28"/>
        </w:rPr>
      </w:pPr>
      <w:r w:rsidRPr="008E6697">
        <w:rPr>
          <w:rFonts w:ascii="Times New Roman" w:hAnsi="Times New Roman"/>
          <w:sz w:val="28"/>
          <w:szCs w:val="28"/>
        </w:rPr>
        <w:t xml:space="preserve">Взаимосвязь издержек, затрат, себестоимости и расходов </w:t>
      </w:r>
      <w:r w:rsidR="009541EE">
        <w:rPr>
          <w:rFonts w:ascii="Times New Roman" w:hAnsi="Times New Roman"/>
          <w:sz w:val="28"/>
          <w:szCs w:val="28"/>
        </w:rPr>
        <w:t>корпорации</w:t>
      </w:r>
      <w:r w:rsidRPr="008E6697">
        <w:rPr>
          <w:rFonts w:ascii="Times New Roman" w:hAnsi="Times New Roman"/>
          <w:sz w:val="28"/>
          <w:szCs w:val="28"/>
        </w:rPr>
        <w:t xml:space="preserve">, их отражение в финансовой отчетности. Значение их планирования в современных условиях. Политика управления текущими затратами на основе инструментов операционного анализа.  </w:t>
      </w:r>
    </w:p>
    <w:p w:rsidR="00EA321D" w:rsidRPr="008E6697" w:rsidRDefault="00EA321D" w:rsidP="00EA321D">
      <w:pPr>
        <w:spacing w:after="0" w:line="360" w:lineRule="auto"/>
        <w:ind w:firstLine="709"/>
        <w:jc w:val="both"/>
        <w:rPr>
          <w:rFonts w:ascii="Times New Roman" w:hAnsi="Times New Roman"/>
          <w:b/>
          <w:sz w:val="28"/>
          <w:szCs w:val="28"/>
        </w:rPr>
      </w:pPr>
      <w:r w:rsidRPr="008E6697">
        <w:rPr>
          <w:rFonts w:ascii="Times New Roman" w:hAnsi="Times New Roman"/>
          <w:sz w:val="28"/>
          <w:szCs w:val="28"/>
        </w:rPr>
        <w:t>Взаимодействие финансового и операционного рычагов и оценка совокупного риска. Управление прибылью с использованием операционного, финансового и совокупного рычагов.</w:t>
      </w:r>
    </w:p>
    <w:p w:rsidR="00EA321D" w:rsidRPr="008E6697" w:rsidRDefault="00EA321D" w:rsidP="00EA321D">
      <w:pPr>
        <w:spacing w:after="0" w:line="360" w:lineRule="auto"/>
        <w:ind w:firstLine="709"/>
        <w:jc w:val="both"/>
        <w:rPr>
          <w:rFonts w:ascii="Times New Roman" w:hAnsi="Times New Roman"/>
          <w:color w:val="000000"/>
          <w:sz w:val="28"/>
          <w:szCs w:val="28"/>
        </w:rPr>
      </w:pPr>
      <w:r w:rsidRPr="008E6697">
        <w:rPr>
          <w:rFonts w:ascii="Times New Roman" w:hAnsi="Times New Roman"/>
          <w:color w:val="000000"/>
          <w:sz w:val="28"/>
          <w:szCs w:val="28"/>
        </w:rPr>
        <w:t xml:space="preserve">Ценовая политика, политика ценообразования </w:t>
      </w:r>
      <w:r w:rsidR="009541EE">
        <w:rPr>
          <w:rFonts w:ascii="Times New Roman" w:hAnsi="Times New Roman"/>
          <w:color w:val="000000"/>
          <w:sz w:val="28"/>
          <w:szCs w:val="28"/>
        </w:rPr>
        <w:t>корпорации</w:t>
      </w:r>
      <w:r w:rsidRPr="008E6697">
        <w:rPr>
          <w:rFonts w:ascii="Times New Roman" w:hAnsi="Times New Roman"/>
          <w:color w:val="000000"/>
          <w:sz w:val="28"/>
          <w:szCs w:val="28"/>
        </w:rPr>
        <w:t xml:space="preserve">, управление ценами: их взаимосвязь, роль в формировании доходов. Содержание ценовой политики, ее цели, основные элементы. Факторы, определяющие ценовую политику </w:t>
      </w:r>
      <w:r w:rsidR="009541EE">
        <w:rPr>
          <w:rFonts w:ascii="Times New Roman" w:hAnsi="Times New Roman"/>
          <w:color w:val="000000"/>
          <w:sz w:val="28"/>
          <w:szCs w:val="28"/>
        </w:rPr>
        <w:t>корпорации</w:t>
      </w:r>
      <w:r w:rsidRPr="008E6697">
        <w:rPr>
          <w:rFonts w:ascii="Times New Roman" w:hAnsi="Times New Roman"/>
          <w:color w:val="000000"/>
          <w:sz w:val="28"/>
          <w:szCs w:val="28"/>
        </w:rPr>
        <w:t xml:space="preserve">. </w:t>
      </w:r>
    </w:p>
    <w:p w:rsidR="00EA321D" w:rsidRPr="008E6697" w:rsidRDefault="00EA321D" w:rsidP="00EA321D">
      <w:pPr>
        <w:spacing w:after="0" w:line="360" w:lineRule="auto"/>
        <w:ind w:firstLine="709"/>
        <w:jc w:val="both"/>
        <w:rPr>
          <w:rFonts w:ascii="Times New Roman" w:hAnsi="Times New Roman"/>
          <w:color w:val="000000"/>
          <w:sz w:val="28"/>
          <w:szCs w:val="28"/>
        </w:rPr>
      </w:pPr>
      <w:r w:rsidRPr="008E6697">
        <w:rPr>
          <w:rFonts w:ascii="Times New Roman" w:hAnsi="Times New Roman"/>
          <w:color w:val="000000"/>
          <w:sz w:val="28"/>
          <w:szCs w:val="28"/>
        </w:rPr>
        <w:t xml:space="preserve">Современные концепции ценообразования. Методы формирования базовой цены: метод полной себестоимости; метод маржинальных издержек; метод прямых затрат; метод определения минимальной (предельной) цены реализации. </w:t>
      </w:r>
    </w:p>
    <w:p w:rsidR="00EA321D" w:rsidRPr="008E6697" w:rsidRDefault="00EA321D" w:rsidP="00EA321D">
      <w:pPr>
        <w:spacing w:after="0" w:line="360" w:lineRule="auto"/>
        <w:ind w:firstLine="709"/>
        <w:jc w:val="both"/>
        <w:rPr>
          <w:rFonts w:ascii="Times New Roman" w:hAnsi="Times New Roman"/>
          <w:color w:val="000000"/>
          <w:sz w:val="28"/>
          <w:szCs w:val="28"/>
        </w:rPr>
      </w:pPr>
      <w:r w:rsidRPr="008E6697">
        <w:rPr>
          <w:rFonts w:ascii="Times New Roman" w:hAnsi="Times New Roman"/>
          <w:color w:val="000000"/>
          <w:sz w:val="28"/>
          <w:szCs w:val="28"/>
        </w:rPr>
        <w:t>Формирование окончательной цены. Система скидок как инструмент управления ценами.</w:t>
      </w:r>
    </w:p>
    <w:p w:rsidR="00EA321D" w:rsidRPr="008E6697" w:rsidRDefault="00EA321D" w:rsidP="00EA321D">
      <w:pPr>
        <w:spacing w:after="0" w:line="360" w:lineRule="auto"/>
        <w:ind w:firstLine="709"/>
        <w:jc w:val="both"/>
        <w:rPr>
          <w:rFonts w:ascii="Times New Roman" w:hAnsi="Times New Roman"/>
          <w:b/>
          <w:sz w:val="28"/>
          <w:szCs w:val="28"/>
        </w:rPr>
      </w:pPr>
      <w:r w:rsidRPr="008E6697">
        <w:rPr>
          <w:rFonts w:ascii="Times New Roman" w:hAnsi="Times New Roman"/>
          <w:b/>
          <w:sz w:val="28"/>
          <w:szCs w:val="28"/>
        </w:rPr>
        <w:t>Тема 6. Финансовое прогнозирование и планирование в реализации финансовой политики корпорации.</w:t>
      </w:r>
    </w:p>
    <w:p w:rsidR="00EA321D" w:rsidRPr="008E6697" w:rsidRDefault="00EA321D" w:rsidP="00EA321D">
      <w:pPr>
        <w:spacing w:after="0" w:line="360" w:lineRule="auto"/>
        <w:ind w:firstLine="709"/>
        <w:jc w:val="both"/>
        <w:rPr>
          <w:rFonts w:ascii="Times New Roman" w:hAnsi="Times New Roman"/>
          <w:sz w:val="28"/>
          <w:szCs w:val="28"/>
        </w:rPr>
      </w:pPr>
      <w:r w:rsidRPr="008E6697">
        <w:rPr>
          <w:rFonts w:ascii="Times New Roman" w:hAnsi="Times New Roman"/>
          <w:sz w:val="28"/>
          <w:szCs w:val="28"/>
        </w:rPr>
        <w:t xml:space="preserve">Финансовое прогнозирование в корпорации: понятие, цели, задачи, этапы. Виды финансовых прогнозов, их форматы. Методы финансового прогнозирования данных финансовой отчетности. Факторы, влияющие на потребность во внешнем финансировании.  </w:t>
      </w:r>
    </w:p>
    <w:p w:rsidR="00EA321D" w:rsidRPr="008E6697" w:rsidRDefault="00EA321D" w:rsidP="00EA321D">
      <w:pPr>
        <w:spacing w:after="0" w:line="360" w:lineRule="auto"/>
        <w:ind w:firstLine="709"/>
        <w:jc w:val="both"/>
        <w:rPr>
          <w:rFonts w:ascii="Times New Roman" w:hAnsi="Times New Roman"/>
          <w:sz w:val="28"/>
          <w:szCs w:val="28"/>
        </w:rPr>
      </w:pPr>
      <w:r w:rsidRPr="008E6697">
        <w:rPr>
          <w:rFonts w:ascii="Times New Roman" w:hAnsi="Times New Roman"/>
          <w:sz w:val="28"/>
          <w:szCs w:val="28"/>
        </w:rPr>
        <w:lastRenderedPageBreak/>
        <w:t xml:space="preserve">Понятие, цели, принципы, элементы системы бюджетирования в </w:t>
      </w:r>
      <w:r w:rsidR="009541EE">
        <w:rPr>
          <w:rFonts w:ascii="Times New Roman" w:hAnsi="Times New Roman"/>
          <w:sz w:val="28"/>
          <w:szCs w:val="28"/>
        </w:rPr>
        <w:t>корпорации</w:t>
      </w:r>
      <w:r w:rsidRPr="008E6697">
        <w:rPr>
          <w:rFonts w:ascii="Times New Roman" w:hAnsi="Times New Roman"/>
          <w:sz w:val="28"/>
          <w:szCs w:val="28"/>
        </w:rPr>
        <w:t>. Порядок разработки финансовых бюджетов.</w:t>
      </w:r>
    </w:p>
    <w:p w:rsidR="00EA321D" w:rsidRDefault="00EA321D" w:rsidP="00D86FB1">
      <w:pPr>
        <w:pStyle w:val="25"/>
        <w:spacing w:after="0" w:line="360" w:lineRule="auto"/>
        <w:ind w:left="0" w:firstLine="709"/>
        <w:jc w:val="both"/>
        <w:rPr>
          <w:rFonts w:ascii="Times New Roman" w:hAnsi="Times New Roman"/>
          <w:sz w:val="28"/>
          <w:szCs w:val="28"/>
        </w:rPr>
      </w:pPr>
      <w:r w:rsidRPr="008E6697">
        <w:rPr>
          <w:rFonts w:ascii="Times New Roman" w:hAnsi="Times New Roman"/>
          <w:sz w:val="28"/>
          <w:szCs w:val="28"/>
        </w:rPr>
        <w:t xml:space="preserve">Моделирование растущего бизнеса. Коэффициенты внутреннего и устойчивого роста, алгоритмы расчетов, порядок использования в финансовом моделировании.  </w:t>
      </w:r>
    </w:p>
    <w:p w:rsidR="00E96F5A" w:rsidRPr="0062150A" w:rsidRDefault="002B2CAC" w:rsidP="00D86FB1">
      <w:pPr>
        <w:pStyle w:val="1"/>
        <w:spacing w:before="0" w:after="0" w:line="360" w:lineRule="auto"/>
        <w:ind w:firstLine="567"/>
        <w:jc w:val="both"/>
        <w:rPr>
          <w:rFonts w:ascii="Times New Roman" w:hAnsi="Times New Roman"/>
          <w:color w:val="auto"/>
          <w:kern w:val="32"/>
        </w:rPr>
      </w:pPr>
      <w:bookmarkStart w:id="10" w:name="_Toc17980434"/>
      <w:r w:rsidRPr="0062150A">
        <w:rPr>
          <w:rFonts w:ascii="Times New Roman" w:hAnsi="Times New Roman"/>
          <w:color w:val="auto"/>
          <w:kern w:val="32"/>
        </w:rPr>
        <w:t>5.2 Учебно-тематический план</w:t>
      </w:r>
      <w:bookmarkEnd w:id="10"/>
      <w:r w:rsidR="00BE1173" w:rsidRPr="0062150A">
        <w:rPr>
          <w:rFonts w:ascii="Times New Roman" w:hAnsi="Times New Roman"/>
          <w:color w:val="auto"/>
          <w:kern w:val="32"/>
        </w:rPr>
        <w:t xml:space="preserve">   </w:t>
      </w: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439"/>
        <w:gridCol w:w="850"/>
        <w:gridCol w:w="1418"/>
        <w:gridCol w:w="992"/>
        <w:gridCol w:w="1701"/>
        <w:gridCol w:w="963"/>
        <w:gridCol w:w="1701"/>
      </w:tblGrid>
      <w:tr w:rsidR="008D19BB" w:rsidRPr="00825CE3" w:rsidTr="000F6DCB">
        <w:tc>
          <w:tcPr>
            <w:tcW w:w="568" w:type="dxa"/>
            <w:vMerge w:val="restart"/>
            <w:vAlign w:val="center"/>
          </w:tcPr>
          <w:p w:rsidR="008D19BB" w:rsidRPr="00825CE3" w:rsidRDefault="008D19BB" w:rsidP="00AC75FA">
            <w:pPr>
              <w:spacing w:after="0" w:line="240" w:lineRule="auto"/>
              <w:jc w:val="center"/>
              <w:rPr>
                <w:rFonts w:ascii="Times New Roman" w:hAnsi="Times New Roman"/>
                <w:sz w:val="24"/>
                <w:szCs w:val="24"/>
              </w:rPr>
            </w:pPr>
            <w:r w:rsidRPr="00825CE3">
              <w:rPr>
                <w:rFonts w:ascii="Times New Roman" w:hAnsi="Times New Roman"/>
                <w:sz w:val="24"/>
                <w:szCs w:val="24"/>
              </w:rPr>
              <w:t>№ п/п</w:t>
            </w:r>
          </w:p>
        </w:tc>
        <w:tc>
          <w:tcPr>
            <w:tcW w:w="2439" w:type="dxa"/>
            <w:vMerge w:val="restart"/>
            <w:vAlign w:val="center"/>
          </w:tcPr>
          <w:p w:rsidR="008D19BB" w:rsidRPr="006E2F63" w:rsidRDefault="008D19BB" w:rsidP="00AC75FA">
            <w:pPr>
              <w:spacing w:after="0" w:line="240" w:lineRule="auto"/>
              <w:jc w:val="center"/>
              <w:rPr>
                <w:rFonts w:ascii="Times New Roman" w:hAnsi="Times New Roman"/>
                <w:sz w:val="24"/>
                <w:szCs w:val="24"/>
              </w:rPr>
            </w:pPr>
            <w:r w:rsidRPr="006E2F63">
              <w:rPr>
                <w:rFonts w:ascii="Times New Roman" w:hAnsi="Times New Roman"/>
                <w:sz w:val="24"/>
                <w:szCs w:val="24"/>
              </w:rPr>
              <w:t>Наименование темы (раздела) дисциплины</w:t>
            </w:r>
          </w:p>
        </w:tc>
        <w:tc>
          <w:tcPr>
            <w:tcW w:w="5924" w:type="dxa"/>
            <w:gridSpan w:val="5"/>
            <w:vAlign w:val="center"/>
          </w:tcPr>
          <w:p w:rsidR="008D19BB" w:rsidRPr="006E2F63" w:rsidRDefault="008D19BB" w:rsidP="00AC75FA">
            <w:pPr>
              <w:spacing w:after="0" w:line="240" w:lineRule="auto"/>
              <w:jc w:val="center"/>
              <w:rPr>
                <w:rFonts w:ascii="Times New Roman" w:hAnsi="Times New Roman"/>
                <w:sz w:val="24"/>
                <w:szCs w:val="24"/>
              </w:rPr>
            </w:pPr>
            <w:r w:rsidRPr="006E2F63">
              <w:rPr>
                <w:rFonts w:ascii="Times New Roman" w:hAnsi="Times New Roman"/>
                <w:sz w:val="24"/>
                <w:szCs w:val="24"/>
              </w:rPr>
              <w:t>Трудоемкость в часах</w:t>
            </w:r>
          </w:p>
        </w:tc>
        <w:tc>
          <w:tcPr>
            <w:tcW w:w="1701" w:type="dxa"/>
            <w:vMerge w:val="restart"/>
            <w:vAlign w:val="center"/>
          </w:tcPr>
          <w:p w:rsidR="008D19BB" w:rsidRPr="006E2F63" w:rsidRDefault="008D19BB" w:rsidP="00AC75FA">
            <w:pPr>
              <w:spacing w:after="0" w:line="240" w:lineRule="auto"/>
              <w:jc w:val="center"/>
              <w:rPr>
                <w:rFonts w:ascii="Times New Roman" w:hAnsi="Times New Roman"/>
                <w:sz w:val="24"/>
                <w:szCs w:val="24"/>
              </w:rPr>
            </w:pPr>
            <w:r w:rsidRPr="006E2F63">
              <w:rPr>
                <w:rFonts w:ascii="Times New Roman" w:hAnsi="Times New Roman"/>
                <w:sz w:val="24"/>
                <w:szCs w:val="24"/>
              </w:rPr>
              <w:t>Формы текущего контроля успеваемости</w:t>
            </w:r>
          </w:p>
        </w:tc>
      </w:tr>
      <w:tr w:rsidR="008D19BB" w:rsidRPr="00825CE3" w:rsidTr="000F6DCB">
        <w:tc>
          <w:tcPr>
            <w:tcW w:w="568" w:type="dxa"/>
            <w:vMerge/>
            <w:vAlign w:val="center"/>
          </w:tcPr>
          <w:p w:rsidR="008D19BB" w:rsidRPr="00825CE3" w:rsidRDefault="008D19BB" w:rsidP="00AC75FA">
            <w:pPr>
              <w:spacing w:after="0" w:line="240" w:lineRule="auto"/>
              <w:jc w:val="center"/>
              <w:rPr>
                <w:rFonts w:ascii="Times New Roman" w:hAnsi="Times New Roman"/>
                <w:sz w:val="24"/>
                <w:szCs w:val="24"/>
              </w:rPr>
            </w:pPr>
          </w:p>
        </w:tc>
        <w:tc>
          <w:tcPr>
            <w:tcW w:w="2439" w:type="dxa"/>
            <w:vMerge/>
            <w:vAlign w:val="center"/>
          </w:tcPr>
          <w:p w:rsidR="008D19BB" w:rsidRPr="00825CE3" w:rsidRDefault="008D19BB" w:rsidP="00AC75FA">
            <w:pPr>
              <w:spacing w:after="0" w:line="240" w:lineRule="auto"/>
              <w:jc w:val="center"/>
              <w:rPr>
                <w:rFonts w:ascii="Times New Roman" w:hAnsi="Times New Roman"/>
                <w:sz w:val="24"/>
                <w:szCs w:val="24"/>
              </w:rPr>
            </w:pPr>
          </w:p>
        </w:tc>
        <w:tc>
          <w:tcPr>
            <w:tcW w:w="850" w:type="dxa"/>
            <w:vMerge w:val="restart"/>
            <w:vAlign w:val="center"/>
          </w:tcPr>
          <w:p w:rsidR="008D19BB" w:rsidRPr="006E2F63" w:rsidRDefault="008D19BB" w:rsidP="00AC75FA">
            <w:pPr>
              <w:spacing w:after="0" w:line="240" w:lineRule="auto"/>
              <w:jc w:val="center"/>
              <w:rPr>
                <w:rFonts w:ascii="Times New Roman" w:hAnsi="Times New Roman"/>
                <w:sz w:val="24"/>
                <w:szCs w:val="24"/>
              </w:rPr>
            </w:pPr>
            <w:r w:rsidRPr="006E2F63">
              <w:rPr>
                <w:rFonts w:ascii="Times New Roman" w:hAnsi="Times New Roman"/>
                <w:sz w:val="24"/>
                <w:szCs w:val="24"/>
              </w:rPr>
              <w:t>Всего</w:t>
            </w:r>
          </w:p>
        </w:tc>
        <w:tc>
          <w:tcPr>
            <w:tcW w:w="4111" w:type="dxa"/>
            <w:gridSpan w:val="3"/>
            <w:vAlign w:val="center"/>
          </w:tcPr>
          <w:p w:rsidR="008D19BB" w:rsidRPr="006E2F63" w:rsidRDefault="000F6DCB" w:rsidP="00AC75FA">
            <w:pPr>
              <w:spacing w:after="0" w:line="240" w:lineRule="auto"/>
              <w:jc w:val="center"/>
              <w:rPr>
                <w:rFonts w:ascii="Times New Roman" w:hAnsi="Times New Roman"/>
                <w:sz w:val="24"/>
                <w:szCs w:val="24"/>
              </w:rPr>
            </w:pPr>
            <w:r>
              <w:rPr>
                <w:rFonts w:ascii="Times New Roman" w:hAnsi="Times New Roman"/>
                <w:sz w:val="24"/>
                <w:szCs w:val="24"/>
              </w:rPr>
              <w:t>Контактная работа-</w:t>
            </w:r>
            <w:r w:rsidR="008D19BB" w:rsidRPr="006E2F63">
              <w:rPr>
                <w:rFonts w:ascii="Times New Roman" w:hAnsi="Times New Roman"/>
                <w:sz w:val="24"/>
                <w:szCs w:val="24"/>
              </w:rPr>
              <w:t>Аудиторная работа</w:t>
            </w:r>
          </w:p>
        </w:tc>
        <w:tc>
          <w:tcPr>
            <w:tcW w:w="963" w:type="dxa"/>
            <w:vMerge w:val="restart"/>
            <w:vAlign w:val="center"/>
          </w:tcPr>
          <w:p w:rsidR="008D19BB" w:rsidRPr="006E2F63" w:rsidRDefault="008D19BB" w:rsidP="00AC75FA">
            <w:pPr>
              <w:spacing w:after="0" w:line="240" w:lineRule="auto"/>
              <w:jc w:val="center"/>
              <w:rPr>
                <w:rFonts w:ascii="Times New Roman" w:hAnsi="Times New Roman"/>
                <w:sz w:val="24"/>
                <w:szCs w:val="24"/>
              </w:rPr>
            </w:pPr>
            <w:r w:rsidRPr="006E2F63">
              <w:rPr>
                <w:rFonts w:ascii="Times New Roman" w:hAnsi="Times New Roman"/>
                <w:sz w:val="24"/>
                <w:szCs w:val="24"/>
              </w:rPr>
              <w:t>Самостоятельная работа</w:t>
            </w:r>
          </w:p>
        </w:tc>
        <w:tc>
          <w:tcPr>
            <w:tcW w:w="1701" w:type="dxa"/>
            <w:vMerge/>
            <w:vAlign w:val="center"/>
          </w:tcPr>
          <w:p w:rsidR="008D19BB" w:rsidRPr="00825CE3" w:rsidRDefault="008D19BB" w:rsidP="00AC75FA">
            <w:pPr>
              <w:spacing w:after="0" w:line="240" w:lineRule="auto"/>
              <w:jc w:val="center"/>
              <w:rPr>
                <w:rFonts w:ascii="Times New Roman" w:hAnsi="Times New Roman"/>
                <w:sz w:val="24"/>
                <w:szCs w:val="24"/>
              </w:rPr>
            </w:pPr>
          </w:p>
        </w:tc>
      </w:tr>
      <w:tr w:rsidR="000F6DCB" w:rsidRPr="00825CE3" w:rsidTr="000F6DCB">
        <w:tc>
          <w:tcPr>
            <w:tcW w:w="568" w:type="dxa"/>
            <w:vMerge/>
            <w:vAlign w:val="center"/>
          </w:tcPr>
          <w:p w:rsidR="000F6DCB" w:rsidRPr="00825CE3" w:rsidRDefault="000F6DCB" w:rsidP="00AC75FA">
            <w:pPr>
              <w:spacing w:after="0" w:line="240" w:lineRule="auto"/>
              <w:jc w:val="center"/>
              <w:rPr>
                <w:rFonts w:ascii="Times New Roman" w:hAnsi="Times New Roman"/>
                <w:sz w:val="24"/>
                <w:szCs w:val="24"/>
              </w:rPr>
            </w:pPr>
          </w:p>
        </w:tc>
        <w:tc>
          <w:tcPr>
            <w:tcW w:w="2439" w:type="dxa"/>
            <w:vMerge/>
            <w:vAlign w:val="center"/>
          </w:tcPr>
          <w:p w:rsidR="000F6DCB" w:rsidRPr="00825CE3" w:rsidRDefault="000F6DCB" w:rsidP="00AC75FA">
            <w:pPr>
              <w:spacing w:after="0" w:line="240" w:lineRule="auto"/>
              <w:jc w:val="center"/>
              <w:rPr>
                <w:rFonts w:ascii="Times New Roman" w:hAnsi="Times New Roman"/>
                <w:sz w:val="24"/>
                <w:szCs w:val="24"/>
              </w:rPr>
            </w:pPr>
          </w:p>
        </w:tc>
        <w:tc>
          <w:tcPr>
            <w:tcW w:w="850" w:type="dxa"/>
            <w:vMerge/>
            <w:vAlign w:val="center"/>
          </w:tcPr>
          <w:p w:rsidR="000F6DCB" w:rsidRPr="00825CE3" w:rsidRDefault="000F6DCB" w:rsidP="00AC75FA">
            <w:pPr>
              <w:spacing w:after="0" w:line="240" w:lineRule="auto"/>
              <w:jc w:val="center"/>
              <w:rPr>
                <w:rFonts w:ascii="Times New Roman" w:hAnsi="Times New Roman"/>
                <w:sz w:val="24"/>
                <w:szCs w:val="24"/>
              </w:rPr>
            </w:pPr>
          </w:p>
        </w:tc>
        <w:tc>
          <w:tcPr>
            <w:tcW w:w="1418" w:type="dxa"/>
            <w:vAlign w:val="center"/>
          </w:tcPr>
          <w:p w:rsidR="000F6DCB" w:rsidRPr="006E2F63" w:rsidRDefault="000F6DCB" w:rsidP="00AC75FA">
            <w:pPr>
              <w:spacing w:after="0" w:line="240" w:lineRule="auto"/>
              <w:jc w:val="center"/>
              <w:rPr>
                <w:rFonts w:ascii="Times New Roman" w:hAnsi="Times New Roman"/>
                <w:sz w:val="24"/>
                <w:szCs w:val="24"/>
              </w:rPr>
            </w:pPr>
            <w:r w:rsidRPr="006E2F63">
              <w:rPr>
                <w:rFonts w:ascii="Times New Roman" w:hAnsi="Times New Roman"/>
                <w:sz w:val="24"/>
                <w:szCs w:val="24"/>
              </w:rPr>
              <w:t xml:space="preserve">Общая, в </w:t>
            </w:r>
            <w:proofErr w:type="spellStart"/>
            <w:r w:rsidRPr="006E2F63">
              <w:rPr>
                <w:rFonts w:ascii="Times New Roman" w:hAnsi="Times New Roman"/>
                <w:sz w:val="24"/>
                <w:szCs w:val="24"/>
              </w:rPr>
              <w:t>т.ч</w:t>
            </w:r>
            <w:proofErr w:type="spellEnd"/>
            <w:r w:rsidRPr="006E2F63">
              <w:rPr>
                <w:rFonts w:ascii="Times New Roman" w:hAnsi="Times New Roman"/>
                <w:sz w:val="24"/>
                <w:szCs w:val="24"/>
              </w:rPr>
              <w:t>.:</w:t>
            </w:r>
          </w:p>
        </w:tc>
        <w:tc>
          <w:tcPr>
            <w:tcW w:w="992" w:type="dxa"/>
            <w:vAlign w:val="center"/>
          </w:tcPr>
          <w:p w:rsidR="000F6DCB" w:rsidRPr="006E2F63" w:rsidRDefault="000F6DCB" w:rsidP="00AC75FA">
            <w:pPr>
              <w:spacing w:after="0" w:line="240" w:lineRule="auto"/>
              <w:jc w:val="center"/>
              <w:rPr>
                <w:rFonts w:ascii="Times New Roman" w:hAnsi="Times New Roman"/>
                <w:sz w:val="24"/>
                <w:szCs w:val="24"/>
              </w:rPr>
            </w:pPr>
            <w:r w:rsidRPr="006E2F63">
              <w:rPr>
                <w:rFonts w:ascii="Times New Roman" w:hAnsi="Times New Roman"/>
                <w:sz w:val="24"/>
                <w:szCs w:val="24"/>
              </w:rPr>
              <w:t>Лекции</w:t>
            </w:r>
          </w:p>
        </w:tc>
        <w:tc>
          <w:tcPr>
            <w:tcW w:w="1701" w:type="dxa"/>
            <w:vAlign w:val="center"/>
          </w:tcPr>
          <w:p w:rsidR="000F6DCB" w:rsidRPr="006E2F63" w:rsidRDefault="000F6DCB" w:rsidP="00AC75FA">
            <w:pPr>
              <w:spacing w:after="0" w:line="240" w:lineRule="auto"/>
              <w:jc w:val="center"/>
              <w:rPr>
                <w:rFonts w:ascii="Times New Roman" w:hAnsi="Times New Roman"/>
              </w:rPr>
            </w:pPr>
            <w:r w:rsidRPr="006E2F63">
              <w:rPr>
                <w:rFonts w:ascii="Times New Roman" w:hAnsi="Times New Roman"/>
                <w:sz w:val="24"/>
                <w:szCs w:val="24"/>
              </w:rPr>
              <w:t>Семинары, практические занятия</w:t>
            </w:r>
          </w:p>
        </w:tc>
        <w:tc>
          <w:tcPr>
            <w:tcW w:w="963" w:type="dxa"/>
            <w:vMerge/>
            <w:vAlign w:val="center"/>
          </w:tcPr>
          <w:p w:rsidR="000F6DCB" w:rsidRPr="00825CE3" w:rsidRDefault="000F6DCB" w:rsidP="00AC75FA">
            <w:pPr>
              <w:spacing w:after="0" w:line="240" w:lineRule="auto"/>
              <w:jc w:val="center"/>
              <w:rPr>
                <w:rFonts w:ascii="Times New Roman" w:hAnsi="Times New Roman"/>
                <w:sz w:val="24"/>
                <w:szCs w:val="24"/>
              </w:rPr>
            </w:pPr>
          </w:p>
        </w:tc>
        <w:tc>
          <w:tcPr>
            <w:tcW w:w="1701" w:type="dxa"/>
            <w:vMerge/>
            <w:vAlign w:val="center"/>
          </w:tcPr>
          <w:p w:rsidR="000F6DCB" w:rsidRPr="00825CE3" w:rsidRDefault="000F6DCB" w:rsidP="00AC75FA">
            <w:pPr>
              <w:spacing w:after="0" w:line="240" w:lineRule="auto"/>
              <w:jc w:val="center"/>
              <w:rPr>
                <w:rFonts w:ascii="Times New Roman" w:hAnsi="Times New Roman"/>
                <w:sz w:val="24"/>
                <w:szCs w:val="24"/>
              </w:rPr>
            </w:pPr>
          </w:p>
        </w:tc>
      </w:tr>
      <w:tr w:rsidR="000F6DCB" w:rsidRPr="00825CE3" w:rsidTr="000F6DCB">
        <w:tc>
          <w:tcPr>
            <w:tcW w:w="568" w:type="dxa"/>
            <w:vAlign w:val="center"/>
          </w:tcPr>
          <w:p w:rsidR="000F6DCB" w:rsidRPr="00825CE3" w:rsidRDefault="000F6DCB" w:rsidP="00AC75FA">
            <w:pPr>
              <w:pStyle w:val="ac"/>
              <w:numPr>
                <w:ilvl w:val="0"/>
                <w:numId w:val="6"/>
              </w:numPr>
              <w:spacing w:after="0" w:line="240" w:lineRule="auto"/>
              <w:ind w:left="0" w:firstLine="0"/>
              <w:jc w:val="center"/>
              <w:rPr>
                <w:rFonts w:ascii="Times New Roman" w:hAnsi="Times New Roman"/>
                <w:sz w:val="24"/>
                <w:szCs w:val="24"/>
                <w:lang w:val="ru-RU"/>
              </w:rPr>
            </w:pPr>
          </w:p>
        </w:tc>
        <w:tc>
          <w:tcPr>
            <w:tcW w:w="2439" w:type="dxa"/>
            <w:vAlign w:val="center"/>
          </w:tcPr>
          <w:p w:rsidR="000F6DCB" w:rsidRPr="00825CE3" w:rsidRDefault="000F6DCB" w:rsidP="00D86FB1">
            <w:pPr>
              <w:spacing w:after="0" w:line="240" w:lineRule="auto"/>
              <w:rPr>
                <w:rFonts w:ascii="Times New Roman" w:eastAsia="Times New Roman" w:hAnsi="Times New Roman"/>
                <w:sz w:val="24"/>
                <w:szCs w:val="24"/>
              </w:rPr>
            </w:pPr>
            <w:r w:rsidRPr="00825CE3">
              <w:rPr>
                <w:rFonts w:ascii="Times New Roman" w:hAnsi="Times New Roman"/>
                <w:sz w:val="24"/>
                <w:szCs w:val="24"/>
              </w:rPr>
              <w:t>Содержание и основы формирования финансовой политики корпораций</w:t>
            </w:r>
          </w:p>
        </w:tc>
        <w:tc>
          <w:tcPr>
            <w:tcW w:w="850" w:type="dxa"/>
            <w:tcBorders>
              <w:top w:val="single" w:sz="8" w:space="0" w:color="auto"/>
              <w:left w:val="single" w:sz="8" w:space="0" w:color="auto"/>
              <w:bottom w:val="single" w:sz="8" w:space="0" w:color="auto"/>
              <w:right w:val="single" w:sz="8" w:space="0" w:color="auto"/>
            </w:tcBorders>
            <w:shd w:val="clear" w:color="auto" w:fill="auto"/>
            <w:vAlign w:val="center"/>
          </w:tcPr>
          <w:p w:rsidR="000F6DCB" w:rsidRPr="00825CE3" w:rsidRDefault="000F6DCB" w:rsidP="00AC75FA">
            <w:pPr>
              <w:spacing w:after="0" w:line="240" w:lineRule="auto"/>
              <w:jc w:val="center"/>
              <w:rPr>
                <w:rFonts w:ascii="Times New Roman" w:hAnsi="Times New Roman"/>
                <w:sz w:val="24"/>
                <w:szCs w:val="24"/>
                <w:lang w:eastAsia="ru-RU"/>
              </w:rPr>
            </w:pPr>
            <w:r>
              <w:rPr>
                <w:rFonts w:ascii="Times New Roman" w:hAnsi="Times New Roman"/>
                <w:sz w:val="24"/>
                <w:szCs w:val="24"/>
              </w:rPr>
              <w:t xml:space="preserve">24 </w:t>
            </w:r>
          </w:p>
        </w:tc>
        <w:tc>
          <w:tcPr>
            <w:tcW w:w="1418" w:type="dxa"/>
            <w:tcBorders>
              <w:top w:val="single" w:sz="8" w:space="0" w:color="auto"/>
              <w:left w:val="nil"/>
              <w:bottom w:val="single" w:sz="8" w:space="0" w:color="auto"/>
              <w:right w:val="single" w:sz="8" w:space="0" w:color="auto"/>
            </w:tcBorders>
            <w:shd w:val="clear" w:color="auto" w:fill="auto"/>
            <w:vAlign w:val="center"/>
          </w:tcPr>
          <w:p w:rsidR="000F6DCB" w:rsidRPr="00825CE3" w:rsidRDefault="000F6DCB" w:rsidP="00AC75FA">
            <w:pPr>
              <w:spacing w:after="0" w:line="240" w:lineRule="auto"/>
              <w:jc w:val="center"/>
              <w:rPr>
                <w:rFonts w:ascii="Times New Roman" w:hAnsi="Times New Roman"/>
                <w:sz w:val="24"/>
                <w:szCs w:val="24"/>
              </w:rPr>
            </w:pPr>
            <w:r>
              <w:rPr>
                <w:rFonts w:ascii="Times New Roman" w:hAnsi="Times New Roman"/>
                <w:sz w:val="24"/>
                <w:szCs w:val="24"/>
              </w:rPr>
              <w:t xml:space="preserve"> 8</w:t>
            </w:r>
          </w:p>
        </w:tc>
        <w:tc>
          <w:tcPr>
            <w:tcW w:w="992" w:type="dxa"/>
            <w:tcBorders>
              <w:top w:val="single" w:sz="8" w:space="0" w:color="auto"/>
              <w:left w:val="nil"/>
              <w:bottom w:val="single" w:sz="8" w:space="0" w:color="auto"/>
              <w:right w:val="single" w:sz="8" w:space="0" w:color="auto"/>
            </w:tcBorders>
            <w:shd w:val="clear" w:color="auto" w:fill="auto"/>
            <w:vAlign w:val="center"/>
          </w:tcPr>
          <w:p w:rsidR="000F6DCB" w:rsidRPr="00825CE3" w:rsidRDefault="000F6DCB" w:rsidP="00AC75FA">
            <w:pPr>
              <w:spacing w:after="0" w:line="240" w:lineRule="auto"/>
              <w:jc w:val="center"/>
              <w:rPr>
                <w:rFonts w:ascii="Times New Roman" w:hAnsi="Times New Roman"/>
                <w:sz w:val="24"/>
                <w:szCs w:val="24"/>
              </w:rPr>
            </w:pPr>
            <w:r w:rsidRPr="00825CE3">
              <w:rPr>
                <w:rFonts w:ascii="Times New Roman" w:hAnsi="Times New Roman"/>
                <w:sz w:val="24"/>
                <w:szCs w:val="24"/>
              </w:rPr>
              <w:t>4</w:t>
            </w:r>
          </w:p>
        </w:tc>
        <w:tc>
          <w:tcPr>
            <w:tcW w:w="1701" w:type="dxa"/>
            <w:tcBorders>
              <w:top w:val="single" w:sz="8" w:space="0" w:color="auto"/>
              <w:left w:val="nil"/>
              <w:bottom w:val="single" w:sz="8" w:space="0" w:color="auto"/>
              <w:right w:val="single" w:sz="8" w:space="0" w:color="auto"/>
            </w:tcBorders>
            <w:shd w:val="clear" w:color="auto" w:fill="auto"/>
            <w:vAlign w:val="center"/>
          </w:tcPr>
          <w:p w:rsidR="000F6DCB" w:rsidRPr="00825CE3" w:rsidRDefault="000F6DCB" w:rsidP="00AC75FA">
            <w:pPr>
              <w:spacing w:after="0" w:line="240" w:lineRule="auto"/>
              <w:jc w:val="center"/>
              <w:rPr>
                <w:rFonts w:ascii="Times New Roman" w:hAnsi="Times New Roman"/>
                <w:sz w:val="24"/>
                <w:szCs w:val="24"/>
              </w:rPr>
            </w:pPr>
            <w:r>
              <w:rPr>
                <w:rFonts w:ascii="Times New Roman" w:hAnsi="Times New Roman"/>
                <w:sz w:val="24"/>
                <w:szCs w:val="24"/>
              </w:rPr>
              <w:t>4</w:t>
            </w:r>
          </w:p>
        </w:tc>
        <w:tc>
          <w:tcPr>
            <w:tcW w:w="963" w:type="dxa"/>
            <w:tcBorders>
              <w:top w:val="single" w:sz="8" w:space="0" w:color="auto"/>
              <w:left w:val="nil"/>
              <w:bottom w:val="single" w:sz="8" w:space="0" w:color="auto"/>
              <w:right w:val="single" w:sz="8" w:space="0" w:color="auto"/>
            </w:tcBorders>
            <w:shd w:val="clear" w:color="auto" w:fill="auto"/>
            <w:vAlign w:val="center"/>
          </w:tcPr>
          <w:p w:rsidR="000F6DCB" w:rsidRPr="00825CE3" w:rsidRDefault="000F6DCB" w:rsidP="00825CE3">
            <w:pPr>
              <w:spacing w:after="0" w:line="240" w:lineRule="auto"/>
              <w:jc w:val="center"/>
              <w:rPr>
                <w:rFonts w:ascii="Times New Roman" w:hAnsi="Times New Roman"/>
                <w:sz w:val="24"/>
                <w:szCs w:val="24"/>
              </w:rPr>
            </w:pPr>
            <w:r>
              <w:rPr>
                <w:rFonts w:ascii="Times New Roman" w:hAnsi="Times New Roman"/>
                <w:sz w:val="24"/>
                <w:szCs w:val="24"/>
              </w:rPr>
              <w:t xml:space="preserve">16 </w:t>
            </w:r>
          </w:p>
        </w:tc>
        <w:tc>
          <w:tcPr>
            <w:tcW w:w="1701" w:type="dxa"/>
            <w:vAlign w:val="center"/>
          </w:tcPr>
          <w:p w:rsidR="000F6DCB" w:rsidRPr="00825CE3" w:rsidRDefault="000F6DCB" w:rsidP="00AC75FA">
            <w:pPr>
              <w:spacing w:after="0" w:line="240" w:lineRule="auto"/>
              <w:jc w:val="center"/>
              <w:rPr>
                <w:rFonts w:ascii="Times New Roman" w:hAnsi="Times New Roman"/>
                <w:sz w:val="24"/>
                <w:szCs w:val="24"/>
              </w:rPr>
            </w:pPr>
            <w:r w:rsidRPr="00825CE3">
              <w:rPr>
                <w:rFonts w:ascii="Times New Roman" w:hAnsi="Times New Roman"/>
                <w:sz w:val="24"/>
                <w:szCs w:val="24"/>
              </w:rPr>
              <w:t>Опрос, обсуждение вопросов, выступления</w:t>
            </w:r>
          </w:p>
        </w:tc>
      </w:tr>
      <w:tr w:rsidR="000F6DCB" w:rsidRPr="00825CE3" w:rsidTr="000F6DCB">
        <w:tc>
          <w:tcPr>
            <w:tcW w:w="568" w:type="dxa"/>
            <w:vAlign w:val="center"/>
          </w:tcPr>
          <w:p w:rsidR="000F6DCB" w:rsidRPr="00825CE3" w:rsidRDefault="000F6DCB" w:rsidP="00AC75FA">
            <w:pPr>
              <w:pStyle w:val="ac"/>
              <w:numPr>
                <w:ilvl w:val="0"/>
                <w:numId w:val="6"/>
              </w:numPr>
              <w:spacing w:after="0" w:line="240" w:lineRule="auto"/>
              <w:ind w:left="0" w:firstLine="0"/>
              <w:jc w:val="center"/>
              <w:rPr>
                <w:rFonts w:ascii="Times New Roman" w:hAnsi="Times New Roman"/>
                <w:sz w:val="24"/>
                <w:szCs w:val="24"/>
                <w:lang w:val="ru-RU"/>
              </w:rPr>
            </w:pPr>
          </w:p>
        </w:tc>
        <w:tc>
          <w:tcPr>
            <w:tcW w:w="2439" w:type="dxa"/>
            <w:vAlign w:val="center"/>
          </w:tcPr>
          <w:p w:rsidR="000F6DCB" w:rsidRPr="00825CE3" w:rsidRDefault="000F6DCB" w:rsidP="00D86FB1">
            <w:pPr>
              <w:spacing w:after="0" w:line="240" w:lineRule="auto"/>
              <w:rPr>
                <w:rFonts w:ascii="Times New Roman" w:eastAsia="Times New Roman" w:hAnsi="Times New Roman"/>
                <w:sz w:val="24"/>
                <w:szCs w:val="24"/>
              </w:rPr>
            </w:pPr>
            <w:r w:rsidRPr="00825CE3">
              <w:rPr>
                <w:rFonts w:ascii="Times New Roman" w:hAnsi="Times New Roman"/>
                <w:sz w:val="24"/>
                <w:szCs w:val="24"/>
              </w:rPr>
              <w:t>Политика финансового обеспечения и финансирования корпораций</w:t>
            </w:r>
          </w:p>
        </w:tc>
        <w:tc>
          <w:tcPr>
            <w:tcW w:w="850" w:type="dxa"/>
            <w:tcBorders>
              <w:top w:val="nil"/>
              <w:left w:val="single" w:sz="8" w:space="0" w:color="auto"/>
              <w:bottom w:val="single" w:sz="8" w:space="0" w:color="auto"/>
              <w:right w:val="single" w:sz="8" w:space="0" w:color="auto"/>
            </w:tcBorders>
            <w:shd w:val="clear" w:color="auto" w:fill="auto"/>
            <w:vAlign w:val="center"/>
          </w:tcPr>
          <w:p w:rsidR="000F6DCB" w:rsidRPr="00825CE3" w:rsidRDefault="000F6DCB" w:rsidP="00AC75FA">
            <w:pPr>
              <w:spacing w:after="0" w:line="240" w:lineRule="auto"/>
              <w:jc w:val="center"/>
              <w:rPr>
                <w:rFonts w:ascii="Times New Roman" w:hAnsi="Times New Roman"/>
                <w:sz w:val="24"/>
                <w:szCs w:val="24"/>
              </w:rPr>
            </w:pPr>
            <w:r>
              <w:rPr>
                <w:rFonts w:ascii="Times New Roman" w:hAnsi="Times New Roman"/>
                <w:sz w:val="24"/>
                <w:szCs w:val="24"/>
              </w:rPr>
              <w:t>30</w:t>
            </w:r>
          </w:p>
        </w:tc>
        <w:tc>
          <w:tcPr>
            <w:tcW w:w="1418" w:type="dxa"/>
            <w:tcBorders>
              <w:top w:val="nil"/>
              <w:left w:val="nil"/>
              <w:bottom w:val="single" w:sz="8" w:space="0" w:color="auto"/>
              <w:right w:val="single" w:sz="8" w:space="0" w:color="auto"/>
            </w:tcBorders>
            <w:shd w:val="clear" w:color="auto" w:fill="auto"/>
            <w:vAlign w:val="center"/>
          </w:tcPr>
          <w:p w:rsidR="000F6DCB" w:rsidRPr="00825CE3" w:rsidRDefault="000F6DCB" w:rsidP="00AC75FA">
            <w:pPr>
              <w:spacing w:after="0" w:line="240" w:lineRule="auto"/>
              <w:jc w:val="center"/>
              <w:rPr>
                <w:rFonts w:ascii="Times New Roman" w:hAnsi="Times New Roman"/>
                <w:sz w:val="24"/>
                <w:szCs w:val="24"/>
              </w:rPr>
            </w:pPr>
            <w:r>
              <w:rPr>
                <w:rFonts w:ascii="Times New Roman" w:hAnsi="Times New Roman"/>
                <w:sz w:val="24"/>
                <w:szCs w:val="24"/>
              </w:rPr>
              <w:t>14</w:t>
            </w:r>
          </w:p>
        </w:tc>
        <w:tc>
          <w:tcPr>
            <w:tcW w:w="992" w:type="dxa"/>
            <w:tcBorders>
              <w:top w:val="nil"/>
              <w:left w:val="nil"/>
              <w:bottom w:val="single" w:sz="8" w:space="0" w:color="auto"/>
              <w:right w:val="single" w:sz="8" w:space="0" w:color="auto"/>
            </w:tcBorders>
            <w:shd w:val="clear" w:color="auto" w:fill="auto"/>
            <w:vAlign w:val="center"/>
          </w:tcPr>
          <w:p w:rsidR="000F6DCB" w:rsidRPr="00825CE3" w:rsidRDefault="000F6DCB" w:rsidP="00AC75FA">
            <w:pPr>
              <w:spacing w:after="0" w:line="240" w:lineRule="auto"/>
              <w:jc w:val="center"/>
              <w:rPr>
                <w:rFonts w:ascii="Times New Roman" w:hAnsi="Times New Roman"/>
                <w:sz w:val="24"/>
                <w:szCs w:val="24"/>
              </w:rPr>
            </w:pPr>
            <w:r w:rsidRPr="00825CE3">
              <w:rPr>
                <w:rFonts w:ascii="Times New Roman" w:hAnsi="Times New Roman"/>
                <w:sz w:val="24"/>
                <w:szCs w:val="24"/>
              </w:rPr>
              <w:t>6</w:t>
            </w:r>
          </w:p>
        </w:tc>
        <w:tc>
          <w:tcPr>
            <w:tcW w:w="1701" w:type="dxa"/>
            <w:tcBorders>
              <w:top w:val="nil"/>
              <w:left w:val="nil"/>
              <w:bottom w:val="single" w:sz="8" w:space="0" w:color="auto"/>
              <w:right w:val="single" w:sz="8" w:space="0" w:color="auto"/>
            </w:tcBorders>
            <w:shd w:val="clear" w:color="auto" w:fill="auto"/>
            <w:vAlign w:val="center"/>
          </w:tcPr>
          <w:p w:rsidR="000F6DCB" w:rsidRPr="00825CE3" w:rsidRDefault="000F6DCB" w:rsidP="00AC75FA">
            <w:pPr>
              <w:spacing w:after="0" w:line="240" w:lineRule="auto"/>
              <w:jc w:val="center"/>
              <w:rPr>
                <w:rFonts w:ascii="Times New Roman" w:hAnsi="Times New Roman"/>
                <w:sz w:val="24"/>
                <w:szCs w:val="24"/>
              </w:rPr>
            </w:pPr>
            <w:r>
              <w:rPr>
                <w:rFonts w:ascii="Times New Roman" w:hAnsi="Times New Roman"/>
                <w:sz w:val="24"/>
                <w:szCs w:val="24"/>
              </w:rPr>
              <w:t>8</w:t>
            </w:r>
          </w:p>
        </w:tc>
        <w:tc>
          <w:tcPr>
            <w:tcW w:w="963" w:type="dxa"/>
            <w:tcBorders>
              <w:top w:val="nil"/>
              <w:left w:val="nil"/>
              <w:bottom w:val="single" w:sz="8" w:space="0" w:color="auto"/>
              <w:right w:val="single" w:sz="8" w:space="0" w:color="auto"/>
            </w:tcBorders>
            <w:shd w:val="clear" w:color="auto" w:fill="auto"/>
            <w:vAlign w:val="center"/>
          </w:tcPr>
          <w:p w:rsidR="000F6DCB" w:rsidRPr="00825CE3" w:rsidRDefault="000F6DCB" w:rsidP="00825CE3">
            <w:pPr>
              <w:spacing w:after="0" w:line="240" w:lineRule="auto"/>
              <w:jc w:val="center"/>
              <w:rPr>
                <w:rFonts w:ascii="Times New Roman" w:hAnsi="Times New Roman"/>
                <w:sz w:val="24"/>
                <w:szCs w:val="24"/>
              </w:rPr>
            </w:pPr>
            <w:r>
              <w:rPr>
                <w:rFonts w:ascii="Times New Roman" w:hAnsi="Times New Roman"/>
                <w:sz w:val="24"/>
                <w:szCs w:val="24"/>
              </w:rPr>
              <w:t>16</w:t>
            </w:r>
          </w:p>
        </w:tc>
        <w:tc>
          <w:tcPr>
            <w:tcW w:w="1701" w:type="dxa"/>
            <w:vAlign w:val="center"/>
          </w:tcPr>
          <w:p w:rsidR="000F6DCB" w:rsidRPr="00825CE3" w:rsidRDefault="000F6DCB" w:rsidP="00AC75FA">
            <w:pPr>
              <w:spacing w:after="0" w:line="240" w:lineRule="auto"/>
              <w:jc w:val="center"/>
              <w:rPr>
                <w:rFonts w:ascii="Times New Roman" w:hAnsi="Times New Roman"/>
                <w:sz w:val="24"/>
                <w:szCs w:val="24"/>
              </w:rPr>
            </w:pPr>
            <w:r w:rsidRPr="00825CE3">
              <w:rPr>
                <w:rFonts w:ascii="Times New Roman" w:hAnsi="Times New Roman"/>
                <w:sz w:val="24"/>
                <w:szCs w:val="24"/>
              </w:rPr>
              <w:t>Обсуждение вопросов, решение задач, выступления</w:t>
            </w:r>
          </w:p>
        </w:tc>
      </w:tr>
      <w:tr w:rsidR="000F6DCB" w:rsidRPr="00825CE3" w:rsidTr="000F6DCB">
        <w:tc>
          <w:tcPr>
            <w:tcW w:w="568" w:type="dxa"/>
            <w:vAlign w:val="center"/>
          </w:tcPr>
          <w:p w:rsidR="000F6DCB" w:rsidRPr="00825CE3" w:rsidRDefault="000F6DCB" w:rsidP="00485A7A">
            <w:pPr>
              <w:pStyle w:val="ac"/>
              <w:numPr>
                <w:ilvl w:val="0"/>
                <w:numId w:val="6"/>
              </w:numPr>
              <w:spacing w:after="0" w:line="240" w:lineRule="auto"/>
              <w:ind w:left="0" w:firstLine="0"/>
              <w:jc w:val="center"/>
              <w:rPr>
                <w:rFonts w:ascii="Times New Roman" w:hAnsi="Times New Roman"/>
                <w:sz w:val="24"/>
                <w:szCs w:val="24"/>
                <w:lang w:val="ru-RU"/>
              </w:rPr>
            </w:pPr>
          </w:p>
        </w:tc>
        <w:tc>
          <w:tcPr>
            <w:tcW w:w="2439" w:type="dxa"/>
            <w:vAlign w:val="center"/>
          </w:tcPr>
          <w:p w:rsidR="000F6DCB" w:rsidRPr="00825CE3" w:rsidRDefault="000F6DCB" w:rsidP="00D86FB1">
            <w:pPr>
              <w:spacing w:after="0" w:line="240" w:lineRule="auto"/>
              <w:rPr>
                <w:rFonts w:ascii="Times New Roman" w:eastAsia="Times New Roman" w:hAnsi="Times New Roman"/>
                <w:sz w:val="24"/>
                <w:szCs w:val="24"/>
              </w:rPr>
            </w:pPr>
            <w:r w:rsidRPr="00825CE3">
              <w:rPr>
                <w:rFonts w:ascii="Times New Roman" w:hAnsi="Times New Roman"/>
                <w:sz w:val="24"/>
                <w:szCs w:val="24"/>
              </w:rPr>
              <w:t>Политика формирования целевой структуры капитала и дивидендная политика корпорации</w:t>
            </w:r>
          </w:p>
        </w:tc>
        <w:tc>
          <w:tcPr>
            <w:tcW w:w="850" w:type="dxa"/>
            <w:tcBorders>
              <w:top w:val="nil"/>
              <w:left w:val="single" w:sz="8" w:space="0" w:color="auto"/>
              <w:bottom w:val="single" w:sz="8" w:space="0" w:color="auto"/>
              <w:right w:val="single" w:sz="8" w:space="0" w:color="auto"/>
            </w:tcBorders>
            <w:shd w:val="clear" w:color="auto" w:fill="auto"/>
            <w:vAlign w:val="center"/>
          </w:tcPr>
          <w:p w:rsidR="000F6DCB" w:rsidRPr="00825CE3" w:rsidRDefault="000F6DCB" w:rsidP="00485A7A">
            <w:pPr>
              <w:spacing w:after="0" w:line="240" w:lineRule="auto"/>
              <w:jc w:val="center"/>
              <w:rPr>
                <w:rFonts w:ascii="Times New Roman" w:hAnsi="Times New Roman"/>
                <w:sz w:val="24"/>
                <w:szCs w:val="24"/>
              </w:rPr>
            </w:pPr>
            <w:r>
              <w:rPr>
                <w:rFonts w:ascii="Times New Roman" w:hAnsi="Times New Roman"/>
                <w:sz w:val="24"/>
                <w:szCs w:val="24"/>
              </w:rPr>
              <w:t>46</w:t>
            </w:r>
          </w:p>
        </w:tc>
        <w:tc>
          <w:tcPr>
            <w:tcW w:w="1418" w:type="dxa"/>
            <w:tcBorders>
              <w:top w:val="nil"/>
              <w:left w:val="nil"/>
              <w:bottom w:val="single" w:sz="8" w:space="0" w:color="auto"/>
              <w:right w:val="single" w:sz="8" w:space="0" w:color="auto"/>
            </w:tcBorders>
            <w:shd w:val="clear" w:color="auto" w:fill="auto"/>
            <w:vAlign w:val="center"/>
          </w:tcPr>
          <w:p w:rsidR="000F6DCB" w:rsidRPr="00825CE3" w:rsidRDefault="000F6DCB" w:rsidP="00485A7A">
            <w:pPr>
              <w:spacing w:after="0" w:line="240" w:lineRule="auto"/>
              <w:jc w:val="center"/>
              <w:rPr>
                <w:rFonts w:ascii="Times New Roman" w:hAnsi="Times New Roman"/>
                <w:sz w:val="24"/>
                <w:szCs w:val="24"/>
              </w:rPr>
            </w:pPr>
            <w:r>
              <w:rPr>
                <w:rFonts w:ascii="Times New Roman" w:hAnsi="Times New Roman"/>
                <w:sz w:val="24"/>
                <w:szCs w:val="24"/>
              </w:rPr>
              <w:t>18</w:t>
            </w:r>
          </w:p>
        </w:tc>
        <w:tc>
          <w:tcPr>
            <w:tcW w:w="992" w:type="dxa"/>
            <w:tcBorders>
              <w:top w:val="nil"/>
              <w:left w:val="nil"/>
              <w:bottom w:val="single" w:sz="8" w:space="0" w:color="auto"/>
              <w:right w:val="single" w:sz="8" w:space="0" w:color="auto"/>
            </w:tcBorders>
            <w:shd w:val="clear" w:color="auto" w:fill="auto"/>
            <w:vAlign w:val="center"/>
          </w:tcPr>
          <w:p w:rsidR="000F6DCB" w:rsidRPr="00825CE3" w:rsidRDefault="000F6DCB" w:rsidP="00485A7A">
            <w:pPr>
              <w:spacing w:after="0" w:line="240" w:lineRule="auto"/>
              <w:jc w:val="center"/>
              <w:rPr>
                <w:rFonts w:ascii="Times New Roman" w:hAnsi="Times New Roman"/>
                <w:sz w:val="24"/>
                <w:szCs w:val="24"/>
              </w:rPr>
            </w:pPr>
            <w:r w:rsidRPr="00825CE3">
              <w:rPr>
                <w:rFonts w:ascii="Times New Roman" w:hAnsi="Times New Roman"/>
                <w:sz w:val="24"/>
                <w:szCs w:val="24"/>
              </w:rPr>
              <w:t>8</w:t>
            </w:r>
          </w:p>
        </w:tc>
        <w:tc>
          <w:tcPr>
            <w:tcW w:w="1701" w:type="dxa"/>
            <w:tcBorders>
              <w:top w:val="nil"/>
              <w:left w:val="nil"/>
              <w:bottom w:val="single" w:sz="8" w:space="0" w:color="auto"/>
              <w:right w:val="single" w:sz="8" w:space="0" w:color="auto"/>
            </w:tcBorders>
            <w:shd w:val="clear" w:color="auto" w:fill="auto"/>
            <w:vAlign w:val="center"/>
          </w:tcPr>
          <w:p w:rsidR="000F6DCB" w:rsidRPr="00825CE3" w:rsidRDefault="000F6DCB" w:rsidP="00485A7A">
            <w:pPr>
              <w:spacing w:after="0" w:line="240" w:lineRule="auto"/>
              <w:jc w:val="center"/>
              <w:rPr>
                <w:rFonts w:ascii="Times New Roman" w:hAnsi="Times New Roman"/>
                <w:sz w:val="24"/>
                <w:szCs w:val="24"/>
              </w:rPr>
            </w:pPr>
            <w:r>
              <w:rPr>
                <w:rFonts w:ascii="Times New Roman" w:hAnsi="Times New Roman"/>
                <w:sz w:val="24"/>
                <w:szCs w:val="24"/>
              </w:rPr>
              <w:t>10</w:t>
            </w:r>
          </w:p>
        </w:tc>
        <w:tc>
          <w:tcPr>
            <w:tcW w:w="963" w:type="dxa"/>
            <w:tcBorders>
              <w:top w:val="nil"/>
              <w:left w:val="nil"/>
              <w:bottom w:val="single" w:sz="8" w:space="0" w:color="auto"/>
              <w:right w:val="single" w:sz="8" w:space="0" w:color="auto"/>
            </w:tcBorders>
            <w:shd w:val="clear" w:color="auto" w:fill="auto"/>
            <w:vAlign w:val="center"/>
          </w:tcPr>
          <w:p w:rsidR="000F6DCB" w:rsidRPr="00825CE3" w:rsidRDefault="000F6DCB" w:rsidP="0089105C">
            <w:pPr>
              <w:spacing w:after="0" w:line="240" w:lineRule="auto"/>
              <w:jc w:val="center"/>
              <w:rPr>
                <w:rFonts w:ascii="Times New Roman" w:hAnsi="Times New Roman"/>
                <w:sz w:val="24"/>
                <w:szCs w:val="24"/>
              </w:rPr>
            </w:pPr>
            <w:r>
              <w:rPr>
                <w:rFonts w:ascii="Times New Roman" w:hAnsi="Times New Roman"/>
                <w:sz w:val="24"/>
                <w:szCs w:val="24"/>
              </w:rPr>
              <w:t>28</w:t>
            </w:r>
          </w:p>
        </w:tc>
        <w:tc>
          <w:tcPr>
            <w:tcW w:w="1701" w:type="dxa"/>
            <w:vAlign w:val="center"/>
          </w:tcPr>
          <w:p w:rsidR="000F6DCB" w:rsidRPr="00825CE3" w:rsidRDefault="000F6DCB" w:rsidP="00485A7A">
            <w:pPr>
              <w:spacing w:after="0" w:line="240" w:lineRule="auto"/>
              <w:jc w:val="center"/>
              <w:rPr>
                <w:rFonts w:ascii="Times New Roman" w:hAnsi="Times New Roman"/>
                <w:sz w:val="24"/>
                <w:szCs w:val="24"/>
              </w:rPr>
            </w:pPr>
            <w:r w:rsidRPr="00825CE3">
              <w:rPr>
                <w:rFonts w:ascii="Times New Roman" w:hAnsi="Times New Roman"/>
                <w:sz w:val="24"/>
                <w:szCs w:val="24"/>
              </w:rPr>
              <w:t>Обсуждение вопросов, решение задач, анализ фактического материала</w:t>
            </w:r>
          </w:p>
        </w:tc>
      </w:tr>
      <w:tr w:rsidR="000F6DCB" w:rsidRPr="00825CE3" w:rsidTr="000F6DCB">
        <w:tc>
          <w:tcPr>
            <w:tcW w:w="568" w:type="dxa"/>
            <w:vAlign w:val="center"/>
          </w:tcPr>
          <w:p w:rsidR="000F6DCB" w:rsidRPr="00825CE3" w:rsidRDefault="000F6DCB" w:rsidP="0089105C">
            <w:pPr>
              <w:pStyle w:val="ac"/>
              <w:numPr>
                <w:ilvl w:val="0"/>
                <w:numId w:val="6"/>
              </w:numPr>
              <w:spacing w:after="0" w:line="240" w:lineRule="auto"/>
              <w:ind w:left="0" w:firstLine="0"/>
              <w:jc w:val="center"/>
              <w:rPr>
                <w:rFonts w:ascii="Times New Roman" w:hAnsi="Times New Roman"/>
                <w:sz w:val="24"/>
                <w:szCs w:val="24"/>
                <w:lang w:val="ru-RU"/>
              </w:rPr>
            </w:pPr>
          </w:p>
        </w:tc>
        <w:tc>
          <w:tcPr>
            <w:tcW w:w="2439" w:type="dxa"/>
            <w:vAlign w:val="center"/>
          </w:tcPr>
          <w:p w:rsidR="000F6DCB" w:rsidRPr="00825CE3" w:rsidRDefault="000F6DCB" w:rsidP="00D86FB1">
            <w:pPr>
              <w:spacing w:after="0" w:line="240" w:lineRule="auto"/>
              <w:rPr>
                <w:rFonts w:ascii="Times New Roman" w:hAnsi="Times New Roman"/>
                <w:sz w:val="24"/>
                <w:szCs w:val="24"/>
              </w:rPr>
            </w:pPr>
            <w:r w:rsidRPr="00825CE3">
              <w:rPr>
                <w:rFonts w:ascii="Times New Roman" w:hAnsi="Times New Roman"/>
                <w:sz w:val="24"/>
                <w:szCs w:val="24"/>
              </w:rPr>
              <w:t>Политика управления операционными активами корпорации</w:t>
            </w:r>
          </w:p>
        </w:tc>
        <w:tc>
          <w:tcPr>
            <w:tcW w:w="850" w:type="dxa"/>
            <w:tcBorders>
              <w:top w:val="nil"/>
              <w:left w:val="single" w:sz="8" w:space="0" w:color="auto"/>
              <w:bottom w:val="single" w:sz="8" w:space="0" w:color="auto"/>
              <w:right w:val="single" w:sz="8" w:space="0" w:color="auto"/>
            </w:tcBorders>
            <w:shd w:val="clear" w:color="auto" w:fill="auto"/>
            <w:vAlign w:val="center"/>
          </w:tcPr>
          <w:p w:rsidR="000F6DCB" w:rsidRPr="00825CE3" w:rsidRDefault="000F6DCB" w:rsidP="0089105C">
            <w:pPr>
              <w:spacing w:after="0" w:line="240" w:lineRule="auto"/>
              <w:jc w:val="center"/>
              <w:rPr>
                <w:rFonts w:ascii="Times New Roman" w:hAnsi="Times New Roman"/>
                <w:sz w:val="24"/>
                <w:szCs w:val="24"/>
              </w:rPr>
            </w:pPr>
            <w:r>
              <w:rPr>
                <w:rFonts w:ascii="Times New Roman" w:hAnsi="Times New Roman"/>
                <w:sz w:val="24"/>
                <w:szCs w:val="24"/>
              </w:rPr>
              <w:t>48</w:t>
            </w:r>
          </w:p>
        </w:tc>
        <w:tc>
          <w:tcPr>
            <w:tcW w:w="1418" w:type="dxa"/>
            <w:tcBorders>
              <w:top w:val="nil"/>
              <w:left w:val="nil"/>
              <w:bottom w:val="single" w:sz="8" w:space="0" w:color="auto"/>
              <w:right w:val="single" w:sz="8" w:space="0" w:color="auto"/>
            </w:tcBorders>
            <w:shd w:val="clear" w:color="auto" w:fill="auto"/>
            <w:vAlign w:val="center"/>
          </w:tcPr>
          <w:p w:rsidR="000F6DCB" w:rsidRPr="00825CE3" w:rsidRDefault="000F6DCB" w:rsidP="0089105C">
            <w:pPr>
              <w:spacing w:after="0" w:line="240" w:lineRule="auto"/>
              <w:jc w:val="center"/>
              <w:rPr>
                <w:rFonts w:ascii="Times New Roman" w:hAnsi="Times New Roman"/>
                <w:sz w:val="24"/>
                <w:szCs w:val="24"/>
              </w:rPr>
            </w:pPr>
            <w:r>
              <w:rPr>
                <w:rFonts w:ascii="Times New Roman" w:hAnsi="Times New Roman"/>
                <w:sz w:val="24"/>
                <w:szCs w:val="24"/>
              </w:rPr>
              <w:t>20</w:t>
            </w:r>
          </w:p>
        </w:tc>
        <w:tc>
          <w:tcPr>
            <w:tcW w:w="992" w:type="dxa"/>
            <w:tcBorders>
              <w:top w:val="nil"/>
              <w:left w:val="nil"/>
              <w:bottom w:val="single" w:sz="8" w:space="0" w:color="auto"/>
              <w:right w:val="single" w:sz="8" w:space="0" w:color="auto"/>
            </w:tcBorders>
            <w:shd w:val="clear" w:color="auto" w:fill="auto"/>
            <w:vAlign w:val="center"/>
          </w:tcPr>
          <w:p w:rsidR="000F6DCB" w:rsidRPr="00825CE3" w:rsidRDefault="000F6DCB" w:rsidP="0089105C">
            <w:pPr>
              <w:spacing w:after="0" w:line="240" w:lineRule="auto"/>
              <w:jc w:val="center"/>
              <w:rPr>
                <w:rFonts w:ascii="Times New Roman" w:hAnsi="Times New Roman"/>
                <w:sz w:val="24"/>
                <w:szCs w:val="24"/>
              </w:rPr>
            </w:pPr>
            <w:r w:rsidRPr="00825CE3">
              <w:rPr>
                <w:rFonts w:ascii="Times New Roman" w:hAnsi="Times New Roman"/>
                <w:sz w:val="24"/>
                <w:szCs w:val="24"/>
              </w:rPr>
              <w:t>8</w:t>
            </w:r>
          </w:p>
        </w:tc>
        <w:tc>
          <w:tcPr>
            <w:tcW w:w="1701" w:type="dxa"/>
            <w:tcBorders>
              <w:top w:val="nil"/>
              <w:left w:val="nil"/>
              <w:bottom w:val="single" w:sz="8" w:space="0" w:color="auto"/>
              <w:right w:val="single" w:sz="8" w:space="0" w:color="auto"/>
            </w:tcBorders>
            <w:shd w:val="clear" w:color="auto" w:fill="auto"/>
            <w:vAlign w:val="center"/>
          </w:tcPr>
          <w:p w:rsidR="000F6DCB" w:rsidRPr="00825CE3" w:rsidRDefault="000F6DCB" w:rsidP="0089105C">
            <w:pPr>
              <w:spacing w:after="0" w:line="240" w:lineRule="auto"/>
              <w:jc w:val="center"/>
              <w:rPr>
                <w:rFonts w:ascii="Times New Roman" w:hAnsi="Times New Roman"/>
                <w:sz w:val="24"/>
                <w:szCs w:val="24"/>
              </w:rPr>
            </w:pPr>
            <w:r>
              <w:rPr>
                <w:rFonts w:ascii="Times New Roman" w:hAnsi="Times New Roman"/>
                <w:sz w:val="24"/>
                <w:szCs w:val="24"/>
              </w:rPr>
              <w:t>12</w:t>
            </w:r>
          </w:p>
        </w:tc>
        <w:tc>
          <w:tcPr>
            <w:tcW w:w="963" w:type="dxa"/>
            <w:tcBorders>
              <w:top w:val="nil"/>
              <w:left w:val="nil"/>
              <w:bottom w:val="single" w:sz="8" w:space="0" w:color="auto"/>
              <w:right w:val="single" w:sz="8" w:space="0" w:color="auto"/>
            </w:tcBorders>
            <w:shd w:val="clear" w:color="auto" w:fill="auto"/>
            <w:vAlign w:val="center"/>
          </w:tcPr>
          <w:p w:rsidR="000F6DCB" w:rsidRPr="00825CE3" w:rsidRDefault="000F6DCB" w:rsidP="0089105C">
            <w:pPr>
              <w:spacing w:after="0" w:line="240" w:lineRule="auto"/>
              <w:jc w:val="center"/>
              <w:rPr>
                <w:rFonts w:ascii="Times New Roman" w:hAnsi="Times New Roman"/>
                <w:sz w:val="24"/>
                <w:szCs w:val="24"/>
              </w:rPr>
            </w:pPr>
            <w:r>
              <w:rPr>
                <w:rFonts w:ascii="Times New Roman" w:hAnsi="Times New Roman"/>
                <w:sz w:val="24"/>
                <w:szCs w:val="24"/>
              </w:rPr>
              <w:t>28</w:t>
            </w:r>
          </w:p>
        </w:tc>
        <w:tc>
          <w:tcPr>
            <w:tcW w:w="1701" w:type="dxa"/>
            <w:vAlign w:val="center"/>
          </w:tcPr>
          <w:p w:rsidR="000F6DCB" w:rsidRPr="00825CE3" w:rsidRDefault="000F6DCB" w:rsidP="0089105C">
            <w:pPr>
              <w:spacing w:after="0" w:line="240" w:lineRule="auto"/>
              <w:jc w:val="center"/>
              <w:rPr>
                <w:rFonts w:ascii="Times New Roman" w:hAnsi="Times New Roman"/>
                <w:sz w:val="24"/>
                <w:szCs w:val="24"/>
              </w:rPr>
            </w:pPr>
            <w:r w:rsidRPr="00825CE3">
              <w:rPr>
                <w:rFonts w:ascii="Times New Roman" w:hAnsi="Times New Roman"/>
                <w:sz w:val="24"/>
                <w:szCs w:val="24"/>
              </w:rPr>
              <w:t>Обсуждение вопросов, решение задач, анализ фактического материала</w:t>
            </w:r>
          </w:p>
        </w:tc>
      </w:tr>
      <w:tr w:rsidR="000F6DCB" w:rsidRPr="00825CE3" w:rsidTr="000F6DCB">
        <w:tc>
          <w:tcPr>
            <w:tcW w:w="568" w:type="dxa"/>
            <w:vAlign w:val="center"/>
          </w:tcPr>
          <w:p w:rsidR="000F6DCB" w:rsidRPr="00825CE3" w:rsidRDefault="000F6DCB" w:rsidP="0089105C">
            <w:pPr>
              <w:pStyle w:val="ac"/>
              <w:numPr>
                <w:ilvl w:val="0"/>
                <w:numId w:val="6"/>
              </w:numPr>
              <w:spacing w:after="0" w:line="240" w:lineRule="auto"/>
              <w:ind w:left="0" w:firstLine="0"/>
              <w:jc w:val="center"/>
              <w:rPr>
                <w:rFonts w:ascii="Times New Roman" w:hAnsi="Times New Roman"/>
                <w:sz w:val="24"/>
                <w:szCs w:val="24"/>
                <w:lang w:val="ru-RU"/>
              </w:rPr>
            </w:pPr>
          </w:p>
        </w:tc>
        <w:tc>
          <w:tcPr>
            <w:tcW w:w="2439" w:type="dxa"/>
            <w:vAlign w:val="center"/>
          </w:tcPr>
          <w:p w:rsidR="000F6DCB" w:rsidRPr="00825CE3" w:rsidRDefault="000F6DCB" w:rsidP="00D86FB1">
            <w:pPr>
              <w:spacing w:after="0" w:line="240" w:lineRule="auto"/>
              <w:rPr>
                <w:rFonts w:ascii="Times New Roman" w:hAnsi="Times New Roman"/>
                <w:sz w:val="24"/>
                <w:szCs w:val="24"/>
              </w:rPr>
            </w:pPr>
            <w:r w:rsidRPr="00825CE3">
              <w:rPr>
                <w:rFonts w:ascii="Times New Roman" w:hAnsi="Times New Roman"/>
                <w:sz w:val="24"/>
                <w:szCs w:val="24"/>
              </w:rPr>
              <w:t>Политика управления текущими затратами и доходами корпораций</w:t>
            </w:r>
          </w:p>
        </w:tc>
        <w:tc>
          <w:tcPr>
            <w:tcW w:w="850" w:type="dxa"/>
            <w:tcBorders>
              <w:top w:val="nil"/>
              <w:left w:val="single" w:sz="8" w:space="0" w:color="auto"/>
              <w:bottom w:val="single" w:sz="8" w:space="0" w:color="auto"/>
              <w:right w:val="single" w:sz="8" w:space="0" w:color="auto"/>
            </w:tcBorders>
            <w:shd w:val="clear" w:color="auto" w:fill="auto"/>
            <w:vAlign w:val="center"/>
          </w:tcPr>
          <w:p w:rsidR="000F6DCB" w:rsidRPr="00825CE3" w:rsidRDefault="000F6DCB" w:rsidP="0089105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32</w:t>
            </w:r>
          </w:p>
        </w:tc>
        <w:tc>
          <w:tcPr>
            <w:tcW w:w="1418" w:type="dxa"/>
            <w:tcBorders>
              <w:top w:val="nil"/>
              <w:left w:val="nil"/>
              <w:bottom w:val="single" w:sz="8" w:space="0" w:color="auto"/>
              <w:right w:val="single" w:sz="8" w:space="0" w:color="auto"/>
            </w:tcBorders>
            <w:shd w:val="clear" w:color="auto" w:fill="auto"/>
            <w:vAlign w:val="center"/>
          </w:tcPr>
          <w:p w:rsidR="000F6DCB" w:rsidRPr="00825CE3" w:rsidRDefault="000F6DCB" w:rsidP="0089105C">
            <w:pPr>
              <w:spacing w:after="0" w:line="240" w:lineRule="auto"/>
              <w:jc w:val="center"/>
              <w:rPr>
                <w:rFonts w:ascii="Times New Roman" w:hAnsi="Times New Roman"/>
                <w:sz w:val="24"/>
                <w:szCs w:val="24"/>
              </w:rPr>
            </w:pPr>
            <w:r>
              <w:rPr>
                <w:rFonts w:ascii="Times New Roman" w:hAnsi="Times New Roman"/>
                <w:sz w:val="24"/>
                <w:szCs w:val="24"/>
              </w:rPr>
              <w:t>12</w:t>
            </w:r>
          </w:p>
        </w:tc>
        <w:tc>
          <w:tcPr>
            <w:tcW w:w="992" w:type="dxa"/>
            <w:tcBorders>
              <w:top w:val="nil"/>
              <w:left w:val="nil"/>
              <w:bottom w:val="single" w:sz="8" w:space="0" w:color="auto"/>
              <w:right w:val="single" w:sz="8" w:space="0" w:color="auto"/>
            </w:tcBorders>
            <w:shd w:val="clear" w:color="auto" w:fill="auto"/>
            <w:vAlign w:val="center"/>
          </w:tcPr>
          <w:p w:rsidR="000F6DCB" w:rsidRPr="00825CE3" w:rsidRDefault="000F6DCB" w:rsidP="0089105C">
            <w:pPr>
              <w:spacing w:after="0" w:line="240" w:lineRule="auto"/>
              <w:jc w:val="center"/>
              <w:rPr>
                <w:rFonts w:ascii="Times New Roman" w:hAnsi="Times New Roman"/>
                <w:sz w:val="24"/>
                <w:szCs w:val="24"/>
              </w:rPr>
            </w:pPr>
            <w:r w:rsidRPr="00825CE3">
              <w:rPr>
                <w:rFonts w:ascii="Times New Roman" w:hAnsi="Times New Roman"/>
                <w:sz w:val="24"/>
                <w:szCs w:val="24"/>
              </w:rPr>
              <w:t>4</w:t>
            </w:r>
          </w:p>
        </w:tc>
        <w:tc>
          <w:tcPr>
            <w:tcW w:w="1701" w:type="dxa"/>
            <w:tcBorders>
              <w:top w:val="nil"/>
              <w:left w:val="nil"/>
              <w:bottom w:val="single" w:sz="8" w:space="0" w:color="auto"/>
              <w:right w:val="single" w:sz="8" w:space="0" w:color="auto"/>
            </w:tcBorders>
            <w:shd w:val="clear" w:color="auto" w:fill="auto"/>
            <w:vAlign w:val="center"/>
          </w:tcPr>
          <w:p w:rsidR="000F6DCB" w:rsidRPr="00825CE3" w:rsidRDefault="000F6DCB" w:rsidP="0089105C">
            <w:pPr>
              <w:spacing w:after="0" w:line="240" w:lineRule="auto"/>
              <w:jc w:val="center"/>
              <w:rPr>
                <w:rFonts w:ascii="Times New Roman" w:hAnsi="Times New Roman"/>
                <w:sz w:val="24"/>
                <w:szCs w:val="24"/>
              </w:rPr>
            </w:pPr>
            <w:r>
              <w:rPr>
                <w:rFonts w:ascii="Times New Roman" w:hAnsi="Times New Roman"/>
                <w:sz w:val="24"/>
                <w:szCs w:val="24"/>
              </w:rPr>
              <w:t>8</w:t>
            </w:r>
          </w:p>
        </w:tc>
        <w:tc>
          <w:tcPr>
            <w:tcW w:w="963" w:type="dxa"/>
            <w:tcBorders>
              <w:top w:val="nil"/>
              <w:left w:val="nil"/>
              <w:bottom w:val="single" w:sz="8" w:space="0" w:color="auto"/>
              <w:right w:val="single" w:sz="8" w:space="0" w:color="auto"/>
            </w:tcBorders>
            <w:shd w:val="clear" w:color="auto" w:fill="auto"/>
            <w:vAlign w:val="center"/>
          </w:tcPr>
          <w:p w:rsidR="000F6DCB" w:rsidRPr="00825CE3" w:rsidRDefault="000F6DCB" w:rsidP="0089105C">
            <w:pPr>
              <w:spacing w:after="0" w:line="240" w:lineRule="auto"/>
              <w:jc w:val="center"/>
              <w:rPr>
                <w:rFonts w:ascii="Times New Roman" w:hAnsi="Times New Roman"/>
                <w:sz w:val="24"/>
                <w:szCs w:val="24"/>
              </w:rPr>
            </w:pPr>
            <w:r>
              <w:rPr>
                <w:rFonts w:ascii="Times New Roman" w:hAnsi="Times New Roman"/>
                <w:sz w:val="24"/>
                <w:szCs w:val="24"/>
              </w:rPr>
              <w:t>20</w:t>
            </w:r>
          </w:p>
        </w:tc>
        <w:tc>
          <w:tcPr>
            <w:tcW w:w="1701" w:type="dxa"/>
            <w:vAlign w:val="center"/>
          </w:tcPr>
          <w:p w:rsidR="000F6DCB" w:rsidRPr="00825CE3" w:rsidRDefault="000F6DCB" w:rsidP="0089105C">
            <w:pPr>
              <w:spacing w:after="0" w:line="240" w:lineRule="auto"/>
              <w:jc w:val="center"/>
              <w:rPr>
                <w:rFonts w:ascii="Times New Roman" w:hAnsi="Times New Roman"/>
                <w:sz w:val="24"/>
                <w:szCs w:val="24"/>
              </w:rPr>
            </w:pPr>
            <w:r w:rsidRPr="00825CE3">
              <w:rPr>
                <w:rFonts w:ascii="Times New Roman" w:hAnsi="Times New Roman"/>
                <w:sz w:val="24"/>
                <w:szCs w:val="24"/>
              </w:rPr>
              <w:t>Обсуждение вопросов, решение задач, выступления</w:t>
            </w:r>
          </w:p>
        </w:tc>
      </w:tr>
      <w:tr w:rsidR="000F6DCB" w:rsidRPr="00825CE3" w:rsidTr="000F6DCB">
        <w:tc>
          <w:tcPr>
            <w:tcW w:w="568" w:type="dxa"/>
            <w:vAlign w:val="center"/>
          </w:tcPr>
          <w:p w:rsidR="000F6DCB" w:rsidRPr="00825CE3" w:rsidRDefault="000F6DCB" w:rsidP="0089105C">
            <w:pPr>
              <w:pStyle w:val="ac"/>
              <w:numPr>
                <w:ilvl w:val="0"/>
                <w:numId w:val="6"/>
              </w:numPr>
              <w:spacing w:after="0" w:line="240" w:lineRule="auto"/>
              <w:ind w:left="0" w:firstLine="0"/>
              <w:jc w:val="center"/>
              <w:rPr>
                <w:rFonts w:ascii="Times New Roman" w:hAnsi="Times New Roman"/>
                <w:sz w:val="24"/>
                <w:szCs w:val="24"/>
                <w:lang w:val="ru-RU"/>
              </w:rPr>
            </w:pPr>
          </w:p>
        </w:tc>
        <w:tc>
          <w:tcPr>
            <w:tcW w:w="2439" w:type="dxa"/>
            <w:vAlign w:val="center"/>
          </w:tcPr>
          <w:p w:rsidR="000F6DCB" w:rsidRPr="00825CE3" w:rsidRDefault="000F6DCB" w:rsidP="00D86FB1">
            <w:pPr>
              <w:spacing w:after="0" w:line="240" w:lineRule="auto"/>
              <w:rPr>
                <w:rFonts w:ascii="Times New Roman" w:eastAsia="Times New Roman" w:hAnsi="Times New Roman"/>
                <w:sz w:val="24"/>
                <w:szCs w:val="24"/>
              </w:rPr>
            </w:pPr>
            <w:r w:rsidRPr="00825CE3">
              <w:rPr>
                <w:rFonts w:ascii="Times New Roman" w:hAnsi="Times New Roman"/>
                <w:sz w:val="24"/>
                <w:szCs w:val="24"/>
              </w:rPr>
              <w:t xml:space="preserve">Финансовое прогнозирование и планирование в реализации </w:t>
            </w:r>
            <w:r w:rsidRPr="00825CE3">
              <w:rPr>
                <w:rFonts w:ascii="Times New Roman" w:hAnsi="Times New Roman"/>
                <w:sz w:val="24"/>
                <w:szCs w:val="24"/>
              </w:rPr>
              <w:lastRenderedPageBreak/>
              <w:t>финансовой политики корпорации</w:t>
            </w:r>
          </w:p>
        </w:tc>
        <w:tc>
          <w:tcPr>
            <w:tcW w:w="850" w:type="dxa"/>
            <w:tcBorders>
              <w:top w:val="nil"/>
              <w:left w:val="single" w:sz="8" w:space="0" w:color="auto"/>
              <w:bottom w:val="single" w:sz="8" w:space="0" w:color="auto"/>
              <w:right w:val="single" w:sz="8" w:space="0" w:color="auto"/>
            </w:tcBorders>
            <w:shd w:val="clear" w:color="auto" w:fill="auto"/>
            <w:vAlign w:val="center"/>
          </w:tcPr>
          <w:p w:rsidR="000F6DCB" w:rsidRPr="00825CE3" w:rsidRDefault="000F6DCB" w:rsidP="0089105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lastRenderedPageBreak/>
              <w:t>36</w:t>
            </w:r>
          </w:p>
        </w:tc>
        <w:tc>
          <w:tcPr>
            <w:tcW w:w="1418" w:type="dxa"/>
            <w:tcBorders>
              <w:top w:val="nil"/>
              <w:left w:val="nil"/>
              <w:bottom w:val="single" w:sz="8" w:space="0" w:color="auto"/>
              <w:right w:val="single" w:sz="8" w:space="0" w:color="auto"/>
            </w:tcBorders>
            <w:shd w:val="clear" w:color="auto" w:fill="auto"/>
            <w:vAlign w:val="center"/>
          </w:tcPr>
          <w:p w:rsidR="000F6DCB" w:rsidRPr="00825CE3" w:rsidRDefault="000F6DCB" w:rsidP="0089105C">
            <w:pPr>
              <w:spacing w:after="0" w:line="240" w:lineRule="auto"/>
              <w:jc w:val="center"/>
              <w:rPr>
                <w:rFonts w:ascii="Times New Roman" w:hAnsi="Times New Roman"/>
                <w:sz w:val="24"/>
                <w:szCs w:val="24"/>
              </w:rPr>
            </w:pPr>
            <w:r>
              <w:rPr>
                <w:rFonts w:ascii="Times New Roman" w:hAnsi="Times New Roman"/>
                <w:sz w:val="24"/>
                <w:szCs w:val="24"/>
              </w:rPr>
              <w:t>12</w:t>
            </w:r>
          </w:p>
        </w:tc>
        <w:tc>
          <w:tcPr>
            <w:tcW w:w="992" w:type="dxa"/>
            <w:tcBorders>
              <w:top w:val="nil"/>
              <w:left w:val="nil"/>
              <w:bottom w:val="single" w:sz="8" w:space="0" w:color="auto"/>
              <w:right w:val="single" w:sz="8" w:space="0" w:color="auto"/>
            </w:tcBorders>
            <w:shd w:val="clear" w:color="auto" w:fill="auto"/>
            <w:vAlign w:val="center"/>
          </w:tcPr>
          <w:p w:rsidR="000F6DCB" w:rsidRPr="00825CE3" w:rsidRDefault="000F6DCB" w:rsidP="0089105C">
            <w:pPr>
              <w:spacing w:after="0" w:line="240" w:lineRule="auto"/>
              <w:jc w:val="center"/>
              <w:rPr>
                <w:rFonts w:ascii="Times New Roman" w:hAnsi="Times New Roman"/>
                <w:sz w:val="24"/>
                <w:szCs w:val="24"/>
              </w:rPr>
            </w:pPr>
            <w:r w:rsidRPr="00825CE3">
              <w:rPr>
                <w:rFonts w:ascii="Times New Roman" w:hAnsi="Times New Roman"/>
                <w:sz w:val="24"/>
                <w:szCs w:val="24"/>
              </w:rPr>
              <w:t>4</w:t>
            </w:r>
          </w:p>
        </w:tc>
        <w:tc>
          <w:tcPr>
            <w:tcW w:w="1701" w:type="dxa"/>
            <w:tcBorders>
              <w:top w:val="nil"/>
              <w:left w:val="nil"/>
              <w:bottom w:val="single" w:sz="8" w:space="0" w:color="auto"/>
              <w:right w:val="single" w:sz="8" w:space="0" w:color="auto"/>
            </w:tcBorders>
            <w:shd w:val="clear" w:color="auto" w:fill="auto"/>
            <w:vAlign w:val="center"/>
          </w:tcPr>
          <w:p w:rsidR="000F6DCB" w:rsidRPr="00825CE3" w:rsidRDefault="000F6DCB" w:rsidP="0089105C">
            <w:pPr>
              <w:spacing w:after="0" w:line="240" w:lineRule="auto"/>
              <w:jc w:val="center"/>
              <w:rPr>
                <w:rFonts w:ascii="Times New Roman" w:hAnsi="Times New Roman"/>
                <w:sz w:val="24"/>
                <w:szCs w:val="24"/>
              </w:rPr>
            </w:pPr>
            <w:r>
              <w:rPr>
                <w:rFonts w:ascii="Times New Roman" w:hAnsi="Times New Roman"/>
                <w:sz w:val="24"/>
                <w:szCs w:val="24"/>
              </w:rPr>
              <w:t>8</w:t>
            </w:r>
          </w:p>
        </w:tc>
        <w:tc>
          <w:tcPr>
            <w:tcW w:w="963" w:type="dxa"/>
            <w:tcBorders>
              <w:top w:val="nil"/>
              <w:left w:val="nil"/>
              <w:bottom w:val="single" w:sz="8" w:space="0" w:color="auto"/>
              <w:right w:val="single" w:sz="8" w:space="0" w:color="auto"/>
            </w:tcBorders>
            <w:shd w:val="clear" w:color="auto" w:fill="auto"/>
            <w:vAlign w:val="center"/>
          </w:tcPr>
          <w:p w:rsidR="000F6DCB" w:rsidRPr="00825CE3" w:rsidRDefault="000F6DCB" w:rsidP="0089105C">
            <w:pPr>
              <w:spacing w:after="0" w:line="240" w:lineRule="auto"/>
              <w:jc w:val="center"/>
              <w:rPr>
                <w:rFonts w:ascii="Times New Roman" w:hAnsi="Times New Roman"/>
                <w:sz w:val="24"/>
                <w:szCs w:val="24"/>
              </w:rPr>
            </w:pPr>
            <w:r>
              <w:rPr>
                <w:rFonts w:ascii="Times New Roman" w:hAnsi="Times New Roman"/>
                <w:sz w:val="24"/>
                <w:szCs w:val="24"/>
              </w:rPr>
              <w:t>24</w:t>
            </w:r>
          </w:p>
        </w:tc>
        <w:tc>
          <w:tcPr>
            <w:tcW w:w="1701" w:type="dxa"/>
            <w:vAlign w:val="center"/>
          </w:tcPr>
          <w:p w:rsidR="000F6DCB" w:rsidRPr="00825CE3" w:rsidRDefault="000F6DCB" w:rsidP="0089105C">
            <w:pPr>
              <w:spacing w:after="0" w:line="240" w:lineRule="auto"/>
              <w:jc w:val="center"/>
              <w:rPr>
                <w:rFonts w:ascii="Times New Roman" w:hAnsi="Times New Roman"/>
                <w:sz w:val="24"/>
                <w:szCs w:val="24"/>
              </w:rPr>
            </w:pPr>
            <w:r w:rsidRPr="00825CE3">
              <w:rPr>
                <w:rFonts w:ascii="Times New Roman" w:hAnsi="Times New Roman"/>
                <w:sz w:val="24"/>
                <w:szCs w:val="24"/>
              </w:rPr>
              <w:t xml:space="preserve">Обсуждение вопросов,  выступления, анализ </w:t>
            </w:r>
            <w:r w:rsidRPr="00825CE3">
              <w:rPr>
                <w:rFonts w:ascii="Times New Roman" w:hAnsi="Times New Roman"/>
                <w:sz w:val="24"/>
                <w:szCs w:val="24"/>
              </w:rPr>
              <w:lastRenderedPageBreak/>
              <w:t>фактического материала</w:t>
            </w:r>
          </w:p>
        </w:tc>
      </w:tr>
      <w:tr w:rsidR="000F6DCB" w:rsidRPr="00825CE3" w:rsidTr="000F6DCB">
        <w:tc>
          <w:tcPr>
            <w:tcW w:w="568" w:type="dxa"/>
            <w:vAlign w:val="center"/>
          </w:tcPr>
          <w:p w:rsidR="000F6DCB" w:rsidRPr="00825CE3" w:rsidRDefault="000F6DCB" w:rsidP="0089105C">
            <w:pPr>
              <w:spacing w:after="0" w:line="240" w:lineRule="auto"/>
              <w:jc w:val="center"/>
              <w:rPr>
                <w:rFonts w:ascii="Times New Roman" w:hAnsi="Times New Roman"/>
                <w:sz w:val="24"/>
                <w:szCs w:val="24"/>
              </w:rPr>
            </w:pPr>
          </w:p>
        </w:tc>
        <w:tc>
          <w:tcPr>
            <w:tcW w:w="2439" w:type="dxa"/>
            <w:vAlign w:val="center"/>
          </w:tcPr>
          <w:p w:rsidR="000F6DCB" w:rsidRPr="00825CE3" w:rsidRDefault="000F6DCB" w:rsidP="00D86FB1">
            <w:pPr>
              <w:tabs>
                <w:tab w:val="right" w:pos="851"/>
              </w:tabs>
              <w:spacing w:after="0" w:line="240" w:lineRule="auto"/>
              <w:rPr>
                <w:rFonts w:ascii="Times New Roman" w:hAnsi="Times New Roman"/>
                <w:sz w:val="24"/>
                <w:szCs w:val="24"/>
              </w:rPr>
            </w:pPr>
            <w:r w:rsidRPr="00825CE3">
              <w:rPr>
                <w:rFonts w:ascii="Times New Roman" w:hAnsi="Times New Roman"/>
                <w:sz w:val="24"/>
                <w:szCs w:val="24"/>
              </w:rPr>
              <w:t>В целом по дисциплине</w:t>
            </w:r>
          </w:p>
        </w:tc>
        <w:tc>
          <w:tcPr>
            <w:tcW w:w="850" w:type="dxa"/>
            <w:vAlign w:val="center"/>
          </w:tcPr>
          <w:p w:rsidR="000F6DCB" w:rsidRPr="00825CE3" w:rsidRDefault="000F6DCB" w:rsidP="0089105C">
            <w:pPr>
              <w:spacing w:after="0" w:line="240" w:lineRule="auto"/>
              <w:jc w:val="center"/>
              <w:rPr>
                <w:rFonts w:ascii="Times New Roman" w:hAnsi="Times New Roman"/>
                <w:sz w:val="24"/>
                <w:szCs w:val="24"/>
              </w:rPr>
            </w:pPr>
            <w:r>
              <w:rPr>
                <w:rFonts w:ascii="Times New Roman" w:hAnsi="Times New Roman"/>
                <w:sz w:val="24"/>
                <w:szCs w:val="24"/>
              </w:rPr>
              <w:t>216</w:t>
            </w:r>
          </w:p>
        </w:tc>
        <w:tc>
          <w:tcPr>
            <w:tcW w:w="1418" w:type="dxa"/>
            <w:vAlign w:val="center"/>
          </w:tcPr>
          <w:p w:rsidR="000F6DCB" w:rsidRPr="00825CE3" w:rsidRDefault="000F6DCB" w:rsidP="0089105C">
            <w:pPr>
              <w:spacing w:after="0" w:line="240" w:lineRule="auto"/>
              <w:jc w:val="center"/>
              <w:rPr>
                <w:rFonts w:ascii="Times New Roman" w:hAnsi="Times New Roman"/>
                <w:sz w:val="24"/>
                <w:szCs w:val="24"/>
              </w:rPr>
            </w:pPr>
            <w:r>
              <w:rPr>
                <w:rFonts w:ascii="Times New Roman" w:hAnsi="Times New Roman"/>
                <w:sz w:val="24"/>
                <w:szCs w:val="24"/>
              </w:rPr>
              <w:t>84</w:t>
            </w:r>
          </w:p>
        </w:tc>
        <w:tc>
          <w:tcPr>
            <w:tcW w:w="992" w:type="dxa"/>
            <w:vAlign w:val="center"/>
          </w:tcPr>
          <w:p w:rsidR="000F6DCB" w:rsidRPr="00825CE3" w:rsidRDefault="000F6DCB" w:rsidP="0089105C">
            <w:pPr>
              <w:spacing w:after="0" w:line="240" w:lineRule="auto"/>
              <w:jc w:val="center"/>
              <w:rPr>
                <w:rFonts w:ascii="Times New Roman" w:hAnsi="Times New Roman"/>
                <w:sz w:val="24"/>
                <w:szCs w:val="24"/>
              </w:rPr>
            </w:pPr>
            <w:r w:rsidRPr="00825CE3">
              <w:rPr>
                <w:rFonts w:ascii="Times New Roman" w:hAnsi="Times New Roman"/>
                <w:sz w:val="24"/>
                <w:szCs w:val="24"/>
              </w:rPr>
              <w:t>34</w:t>
            </w:r>
          </w:p>
        </w:tc>
        <w:tc>
          <w:tcPr>
            <w:tcW w:w="1701" w:type="dxa"/>
            <w:vAlign w:val="center"/>
          </w:tcPr>
          <w:p w:rsidR="000F6DCB" w:rsidRPr="00825CE3" w:rsidRDefault="000F6DCB" w:rsidP="00D86FB1">
            <w:pPr>
              <w:spacing w:after="0" w:line="240" w:lineRule="auto"/>
              <w:jc w:val="center"/>
              <w:rPr>
                <w:rFonts w:ascii="Times New Roman" w:hAnsi="Times New Roman"/>
                <w:sz w:val="24"/>
                <w:szCs w:val="24"/>
              </w:rPr>
            </w:pPr>
            <w:r>
              <w:rPr>
                <w:rFonts w:ascii="Times New Roman" w:hAnsi="Times New Roman"/>
                <w:sz w:val="24"/>
                <w:szCs w:val="24"/>
              </w:rPr>
              <w:t>50</w:t>
            </w:r>
          </w:p>
        </w:tc>
        <w:tc>
          <w:tcPr>
            <w:tcW w:w="963" w:type="dxa"/>
            <w:vAlign w:val="center"/>
          </w:tcPr>
          <w:p w:rsidR="000F6DCB" w:rsidRPr="00825CE3" w:rsidRDefault="000F6DCB" w:rsidP="0089105C">
            <w:pPr>
              <w:spacing w:after="0" w:line="240" w:lineRule="auto"/>
              <w:jc w:val="center"/>
              <w:rPr>
                <w:rFonts w:ascii="Times New Roman" w:hAnsi="Times New Roman"/>
                <w:sz w:val="24"/>
                <w:szCs w:val="24"/>
              </w:rPr>
            </w:pPr>
            <w:r>
              <w:rPr>
                <w:rFonts w:ascii="Times New Roman" w:hAnsi="Times New Roman"/>
                <w:sz w:val="24"/>
                <w:szCs w:val="24"/>
              </w:rPr>
              <w:t>13</w:t>
            </w:r>
            <w:r w:rsidRPr="00825CE3">
              <w:rPr>
                <w:rFonts w:ascii="Times New Roman" w:hAnsi="Times New Roman"/>
                <w:sz w:val="24"/>
                <w:szCs w:val="24"/>
              </w:rPr>
              <w:t>2</w:t>
            </w:r>
          </w:p>
        </w:tc>
        <w:tc>
          <w:tcPr>
            <w:tcW w:w="1701" w:type="dxa"/>
            <w:vAlign w:val="center"/>
          </w:tcPr>
          <w:p w:rsidR="000F6DCB" w:rsidRPr="00825CE3" w:rsidRDefault="000F6DCB" w:rsidP="006D5E24">
            <w:pPr>
              <w:tabs>
                <w:tab w:val="right" w:pos="851"/>
              </w:tabs>
              <w:spacing w:after="0" w:line="240" w:lineRule="auto"/>
              <w:jc w:val="center"/>
              <w:rPr>
                <w:rFonts w:ascii="Times New Roman" w:hAnsi="Times New Roman"/>
                <w:sz w:val="24"/>
                <w:szCs w:val="24"/>
              </w:rPr>
            </w:pPr>
            <w:r w:rsidRPr="00825CE3">
              <w:rPr>
                <w:rFonts w:ascii="Times New Roman" w:hAnsi="Times New Roman"/>
                <w:sz w:val="24"/>
                <w:szCs w:val="24"/>
              </w:rPr>
              <w:t xml:space="preserve">Согласно учебному плану: </w:t>
            </w:r>
            <w:r>
              <w:rPr>
                <w:rFonts w:ascii="Times New Roman" w:hAnsi="Times New Roman"/>
                <w:sz w:val="24"/>
                <w:szCs w:val="24"/>
              </w:rPr>
              <w:t>эссе</w:t>
            </w:r>
          </w:p>
        </w:tc>
      </w:tr>
      <w:tr w:rsidR="000F6DCB" w:rsidRPr="00825CE3" w:rsidTr="000F6DCB">
        <w:tc>
          <w:tcPr>
            <w:tcW w:w="568" w:type="dxa"/>
            <w:vAlign w:val="center"/>
          </w:tcPr>
          <w:p w:rsidR="000F6DCB" w:rsidRPr="00825CE3" w:rsidRDefault="000F6DCB" w:rsidP="00AC75FA">
            <w:pPr>
              <w:spacing w:after="0" w:line="240" w:lineRule="auto"/>
              <w:jc w:val="center"/>
              <w:rPr>
                <w:rFonts w:ascii="Times New Roman" w:hAnsi="Times New Roman"/>
                <w:sz w:val="24"/>
                <w:szCs w:val="24"/>
              </w:rPr>
            </w:pPr>
          </w:p>
        </w:tc>
        <w:tc>
          <w:tcPr>
            <w:tcW w:w="2439" w:type="dxa"/>
            <w:vAlign w:val="center"/>
          </w:tcPr>
          <w:p w:rsidR="000F6DCB" w:rsidRPr="00825CE3" w:rsidRDefault="000F6DCB" w:rsidP="00AC75FA">
            <w:pPr>
              <w:tabs>
                <w:tab w:val="right" w:pos="851"/>
              </w:tabs>
              <w:spacing w:after="0" w:line="240" w:lineRule="auto"/>
              <w:jc w:val="center"/>
              <w:rPr>
                <w:rFonts w:ascii="Times New Roman" w:hAnsi="Times New Roman"/>
                <w:sz w:val="24"/>
                <w:szCs w:val="24"/>
                <w:highlight w:val="yellow"/>
              </w:rPr>
            </w:pPr>
            <w:r w:rsidRPr="00825CE3">
              <w:rPr>
                <w:rFonts w:ascii="Times New Roman" w:hAnsi="Times New Roman"/>
                <w:sz w:val="24"/>
                <w:szCs w:val="24"/>
              </w:rPr>
              <w:t>Итого в %</w:t>
            </w:r>
          </w:p>
        </w:tc>
        <w:tc>
          <w:tcPr>
            <w:tcW w:w="850" w:type="dxa"/>
            <w:vAlign w:val="center"/>
          </w:tcPr>
          <w:p w:rsidR="000F6DCB" w:rsidRPr="00825CE3" w:rsidRDefault="000F6DCB" w:rsidP="00AC75FA">
            <w:pPr>
              <w:spacing w:after="0" w:line="240" w:lineRule="auto"/>
              <w:jc w:val="center"/>
              <w:rPr>
                <w:rFonts w:ascii="Times New Roman" w:hAnsi="Times New Roman"/>
                <w:sz w:val="24"/>
                <w:szCs w:val="24"/>
              </w:rPr>
            </w:pPr>
          </w:p>
        </w:tc>
        <w:tc>
          <w:tcPr>
            <w:tcW w:w="1418" w:type="dxa"/>
            <w:vAlign w:val="center"/>
          </w:tcPr>
          <w:p w:rsidR="000F6DCB" w:rsidRPr="00825CE3" w:rsidRDefault="000F6DCB" w:rsidP="00AC75FA">
            <w:pPr>
              <w:spacing w:after="0" w:line="240" w:lineRule="auto"/>
              <w:jc w:val="center"/>
              <w:rPr>
                <w:rFonts w:ascii="Times New Roman" w:hAnsi="Times New Roman"/>
                <w:sz w:val="24"/>
                <w:szCs w:val="24"/>
              </w:rPr>
            </w:pPr>
            <w:r>
              <w:rPr>
                <w:rFonts w:ascii="Times New Roman" w:hAnsi="Times New Roman"/>
                <w:sz w:val="24"/>
                <w:szCs w:val="24"/>
              </w:rPr>
              <w:t>39</w:t>
            </w:r>
          </w:p>
        </w:tc>
        <w:tc>
          <w:tcPr>
            <w:tcW w:w="992" w:type="dxa"/>
            <w:vAlign w:val="center"/>
          </w:tcPr>
          <w:p w:rsidR="000F6DCB" w:rsidRPr="00825CE3" w:rsidRDefault="000F6DCB" w:rsidP="00AC75FA">
            <w:pPr>
              <w:spacing w:after="0" w:line="240" w:lineRule="auto"/>
              <w:jc w:val="center"/>
              <w:rPr>
                <w:rFonts w:ascii="Times New Roman" w:hAnsi="Times New Roman"/>
                <w:sz w:val="24"/>
                <w:szCs w:val="24"/>
              </w:rPr>
            </w:pPr>
            <w:r>
              <w:rPr>
                <w:rFonts w:ascii="Times New Roman" w:hAnsi="Times New Roman"/>
                <w:sz w:val="24"/>
                <w:szCs w:val="24"/>
              </w:rPr>
              <w:t>40</w:t>
            </w:r>
          </w:p>
        </w:tc>
        <w:tc>
          <w:tcPr>
            <w:tcW w:w="1701" w:type="dxa"/>
            <w:vAlign w:val="center"/>
          </w:tcPr>
          <w:p w:rsidR="000F6DCB" w:rsidRPr="00825CE3" w:rsidRDefault="000F6DCB" w:rsidP="00AC75FA">
            <w:pPr>
              <w:spacing w:after="0" w:line="240" w:lineRule="auto"/>
              <w:jc w:val="center"/>
              <w:rPr>
                <w:rFonts w:ascii="Times New Roman" w:hAnsi="Times New Roman"/>
                <w:sz w:val="24"/>
                <w:szCs w:val="24"/>
              </w:rPr>
            </w:pPr>
            <w:r>
              <w:rPr>
                <w:rFonts w:ascii="Times New Roman" w:hAnsi="Times New Roman"/>
                <w:sz w:val="24"/>
                <w:szCs w:val="24"/>
              </w:rPr>
              <w:t>60</w:t>
            </w:r>
          </w:p>
        </w:tc>
        <w:tc>
          <w:tcPr>
            <w:tcW w:w="963" w:type="dxa"/>
            <w:vAlign w:val="center"/>
          </w:tcPr>
          <w:p w:rsidR="000F6DCB" w:rsidRPr="00825CE3" w:rsidRDefault="000F6DCB" w:rsidP="00AC75FA">
            <w:pPr>
              <w:spacing w:after="0" w:line="240" w:lineRule="auto"/>
              <w:jc w:val="center"/>
              <w:rPr>
                <w:rFonts w:ascii="Times New Roman" w:hAnsi="Times New Roman"/>
                <w:sz w:val="24"/>
                <w:szCs w:val="24"/>
              </w:rPr>
            </w:pPr>
            <w:r>
              <w:rPr>
                <w:rFonts w:ascii="Times New Roman" w:hAnsi="Times New Roman"/>
                <w:sz w:val="24"/>
                <w:szCs w:val="24"/>
              </w:rPr>
              <w:t>61</w:t>
            </w:r>
          </w:p>
        </w:tc>
        <w:tc>
          <w:tcPr>
            <w:tcW w:w="1701" w:type="dxa"/>
            <w:vAlign w:val="center"/>
          </w:tcPr>
          <w:p w:rsidR="000F6DCB" w:rsidRPr="00825CE3" w:rsidRDefault="000F6DCB" w:rsidP="00AC75FA">
            <w:pPr>
              <w:spacing w:after="0" w:line="240" w:lineRule="auto"/>
              <w:jc w:val="center"/>
              <w:rPr>
                <w:rFonts w:ascii="Times New Roman" w:hAnsi="Times New Roman"/>
                <w:sz w:val="24"/>
                <w:szCs w:val="24"/>
              </w:rPr>
            </w:pPr>
          </w:p>
        </w:tc>
      </w:tr>
    </w:tbl>
    <w:p w:rsidR="0062150A" w:rsidRPr="0062150A" w:rsidRDefault="0062150A" w:rsidP="0062150A">
      <w:pPr>
        <w:pStyle w:val="1"/>
        <w:spacing w:before="0" w:after="0" w:line="360" w:lineRule="auto"/>
        <w:ind w:firstLine="567"/>
        <w:jc w:val="both"/>
        <w:rPr>
          <w:rFonts w:ascii="Times New Roman" w:hAnsi="Times New Roman"/>
          <w:color w:val="auto"/>
          <w:kern w:val="32"/>
          <w:sz w:val="24"/>
          <w:szCs w:val="24"/>
        </w:rPr>
      </w:pPr>
      <w:bookmarkStart w:id="11" w:name="_Toc384728027"/>
      <w:bookmarkStart w:id="12" w:name="_Toc69887708"/>
      <w:bookmarkStart w:id="13" w:name="_Toc162854633"/>
      <w:bookmarkStart w:id="14" w:name="_Toc354060221"/>
    </w:p>
    <w:p w:rsidR="002B2CAC" w:rsidRPr="0062150A" w:rsidRDefault="002B2CAC" w:rsidP="0062150A">
      <w:pPr>
        <w:pStyle w:val="1"/>
        <w:spacing w:before="0" w:after="0" w:line="360" w:lineRule="auto"/>
        <w:ind w:firstLine="567"/>
        <w:jc w:val="both"/>
        <w:rPr>
          <w:rFonts w:ascii="Times New Roman" w:hAnsi="Times New Roman"/>
          <w:color w:val="auto"/>
          <w:kern w:val="32"/>
        </w:rPr>
      </w:pPr>
      <w:bookmarkStart w:id="15" w:name="_Toc17980435"/>
      <w:r w:rsidRPr="0062150A">
        <w:rPr>
          <w:rFonts w:ascii="Times New Roman" w:hAnsi="Times New Roman"/>
          <w:color w:val="auto"/>
          <w:kern w:val="32"/>
        </w:rPr>
        <w:t>5.3. Содержание</w:t>
      </w:r>
      <w:r w:rsidR="00ED3A69" w:rsidRPr="0062150A">
        <w:rPr>
          <w:rFonts w:ascii="Times New Roman" w:hAnsi="Times New Roman"/>
          <w:color w:val="auto"/>
          <w:kern w:val="32"/>
        </w:rPr>
        <w:t xml:space="preserve"> </w:t>
      </w:r>
      <w:r w:rsidRPr="0062150A">
        <w:rPr>
          <w:rFonts w:ascii="Times New Roman" w:hAnsi="Times New Roman"/>
          <w:color w:val="auto"/>
          <w:kern w:val="32"/>
        </w:rPr>
        <w:t>семинар</w:t>
      </w:r>
      <w:r w:rsidR="00ED3A69" w:rsidRPr="0062150A">
        <w:rPr>
          <w:rFonts w:ascii="Times New Roman" w:hAnsi="Times New Roman"/>
          <w:color w:val="auto"/>
          <w:kern w:val="32"/>
        </w:rPr>
        <w:t xml:space="preserve">ов, практических </w:t>
      </w:r>
      <w:r w:rsidRPr="0062150A">
        <w:rPr>
          <w:rFonts w:ascii="Times New Roman" w:hAnsi="Times New Roman"/>
          <w:color w:val="auto"/>
          <w:kern w:val="32"/>
        </w:rPr>
        <w:t>занятий</w:t>
      </w:r>
      <w:bookmarkEnd w:id="15"/>
    </w:p>
    <w:tbl>
      <w:tblPr>
        <w:tblW w:w="1049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2"/>
        <w:gridCol w:w="4863"/>
        <w:gridCol w:w="3265"/>
      </w:tblGrid>
      <w:tr w:rsidR="00ED3A69" w:rsidRPr="0095326C" w:rsidTr="00C55494">
        <w:tc>
          <w:tcPr>
            <w:tcW w:w="0" w:type="auto"/>
            <w:shd w:val="clear" w:color="auto" w:fill="auto"/>
          </w:tcPr>
          <w:p w:rsidR="00ED3A69" w:rsidRPr="0095326C" w:rsidRDefault="00ED3A69" w:rsidP="00810A42">
            <w:pPr>
              <w:keepNext/>
              <w:spacing w:after="0" w:line="240" w:lineRule="auto"/>
              <w:jc w:val="center"/>
              <w:rPr>
                <w:rFonts w:ascii="Times New Roman" w:hAnsi="Times New Roman"/>
                <w:b/>
                <w:sz w:val="24"/>
                <w:szCs w:val="24"/>
              </w:rPr>
            </w:pPr>
            <w:r w:rsidRPr="0095326C">
              <w:rPr>
                <w:rFonts w:ascii="Times New Roman" w:hAnsi="Times New Roman"/>
                <w:b/>
                <w:sz w:val="24"/>
                <w:szCs w:val="24"/>
              </w:rPr>
              <w:t>Наименование тем (разделов) дисциплины</w:t>
            </w:r>
          </w:p>
        </w:tc>
        <w:tc>
          <w:tcPr>
            <w:tcW w:w="4863" w:type="dxa"/>
            <w:shd w:val="clear" w:color="auto" w:fill="auto"/>
          </w:tcPr>
          <w:p w:rsidR="00ED3A69" w:rsidRPr="0095326C" w:rsidRDefault="00ED3A69" w:rsidP="00810A42">
            <w:pPr>
              <w:keepNext/>
              <w:spacing w:after="0" w:line="240" w:lineRule="auto"/>
              <w:jc w:val="center"/>
              <w:rPr>
                <w:rFonts w:ascii="Times New Roman" w:hAnsi="Times New Roman"/>
                <w:b/>
                <w:sz w:val="24"/>
                <w:szCs w:val="24"/>
              </w:rPr>
            </w:pPr>
            <w:r w:rsidRPr="0095326C">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3265" w:type="dxa"/>
            <w:shd w:val="clear" w:color="auto" w:fill="auto"/>
          </w:tcPr>
          <w:p w:rsidR="00ED3A69" w:rsidRPr="0095326C" w:rsidRDefault="00ED3A69" w:rsidP="00810A42">
            <w:pPr>
              <w:keepNext/>
              <w:spacing w:after="0" w:line="240" w:lineRule="auto"/>
              <w:jc w:val="center"/>
              <w:rPr>
                <w:rFonts w:ascii="Times New Roman" w:hAnsi="Times New Roman"/>
                <w:b/>
                <w:sz w:val="24"/>
                <w:szCs w:val="24"/>
              </w:rPr>
            </w:pPr>
            <w:r w:rsidRPr="0095326C">
              <w:rPr>
                <w:rFonts w:ascii="Times New Roman" w:hAnsi="Times New Roman"/>
                <w:b/>
                <w:sz w:val="24"/>
                <w:szCs w:val="24"/>
              </w:rPr>
              <w:t>Формы проведения занятий</w:t>
            </w:r>
          </w:p>
        </w:tc>
      </w:tr>
      <w:tr w:rsidR="00AC5A4E" w:rsidRPr="0095326C" w:rsidTr="00C55494">
        <w:tc>
          <w:tcPr>
            <w:tcW w:w="0" w:type="auto"/>
            <w:shd w:val="clear" w:color="auto" w:fill="auto"/>
          </w:tcPr>
          <w:p w:rsidR="00ED3A69" w:rsidRPr="0095326C" w:rsidRDefault="00ED3A69" w:rsidP="00741488">
            <w:pPr>
              <w:spacing w:after="0" w:line="240" w:lineRule="auto"/>
              <w:rPr>
                <w:rFonts w:ascii="Times New Roman" w:eastAsia="Times New Roman" w:hAnsi="Times New Roman"/>
                <w:sz w:val="24"/>
                <w:szCs w:val="24"/>
              </w:rPr>
            </w:pPr>
            <w:r w:rsidRPr="0095326C">
              <w:rPr>
                <w:rFonts w:ascii="Times New Roman" w:hAnsi="Times New Roman"/>
                <w:sz w:val="24"/>
                <w:szCs w:val="24"/>
              </w:rPr>
              <w:t>Содержание и основы формирования финансовой политики корпораций</w:t>
            </w:r>
          </w:p>
        </w:tc>
        <w:tc>
          <w:tcPr>
            <w:tcW w:w="4863" w:type="dxa"/>
            <w:shd w:val="clear" w:color="auto" w:fill="auto"/>
          </w:tcPr>
          <w:p w:rsidR="00ED3A69" w:rsidRPr="0095326C" w:rsidRDefault="00ED3A69" w:rsidP="00741488">
            <w:pPr>
              <w:numPr>
                <w:ilvl w:val="0"/>
                <w:numId w:val="25"/>
              </w:numPr>
              <w:tabs>
                <w:tab w:val="left" w:pos="0"/>
                <w:tab w:val="left" w:pos="720"/>
              </w:tabs>
              <w:spacing w:after="0" w:line="240" w:lineRule="auto"/>
              <w:ind w:left="0" w:firstLine="0"/>
              <w:jc w:val="both"/>
              <w:rPr>
                <w:rFonts w:ascii="Times New Roman" w:hAnsi="Times New Roman"/>
                <w:sz w:val="24"/>
                <w:szCs w:val="24"/>
              </w:rPr>
            </w:pPr>
            <w:r w:rsidRPr="0095326C">
              <w:rPr>
                <w:rFonts w:ascii="Times New Roman" w:hAnsi="Times New Roman"/>
                <w:sz w:val="24"/>
                <w:szCs w:val="24"/>
              </w:rPr>
              <w:t>Взаимосвязь финансовой политики и управления финансами хозяйствующих субъектов.</w:t>
            </w:r>
          </w:p>
          <w:p w:rsidR="00ED3A69" w:rsidRPr="0095326C" w:rsidRDefault="00ED3A69" w:rsidP="00741488">
            <w:pPr>
              <w:numPr>
                <w:ilvl w:val="0"/>
                <w:numId w:val="25"/>
              </w:numPr>
              <w:tabs>
                <w:tab w:val="left" w:pos="0"/>
                <w:tab w:val="left" w:pos="720"/>
              </w:tabs>
              <w:spacing w:after="0" w:line="240" w:lineRule="auto"/>
              <w:ind w:left="0" w:firstLine="0"/>
              <w:jc w:val="both"/>
              <w:rPr>
                <w:rFonts w:ascii="Times New Roman" w:hAnsi="Times New Roman"/>
                <w:sz w:val="24"/>
                <w:szCs w:val="24"/>
              </w:rPr>
            </w:pPr>
            <w:r w:rsidRPr="0095326C">
              <w:rPr>
                <w:rFonts w:ascii="Times New Roman" w:hAnsi="Times New Roman"/>
                <w:sz w:val="24"/>
                <w:szCs w:val="24"/>
              </w:rPr>
              <w:t>Подходы к выбору финансовой политики хозяйствующих субъектов.</w:t>
            </w:r>
          </w:p>
          <w:p w:rsidR="00ED3A69" w:rsidRPr="0095326C" w:rsidRDefault="00ED3A69" w:rsidP="00741488">
            <w:pPr>
              <w:numPr>
                <w:ilvl w:val="0"/>
                <w:numId w:val="25"/>
              </w:numPr>
              <w:tabs>
                <w:tab w:val="left" w:pos="0"/>
                <w:tab w:val="left" w:pos="720"/>
              </w:tabs>
              <w:spacing w:after="0" w:line="240" w:lineRule="auto"/>
              <w:ind w:left="0" w:firstLine="0"/>
              <w:jc w:val="both"/>
              <w:rPr>
                <w:rFonts w:ascii="Times New Roman" w:hAnsi="Times New Roman"/>
                <w:sz w:val="24"/>
                <w:szCs w:val="24"/>
              </w:rPr>
            </w:pPr>
            <w:r w:rsidRPr="0095326C">
              <w:rPr>
                <w:rFonts w:ascii="Times New Roman" w:hAnsi="Times New Roman"/>
                <w:sz w:val="24"/>
                <w:szCs w:val="24"/>
              </w:rPr>
              <w:t>Типы финансовой политики и основные этапы ее формирования.</w:t>
            </w:r>
          </w:p>
          <w:p w:rsidR="00ED3A69" w:rsidRPr="0095326C" w:rsidRDefault="00ED3A69" w:rsidP="00741488">
            <w:pPr>
              <w:numPr>
                <w:ilvl w:val="0"/>
                <w:numId w:val="25"/>
              </w:numPr>
              <w:tabs>
                <w:tab w:val="left" w:pos="993"/>
                <w:tab w:val="left" w:pos="1134"/>
              </w:tabs>
              <w:spacing w:after="0" w:line="240" w:lineRule="auto"/>
              <w:ind w:left="0" w:firstLine="0"/>
              <w:jc w:val="both"/>
              <w:rPr>
                <w:rFonts w:ascii="Times New Roman" w:hAnsi="Times New Roman"/>
                <w:sz w:val="24"/>
                <w:szCs w:val="24"/>
              </w:rPr>
            </w:pPr>
            <w:r w:rsidRPr="0095326C">
              <w:rPr>
                <w:rFonts w:ascii="Times New Roman" w:hAnsi="Times New Roman"/>
                <w:sz w:val="24"/>
                <w:szCs w:val="24"/>
              </w:rPr>
              <w:t xml:space="preserve">Основные форматы документов, определяющие финансовую политику корпорации. </w:t>
            </w:r>
          </w:p>
          <w:p w:rsidR="00ED3A69" w:rsidRPr="0095326C" w:rsidRDefault="00ED3A69" w:rsidP="00741488">
            <w:pPr>
              <w:spacing w:after="0" w:line="240" w:lineRule="auto"/>
              <w:jc w:val="both"/>
              <w:rPr>
                <w:rFonts w:ascii="Times New Roman" w:hAnsi="Times New Roman"/>
                <w:sz w:val="24"/>
                <w:szCs w:val="24"/>
              </w:rPr>
            </w:pPr>
            <w:r w:rsidRPr="0095326C">
              <w:rPr>
                <w:rFonts w:ascii="Times New Roman" w:hAnsi="Times New Roman"/>
                <w:i/>
                <w:sz w:val="24"/>
                <w:szCs w:val="24"/>
              </w:rPr>
              <w:t>Рекомендуемые источники</w:t>
            </w:r>
            <w:r w:rsidRPr="0095326C">
              <w:rPr>
                <w:rFonts w:ascii="Times New Roman" w:hAnsi="Times New Roman"/>
                <w:sz w:val="24"/>
                <w:szCs w:val="24"/>
              </w:rPr>
              <w:t xml:space="preserve"> из раздела 8: 1, 3, 4, 11, 14 и раздела 9: 1, 2</w:t>
            </w:r>
          </w:p>
        </w:tc>
        <w:tc>
          <w:tcPr>
            <w:tcW w:w="3265" w:type="dxa"/>
            <w:shd w:val="clear" w:color="auto" w:fill="auto"/>
          </w:tcPr>
          <w:p w:rsidR="00ED3A69" w:rsidRPr="0095326C" w:rsidRDefault="00ED3A69" w:rsidP="00741488">
            <w:pPr>
              <w:keepNext/>
              <w:spacing w:after="0" w:line="240" w:lineRule="auto"/>
              <w:jc w:val="both"/>
              <w:rPr>
                <w:rFonts w:ascii="Times New Roman" w:hAnsi="Times New Roman"/>
                <w:sz w:val="24"/>
                <w:szCs w:val="24"/>
              </w:rPr>
            </w:pPr>
            <w:r w:rsidRPr="0095326C">
              <w:rPr>
                <w:rFonts w:ascii="Times New Roman" w:hAnsi="Times New Roman"/>
                <w:sz w:val="24"/>
                <w:szCs w:val="24"/>
              </w:rPr>
              <w:t>Опрос, обсуждение вопросов,  выступления и обсуждение выступлений студентов</w:t>
            </w:r>
          </w:p>
        </w:tc>
      </w:tr>
      <w:tr w:rsidR="00AC5A4E" w:rsidRPr="0095326C" w:rsidTr="00C55494">
        <w:tc>
          <w:tcPr>
            <w:tcW w:w="0" w:type="auto"/>
            <w:shd w:val="clear" w:color="auto" w:fill="auto"/>
          </w:tcPr>
          <w:p w:rsidR="00ED3A69" w:rsidRPr="0095326C" w:rsidRDefault="00ED3A69" w:rsidP="00741488">
            <w:pPr>
              <w:spacing w:after="0" w:line="240" w:lineRule="auto"/>
              <w:rPr>
                <w:rFonts w:ascii="Times New Roman" w:eastAsia="Times New Roman" w:hAnsi="Times New Roman"/>
                <w:sz w:val="24"/>
                <w:szCs w:val="24"/>
              </w:rPr>
            </w:pPr>
            <w:r w:rsidRPr="0095326C">
              <w:rPr>
                <w:rFonts w:ascii="Times New Roman" w:hAnsi="Times New Roman"/>
                <w:sz w:val="24"/>
                <w:szCs w:val="24"/>
              </w:rPr>
              <w:t>Политика финансового обеспечения и финансирования корпораций</w:t>
            </w:r>
          </w:p>
        </w:tc>
        <w:tc>
          <w:tcPr>
            <w:tcW w:w="4863" w:type="dxa"/>
            <w:shd w:val="clear" w:color="auto" w:fill="auto"/>
          </w:tcPr>
          <w:p w:rsidR="00ED3A69" w:rsidRPr="0095326C" w:rsidRDefault="00ED3A69" w:rsidP="00741488">
            <w:pPr>
              <w:numPr>
                <w:ilvl w:val="0"/>
                <w:numId w:val="26"/>
              </w:numPr>
              <w:spacing w:after="0" w:line="240" w:lineRule="auto"/>
              <w:ind w:left="0" w:firstLine="0"/>
              <w:jc w:val="both"/>
              <w:rPr>
                <w:rFonts w:ascii="Times New Roman" w:hAnsi="Times New Roman"/>
                <w:sz w:val="24"/>
                <w:szCs w:val="24"/>
              </w:rPr>
            </w:pPr>
            <w:r w:rsidRPr="0095326C">
              <w:rPr>
                <w:rFonts w:ascii="Times New Roman" w:hAnsi="Times New Roman"/>
                <w:sz w:val="24"/>
                <w:szCs w:val="24"/>
              </w:rPr>
              <w:t>Типы политики финансирования предпринимательской деятельности и подходы к ее определению.</w:t>
            </w:r>
          </w:p>
          <w:p w:rsidR="00ED3A69" w:rsidRPr="0095326C" w:rsidRDefault="00ED3A69" w:rsidP="00741488">
            <w:pPr>
              <w:numPr>
                <w:ilvl w:val="0"/>
                <w:numId w:val="26"/>
              </w:numPr>
              <w:spacing w:after="0" w:line="240" w:lineRule="auto"/>
              <w:ind w:left="0" w:firstLine="0"/>
              <w:jc w:val="both"/>
              <w:rPr>
                <w:rFonts w:ascii="Times New Roman" w:hAnsi="Times New Roman"/>
                <w:sz w:val="24"/>
                <w:szCs w:val="24"/>
              </w:rPr>
            </w:pPr>
            <w:r w:rsidRPr="0095326C">
              <w:rPr>
                <w:rFonts w:ascii="Times New Roman" w:hAnsi="Times New Roman"/>
                <w:sz w:val="24"/>
                <w:szCs w:val="24"/>
              </w:rPr>
              <w:t>Критерии отличия типов финансовой политики.</w:t>
            </w:r>
          </w:p>
          <w:p w:rsidR="00ED3A69" w:rsidRPr="0095326C" w:rsidRDefault="00ED3A69" w:rsidP="00741488">
            <w:pPr>
              <w:numPr>
                <w:ilvl w:val="0"/>
                <w:numId w:val="26"/>
              </w:numPr>
              <w:spacing w:after="0" w:line="240" w:lineRule="auto"/>
              <w:ind w:left="0" w:firstLine="0"/>
              <w:jc w:val="both"/>
              <w:rPr>
                <w:rFonts w:ascii="Times New Roman" w:hAnsi="Times New Roman"/>
                <w:sz w:val="24"/>
                <w:szCs w:val="24"/>
              </w:rPr>
            </w:pPr>
            <w:r w:rsidRPr="0095326C">
              <w:rPr>
                <w:rFonts w:ascii="Times New Roman" w:hAnsi="Times New Roman"/>
                <w:sz w:val="24"/>
                <w:szCs w:val="24"/>
              </w:rPr>
              <w:t>Самофинансирование предпринимательской деятельности.</w:t>
            </w:r>
          </w:p>
          <w:p w:rsidR="00ED3A69" w:rsidRPr="0095326C" w:rsidRDefault="00ED3A69" w:rsidP="00741488">
            <w:pPr>
              <w:numPr>
                <w:ilvl w:val="0"/>
                <w:numId w:val="26"/>
              </w:numPr>
              <w:spacing w:after="0" w:line="240" w:lineRule="auto"/>
              <w:ind w:left="0" w:firstLine="0"/>
              <w:jc w:val="both"/>
              <w:rPr>
                <w:rFonts w:ascii="Times New Roman" w:hAnsi="Times New Roman"/>
                <w:sz w:val="24"/>
                <w:szCs w:val="24"/>
              </w:rPr>
            </w:pPr>
            <w:r w:rsidRPr="0095326C">
              <w:rPr>
                <w:rFonts w:ascii="Times New Roman" w:hAnsi="Times New Roman"/>
                <w:sz w:val="24"/>
                <w:szCs w:val="24"/>
              </w:rPr>
              <w:t>Политика формирования собственных источников финансирования корпорации.</w:t>
            </w:r>
          </w:p>
          <w:p w:rsidR="00ED3A69" w:rsidRPr="0095326C" w:rsidRDefault="00ED3A69" w:rsidP="00741488">
            <w:pPr>
              <w:numPr>
                <w:ilvl w:val="0"/>
                <w:numId w:val="26"/>
              </w:numPr>
              <w:spacing w:after="0" w:line="240" w:lineRule="auto"/>
              <w:ind w:left="0" w:firstLine="0"/>
              <w:jc w:val="both"/>
              <w:rPr>
                <w:rFonts w:ascii="Times New Roman" w:hAnsi="Times New Roman"/>
                <w:sz w:val="24"/>
                <w:szCs w:val="24"/>
              </w:rPr>
            </w:pPr>
            <w:r w:rsidRPr="0095326C">
              <w:rPr>
                <w:rFonts w:ascii="Times New Roman" w:hAnsi="Times New Roman"/>
                <w:sz w:val="24"/>
                <w:szCs w:val="24"/>
              </w:rPr>
              <w:t>Роль заемных источников в финансовом обеспечении корпорации.</w:t>
            </w:r>
          </w:p>
          <w:p w:rsidR="00ED3A69" w:rsidRPr="0095326C" w:rsidRDefault="00ED3A69" w:rsidP="00741488">
            <w:pPr>
              <w:numPr>
                <w:ilvl w:val="0"/>
                <w:numId w:val="26"/>
              </w:numPr>
              <w:spacing w:after="0" w:line="240" w:lineRule="auto"/>
              <w:ind w:left="0" w:firstLine="0"/>
              <w:jc w:val="both"/>
              <w:rPr>
                <w:rFonts w:ascii="Times New Roman" w:hAnsi="Times New Roman"/>
                <w:sz w:val="24"/>
                <w:szCs w:val="24"/>
              </w:rPr>
            </w:pPr>
            <w:r w:rsidRPr="0095326C">
              <w:rPr>
                <w:rFonts w:ascii="Times New Roman" w:hAnsi="Times New Roman"/>
                <w:sz w:val="24"/>
                <w:szCs w:val="24"/>
              </w:rPr>
              <w:t xml:space="preserve">Привлечение и использование заемных средств в финансировании корпорации. </w:t>
            </w:r>
          </w:p>
          <w:p w:rsidR="00ED3A69" w:rsidRPr="0095326C" w:rsidRDefault="00ED3A69" w:rsidP="00741488">
            <w:pPr>
              <w:numPr>
                <w:ilvl w:val="0"/>
                <w:numId w:val="26"/>
              </w:numPr>
              <w:spacing w:after="0" w:line="240" w:lineRule="auto"/>
              <w:ind w:left="0" w:firstLine="0"/>
              <w:jc w:val="both"/>
              <w:rPr>
                <w:rFonts w:ascii="Times New Roman" w:hAnsi="Times New Roman"/>
                <w:sz w:val="24"/>
                <w:szCs w:val="24"/>
              </w:rPr>
            </w:pPr>
            <w:r w:rsidRPr="0095326C">
              <w:rPr>
                <w:rFonts w:ascii="Times New Roman" w:hAnsi="Times New Roman"/>
                <w:sz w:val="24"/>
                <w:szCs w:val="24"/>
              </w:rPr>
              <w:t>Преимущества и недостатки заемного финансирования</w:t>
            </w:r>
          </w:p>
          <w:p w:rsidR="00ED3A69" w:rsidRPr="0095326C" w:rsidRDefault="00ED3A69" w:rsidP="0095326C">
            <w:pPr>
              <w:spacing w:after="0" w:line="240" w:lineRule="auto"/>
              <w:jc w:val="both"/>
              <w:rPr>
                <w:rFonts w:ascii="Times New Roman" w:hAnsi="Times New Roman"/>
                <w:sz w:val="24"/>
                <w:szCs w:val="24"/>
              </w:rPr>
            </w:pPr>
            <w:r w:rsidRPr="0095326C">
              <w:rPr>
                <w:rFonts w:ascii="Times New Roman" w:hAnsi="Times New Roman"/>
                <w:i/>
                <w:sz w:val="24"/>
                <w:szCs w:val="24"/>
              </w:rPr>
              <w:t>Рекомендуемые источники</w:t>
            </w:r>
            <w:r w:rsidRPr="0095326C">
              <w:rPr>
                <w:rFonts w:ascii="Times New Roman" w:hAnsi="Times New Roman"/>
                <w:sz w:val="24"/>
                <w:szCs w:val="24"/>
              </w:rPr>
              <w:t xml:space="preserve"> из раздела 8: 2, 3, 10, 11, 13, 1</w:t>
            </w:r>
            <w:r w:rsidR="0095326C" w:rsidRPr="0095326C">
              <w:rPr>
                <w:rFonts w:ascii="Times New Roman" w:hAnsi="Times New Roman"/>
                <w:sz w:val="24"/>
                <w:szCs w:val="24"/>
              </w:rPr>
              <w:t>4</w:t>
            </w:r>
            <w:r w:rsidRPr="0095326C">
              <w:rPr>
                <w:rFonts w:ascii="Times New Roman" w:hAnsi="Times New Roman"/>
                <w:sz w:val="24"/>
                <w:szCs w:val="24"/>
              </w:rPr>
              <w:t xml:space="preserve"> и раздела 9: 3, 5, 6</w:t>
            </w:r>
          </w:p>
        </w:tc>
        <w:tc>
          <w:tcPr>
            <w:tcW w:w="3265" w:type="dxa"/>
            <w:shd w:val="clear" w:color="auto" w:fill="auto"/>
          </w:tcPr>
          <w:p w:rsidR="00ED3A69" w:rsidRPr="0095326C" w:rsidRDefault="00ED3A69" w:rsidP="00741488">
            <w:pPr>
              <w:pStyle w:val="ac"/>
              <w:tabs>
                <w:tab w:val="left" w:pos="993"/>
                <w:tab w:val="left" w:pos="1134"/>
              </w:tabs>
              <w:spacing w:after="0" w:line="240" w:lineRule="auto"/>
              <w:ind w:left="0"/>
              <w:jc w:val="both"/>
              <w:rPr>
                <w:rFonts w:ascii="Times New Roman" w:hAnsi="Times New Roman"/>
                <w:sz w:val="24"/>
                <w:szCs w:val="24"/>
              </w:rPr>
            </w:pPr>
            <w:r w:rsidRPr="0095326C">
              <w:rPr>
                <w:rFonts w:ascii="Times New Roman" w:hAnsi="Times New Roman"/>
                <w:sz w:val="24"/>
                <w:szCs w:val="24"/>
              </w:rPr>
              <w:t xml:space="preserve">Заслушивание </w:t>
            </w:r>
            <w:r w:rsidRPr="0095326C">
              <w:rPr>
                <w:rFonts w:ascii="Times New Roman" w:hAnsi="Times New Roman"/>
                <w:sz w:val="24"/>
                <w:szCs w:val="24"/>
                <w:lang w:val="ru-RU"/>
              </w:rPr>
              <w:t>выступлений</w:t>
            </w:r>
            <w:r w:rsidRPr="0095326C">
              <w:rPr>
                <w:rFonts w:ascii="Times New Roman" w:hAnsi="Times New Roman"/>
                <w:sz w:val="24"/>
                <w:szCs w:val="24"/>
              </w:rPr>
              <w:t>, обсуждение, подведение итогов.</w:t>
            </w:r>
          </w:p>
          <w:p w:rsidR="00ED3A69" w:rsidRPr="0095326C" w:rsidRDefault="00ED3A69" w:rsidP="00741488">
            <w:pPr>
              <w:keepNext/>
              <w:spacing w:after="0" w:line="240" w:lineRule="auto"/>
              <w:jc w:val="both"/>
              <w:rPr>
                <w:rFonts w:ascii="Times New Roman" w:hAnsi="Times New Roman"/>
                <w:sz w:val="24"/>
                <w:szCs w:val="24"/>
              </w:rPr>
            </w:pPr>
            <w:r w:rsidRPr="0095326C">
              <w:rPr>
                <w:rFonts w:ascii="Times New Roman" w:hAnsi="Times New Roman"/>
                <w:sz w:val="24"/>
                <w:szCs w:val="24"/>
              </w:rPr>
              <w:t>Решение ситуационных задач по вопросам выбора источников, форм и методов финансового обеспечения. Обсуждение полученных результатов.</w:t>
            </w:r>
          </w:p>
        </w:tc>
      </w:tr>
      <w:tr w:rsidR="00AC5A4E" w:rsidRPr="0095326C" w:rsidTr="00C55494">
        <w:tc>
          <w:tcPr>
            <w:tcW w:w="0" w:type="auto"/>
            <w:shd w:val="clear" w:color="auto" w:fill="auto"/>
          </w:tcPr>
          <w:p w:rsidR="00ED3A69" w:rsidRPr="0095326C" w:rsidRDefault="00ED3A69" w:rsidP="00741488">
            <w:pPr>
              <w:spacing w:after="0" w:line="240" w:lineRule="auto"/>
              <w:rPr>
                <w:rFonts w:ascii="Times New Roman" w:eastAsia="Times New Roman" w:hAnsi="Times New Roman"/>
                <w:sz w:val="24"/>
                <w:szCs w:val="24"/>
              </w:rPr>
            </w:pPr>
            <w:r w:rsidRPr="0095326C">
              <w:rPr>
                <w:rFonts w:ascii="Times New Roman" w:hAnsi="Times New Roman"/>
                <w:sz w:val="24"/>
                <w:szCs w:val="24"/>
              </w:rPr>
              <w:t>Политика формирования целевой структуры капитала и дивидендная политика корпорации</w:t>
            </w:r>
          </w:p>
        </w:tc>
        <w:tc>
          <w:tcPr>
            <w:tcW w:w="4863" w:type="dxa"/>
            <w:shd w:val="clear" w:color="auto" w:fill="auto"/>
          </w:tcPr>
          <w:p w:rsidR="00ED3A69" w:rsidRPr="0095326C" w:rsidRDefault="00ED3A69" w:rsidP="00741488">
            <w:pPr>
              <w:numPr>
                <w:ilvl w:val="0"/>
                <w:numId w:val="12"/>
              </w:numPr>
              <w:tabs>
                <w:tab w:val="left" w:pos="0"/>
              </w:tabs>
              <w:spacing w:after="0" w:line="240" w:lineRule="auto"/>
              <w:ind w:left="0" w:firstLine="0"/>
              <w:jc w:val="both"/>
              <w:rPr>
                <w:rFonts w:ascii="Times New Roman" w:hAnsi="Times New Roman"/>
                <w:sz w:val="24"/>
                <w:szCs w:val="24"/>
              </w:rPr>
            </w:pPr>
            <w:r w:rsidRPr="0095326C">
              <w:rPr>
                <w:rFonts w:ascii="Times New Roman" w:hAnsi="Times New Roman"/>
                <w:sz w:val="24"/>
                <w:szCs w:val="24"/>
              </w:rPr>
              <w:t>Капитал корпорации и характеристика его составляющих.</w:t>
            </w:r>
          </w:p>
          <w:p w:rsidR="00ED3A69" w:rsidRPr="0095326C" w:rsidRDefault="00ED3A69" w:rsidP="00741488">
            <w:pPr>
              <w:numPr>
                <w:ilvl w:val="0"/>
                <w:numId w:val="12"/>
              </w:numPr>
              <w:tabs>
                <w:tab w:val="left" w:pos="0"/>
              </w:tabs>
              <w:spacing w:after="0" w:line="240" w:lineRule="auto"/>
              <w:ind w:left="0" w:firstLine="0"/>
              <w:jc w:val="both"/>
              <w:rPr>
                <w:rFonts w:ascii="Times New Roman" w:hAnsi="Times New Roman"/>
                <w:sz w:val="24"/>
                <w:szCs w:val="24"/>
              </w:rPr>
            </w:pPr>
            <w:r w:rsidRPr="0095326C">
              <w:rPr>
                <w:rFonts w:ascii="Times New Roman" w:hAnsi="Times New Roman"/>
                <w:sz w:val="24"/>
                <w:szCs w:val="24"/>
              </w:rPr>
              <w:t>Взаимосвязь капитала и источников финансирования корпорации.</w:t>
            </w:r>
          </w:p>
          <w:p w:rsidR="00ED3A69" w:rsidRPr="0095326C" w:rsidRDefault="00ED3A69" w:rsidP="00741488">
            <w:pPr>
              <w:numPr>
                <w:ilvl w:val="0"/>
                <w:numId w:val="12"/>
              </w:numPr>
              <w:tabs>
                <w:tab w:val="left" w:pos="0"/>
              </w:tabs>
              <w:spacing w:after="0" w:line="240" w:lineRule="auto"/>
              <w:ind w:left="0" w:firstLine="0"/>
              <w:jc w:val="both"/>
              <w:rPr>
                <w:rFonts w:ascii="Times New Roman" w:hAnsi="Times New Roman"/>
                <w:sz w:val="24"/>
                <w:szCs w:val="24"/>
              </w:rPr>
            </w:pPr>
            <w:r w:rsidRPr="0095326C">
              <w:rPr>
                <w:rFonts w:ascii="Times New Roman" w:hAnsi="Times New Roman"/>
                <w:sz w:val="24"/>
                <w:szCs w:val="24"/>
              </w:rPr>
              <w:t>Понятие цены капитала.</w:t>
            </w:r>
          </w:p>
          <w:p w:rsidR="00ED3A69" w:rsidRPr="0095326C" w:rsidRDefault="00ED3A69" w:rsidP="00741488">
            <w:pPr>
              <w:numPr>
                <w:ilvl w:val="0"/>
                <w:numId w:val="12"/>
              </w:numPr>
              <w:tabs>
                <w:tab w:val="left" w:pos="0"/>
              </w:tabs>
              <w:spacing w:after="0" w:line="240" w:lineRule="auto"/>
              <w:ind w:left="0" w:firstLine="0"/>
              <w:jc w:val="both"/>
              <w:rPr>
                <w:rFonts w:ascii="Times New Roman" w:hAnsi="Times New Roman"/>
                <w:sz w:val="24"/>
                <w:szCs w:val="24"/>
              </w:rPr>
            </w:pPr>
            <w:r w:rsidRPr="0095326C">
              <w:rPr>
                <w:rFonts w:ascii="Times New Roman" w:hAnsi="Times New Roman"/>
                <w:sz w:val="24"/>
                <w:szCs w:val="24"/>
              </w:rPr>
              <w:t>Методы определения цены капитала.</w:t>
            </w:r>
          </w:p>
          <w:p w:rsidR="00ED3A69" w:rsidRPr="0095326C" w:rsidRDefault="00ED3A69" w:rsidP="00741488">
            <w:pPr>
              <w:numPr>
                <w:ilvl w:val="0"/>
                <w:numId w:val="12"/>
              </w:numPr>
              <w:tabs>
                <w:tab w:val="left" w:pos="0"/>
              </w:tabs>
              <w:spacing w:after="0" w:line="240" w:lineRule="auto"/>
              <w:ind w:left="0" w:firstLine="0"/>
              <w:jc w:val="both"/>
              <w:rPr>
                <w:rFonts w:ascii="Times New Roman" w:hAnsi="Times New Roman"/>
                <w:sz w:val="24"/>
                <w:szCs w:val="24"/>
              </w:rPr>
            </w:pPr>
            <w:r w:rsidRPr="0095326C">
              <w:rPr>
                <w:rFonts w:ascii="Times New Roman" w:hAnsi="Times New Roman"/>
                <w:sz w:val="24"/>
                <w:szCs w:val="24"/>
              </w:rPr>
              <w:lastRenderedPageBreak/>
              <w:t>Роль налогового щита в определении цены капитала.</w:t>
            </w:r>
          </w:p>
          <w:p w:rsidR="00ED3A69" w:rsidRPr="0095326C" w:rsidRDefault="00ED3A69" w:rsidP="00741488">
            <w:pPr>
              <w:numPr>
                <w:ilvl w:val="0"/>
                <w:numId w:val="12"/>
              </w:numPr>
              <w:tabs>
                <w:tab w:val="left" w:pos="0"/>
              </w:tabs>
              <w:spacing w:after="0" w:line="240" w:lineRule="auto"/>
              <w:ind w:left="0" w:firstLine="0"/>
              <w:jc w:val="both"/>
              <w:rPr>
                <w:rFonts w:ascii="Times New Roman" w:hAnsi="Times New Roman"/>
                <w:sz w:val="24"/>
                <w:szCs w:val="24"/>
              </w:rPr>
            </w:pPr>
            <w:r w:rsidRPr="0095326C">
              <w:rPr>
                <w:rFonts w:ascii="Times New Roman" w:hAnsi="Times New Roman"/>
                <w:sz w:val="24"/>
                <w:szCs w:val="24"/>
              </w:rPr>
              <w:t>Экономический смысл показателя средневзвешенной цены капитала.</w:t>
            </w:r>
          </w:p>
          <w:p w:rsidR="00ED3A69" w:rsidRPr="0095326C" w:rsidRDefault="00ED3A69" w:rsidP="00741488">
            <w:pPr>
              <w:numPr>
                <w:ilvl w:val="0"/>
                <w:numId w:val="12"/>
              </w:numPr>
              <w:tabs>
                <w:tab w:val="left" w:pos="0"/>
              </w:tabs>
              <w:spacing w:after="0" w:line="240" w:lineRule="auto"/>
              <w:ind w:left="0" w:firstLine="0"/>
              <w:jc w:val="both"/>
              <w:rPr>
                <w:rFonts w:ascii="Times New Roman" w:hAnsi="Times New Roman"/>
                <w:sz w:val="24"/>
                <w:szCs w:val="24"/>
              </w:rPr>
            </w:pPr>
            <w:r w:rsidRPr="0095326C">
              <w:rPr>
                <w:rFonts w:ascii="Times New Roman" w:hAnsi="Times New Roman"/>
                <w:sz w:val="24"/>
                <w:szCs w:val="24"/>
              </w:rPr>
              <w:t xml:space="preserve">Целевая структура капитала и ее определение. </w:t>
            </w:r>
          </w:p>
          <w:p w:rsidR="00ED3A69" w:rsidRPr="0095326C" w:rsidRDefault="00ED3A69" w:rsidP="00741488">
            <w:pPr>
              <w:numPr>
                <w:ilvl w:val="0"/>
                <w:numId w:val="12"/>
              </w:numPr>
              <w:tabs>
                <w:tab w:val="left" w:pos="0"/>
              </w:tabs>
              <w:spacing w:after="0" w:line="240" w:lineRule="auto"/>
              <w:ind w:left="0" w:firstLine="0"/>
              <w:jc w:val="both"/>
              <w:rPr>
                <w:rFonts w:ascii="Times New Roman" w:hAnsi="Times New Roman"/>
                <w:sz w:val="24"/>
                <w:szCs w:val="24"/>
              </w:rPr>
            </w:pPr>
            <w:r w:rsidRPr="0095326C">
              <w:rPr>
                <w:rFonts w:ascii="Times New Roman" w:hAnsi="Times New Roman"/>
                <w:sz w:val="24"/>
                <w:szCs w:val="24"/>
              </w:rPr>
              <w:t>Критерии оптимальной структуры капитала.</w:t>
            </w:r>
          </w:p>
          <w:p w:rsidR="00ED3A69" w:rsidRPr="0095326C" w:rsidRDefault="00ED3A69" w:rsidP="00741488">
            <w:pPr>
              <w:numPr>
                <w:ilvl w:val="0"/>
                <w:numId w:val="12"/>
              </w:numPr>
              <w:tabs>
                <w:tab w:val="left" w:pos="0"/>
              </w:tabs>
              <w:spacing w:after="0" w:line="240" w:lineRule="auto"/>
              <w:ind w:left="0" w:firstLine="0"/>
              <w:jc w:val="both"/>
              <w:rPr>
                <w:rFonts w:ascii="Times New Roman" w:hAnsi="Times New Roman"/>
                <w:sz w:val="24"/>
                <w:szCs w:val="24"/>
              </w:rPr>
            </w:pPr>
            <w:r w:rsidRPr="0095326C">
              <w:rPr>
                <w:rFonts w:ascii="Times New Roman" w:hAnsi="Times New Roman"/>
                <w:sz w:val="24"/>
                <w:szCs w:val="24"/>
              </w:rPr>
              <w:t xml:space="preserve"> Виды дивидендной политики корпораций.</w:t>
            </w:r>
          </w:p>
          <w:p w:rsidR="00ED3A69" w:rsidRPr="0095326C" w:rsidRDefault="00ED3A69" w:rsidP="00741488">
            <w:pPr>
              <w:numPr>
                <w:ilvl w:val="0"/>
                <w:numId w:val="12"/>
              </w:numPr>
              <w:tabs>
                <w:tab w:val="left" w:pos="0"/>
              </w:tabs>
              <w:spacing w:after="0" w:line="240" w:lineRule="auto"/>
              <w:ind w:left="0" w:firstLine="0"/>
              <w:jc w:val="both"/>
              <w:rPr>
                <w:rFonts w:ascii="Times New Roman" w:hAnsi="Times New Roman"/>
                <w:sz w:val="24"/>
                <w:szCs w:val="24"/>
              </w:rPr>
            </w:pPr>
            <w:r w:rsidRPr="0095326C">
              <w:rPr>
                <w:rFonts w:ascii="Times New Roman" w:hAnsi="Times New Roman"/>
                <w:sz w:val="24"/>
                <w:szCs w:val="24"/>
              </w:rPr>
              <w:t>Факторы, определяющие дивидендную политику корпораций.</w:t>
            </w:r>
          </w:p>
          <w:p w:rsidR="00ED3A69" w:rsidRPr="0095326C" w:rsidRDefault="00ED3A69" w:rsidP="0095326C">
            <w:pPr>
              <w:spacing w:after="0" w:line="240" w:lineRule="auto"/>
              <w:jc w:val="both"/>
              <w:rPr>
                <w:rFonts w:ascii="Times New Roman" w:hAnsi="Times New Roman"/>
                <w:sz w:val="24"/>
                <w:szCs w:val="24"/>
              </w:rPr>
            </w:pPr>
            <w:r w:rsidRPr="0095326C">
              <w:rPr>
                <w:rFonts w:ascii="Times New Roman" w:hAnsi="Times New Roman"/>
                <w:i/>
                <w:sz w:val="24"/>
                <w:szCs w:val="24"/>
              </w:rPr>
              <w:t>Рекомендуемые источники</w:t>
            </w:r>
            <w:r w:rsidRPr="0095326C">
              <w:rPr>
                <w:rFonts w:ascii="Times New Roman" w:hAnsi="Times New Roman"/>
                <w:sz w:val="24"/>
                <w:szCs w:val="24"/>
              </w:rPr>
              <w:t xml:space="preserve"> из раздела 8: 4, 9, 10, 12, 14</w:t>
            </w:r>
            <w:r w:rsidR="0095326C" w:rsidRPr="0095326C">
              <w:rPr>
                <w:rFonts w:ascii="Times New Roman" w:hAnsi="Times New Roman"/>
                <w:sz w:val="24"/>
                <w:szCs w:val="24"/>
              </w:rPr>
              <w:t xml:space="preserve"> </w:t>
            </w:r>
            <w:r w:rsidRPr="0095326C">
              <w:rPr>
                <w:rFonts w:ascii="Times New Roman" w:hAnsi="Times New Roman"/>
                <w:sz w:val="24"/>
                <w:szCs w:val="24"/>
              </w:rPr>
              <w:t>и раздела 9: 1, 2, 3, 5, 7</w:t>
            </w:r>
          </w:p>
        </w:tc>
        <w:tc>
          <w:tcPr>
            <w:tcW w:w="3265" w:type="dxa"/>
            <w:shd w:val="clear" w:color="auto" w:fill="auto"/>
          </w:tcPr>
          <w:p w:rsidR="00ED3A69" w:rsidRPr="0095326C" w:rsidRDefault="00ED3A69" w:rsidP="00741488">
            <w:pPr>
              <w:tabs>
                <w:tab w:val="left" w:pos="993"/>
                <w:tab w:val="left" w:pos="1134"/>
              </w:tabs>
              <w:spacing w:after="0" w:line="240" w:lineRule="auto"/>
              <w:jc w:val="both"/>
              <w:rPr>
                <w:rFonts w:ascii="Times New Roman" w:hAnsi="Times New Roman"/>
                <w:sz w:val="24"/>
                <w:szCs w:val="24"/>
              </w:rPr>
            </w:pPr>
            <w:r w:rsidRPr="0095326C">
              <w:rPr>
                <w:rFonts w:ascii="Times New Roman" w:hAnsi="Times New Roman"/>
                <w:sz w:val="24"/>
                <w:szCs w:val="24"/>
              </w:rPr>
              <w:lastRenderedPageBreak/>
              <w:t>Устный опрос.</w:t>
            </w:r>
          </w:p>
          <w:p w:rsidR="00ED3A69" w:rsidRPr="0095326C" w:rsidRDefault="00ED3A69" w:rsidP="00741488">
            <w:pPr>
              <w:tabs>
                <w:tab w:val="left" w:pos="993"/>
                <w:tab w:val="left" w:pos="1134"/>
              </w:tabs>
              <w:spacing w:after="0" w:line="240" w:lineRule="auto"/>
              <w:jc w:val="both"/>
              <w:rPr>
                <w:rFonts w:ascii="Times New Roman" w:hAnsi="Times New Roman"/>
                <w:sz w:val="24"/>
                <w:szCs w:val="24"/>
              </w:rPr>
            </w:pPr>
            <w:r w:rsidRPr="0095326C">
              <w:rPr>
                <w:rFonts w:ascii="Times New Roman" w:hAnsi="Times New Roman"/>
                <w:sz w:val="24"/>
                <w:szCs w:val="24"/>
              </w:rPr>
              <w:t>Заслушивание выступлений, обсуждение, подведение итогов.</w:t>
            </w:r>
          </w:p>
          <w:p w:rsidR="00ED3A69" w:rsidRPr="0095326C" w:rsidRDefault="00ED3A69" w:rsidP="00741488">
            <w:pPr>
              <w:keepNext/>
              <w:spacing w:after="0" w:line="240" w:lineRule="auto"/>
              <w:jc w:val="both"/>
              <w:rPr>
                <w:rFonts w:ascii="Times New Roman" w:hAnsi="Times New Roman"/>
                <w:sz w:val="24"/>
                <w:szCs w:val="24"/>
              </w:rPr>
            </w:pPr>
            <w:r w:rsidRPr="0095326C">
              <w:rPr>
                <w:rFonts w:ascii="Times New Roman" w:hAnsi="Times New Roman"/>
                <w:sz w:val="24"/>
                <w:szCs w:val="24"/>
              </w:rPr>
              <w:t xml:space="preserve">Решение ситуационных задач по вопросам определения цены источников капитала и </w:t>
            </w:r>
            <w:r w:rsidRPr="0095326C">
              <w:rPr>
                <w:rFonts w:ascii="Times New Roman" w:hAnsi="Times New Roman"/>
                <w:sz w:val="24"/>
                <w:szCs w:val="24"/>
              </w:rPr>
              <w:lastRenderedPageBreak/>
              <w:t>средневзвешенной цены капитала.  Обсуждение полученных результатов.</w:t>
            </w:r>
          </w:p>
        </w:tc>
      </w:tr>
      <w:tr w:rsidR="00AC5A4E" w:rsidRPr="0095326C" w:rsidTr="00C55494">
        <w:tc>
          <w:tcPr>
            <w:tcW w:w="0" w:type="auto"/>
            <w:shd w:val="clear" w:color="auto" w:fill="auto"/>
          </w:tcPr>
          <w:p w:rsidR="00ED3A69" w:rsidRPr="0095326C" w:rsidRDefault="00ED3A69" w:rsidP="00741488">
            <w:pPr>
              <w:spacing w:after="0" w:line="240" w:lineRule="auto"/>
              <w:rPr>
                <w:rFonts w:ascii="Times New Roman" w:hAnsi="Times New Roman"/>
                <w:sz w:val="24"/>
                <w:szCs w:val="24"/>
              </w:rPr>
            </w:pPr>
            <w:r w:rsidRPr="0095326C">
              <w:rPr>
                <w:rFonts w:ascii="Times New Roman" w:hAnsi="Times New Roman"/>
                <w:sz w:val="24"/>
                <w:szCs w:val="24"/>
              </w:rPr>
              <w:lastRenderedPageBreak/>
              <w:t>Политика управления операционными активами корпорации</w:t>
            </w:r>
          </w:p>
        </w:tc>
        <w:tc>
          <w:tcPr>
            <w:tcW w:w="4863" w:type="dxa"/>
            <w:shd w:val="clear" w:color="auto" w:fill="auto"/>
          </w:tcPr>
          <w:p w:rsidR="00ED3A69" w:rsidRPr="0095326C" w:rsidRDefault="00ED3A69" w:rsidP="00741488">
            <w:pPr>
              <w:numPr>
                <w:ilvl w:val="0"/>
                <w:numId w:val="13"/>
              </w:numPr>
              <w:spacing w:after="0" w:line="240" w:lineRule="auto"/>
              <w:ind w:left="0" w:firstLine="0"/>
              <w:jc w:val="both"/>
              <w:rPr>
                <w:rFonts w:ascii="Times New Roman" w:hAnsi="Times New Roman"/>
                <w:sz w:val="24"/>
                <w:szCs w:val="24"/>
              </w:rPr>
            </w:pPr>
            <w:r w:rsidRPr="0095326C">
              <w:rPr>
                <w:rFonts w:ascii="Times New Roman" w:hAnsi="Times New Roman"/>
                <w:sz w:val="24"/>
                <w:szCs w:val="24"/>
              </w:rPr>
              <w:t xml:space="preserve">Критерии признания </w:t>
            </w:r>
            <w:proofErr w:type="spellStart"/>
            <w:r w:rsidRPr="0095326C">
              <w:rPr>
                <w:rFonts w:ascii="Times New Roman" w:hAnsi="Times New Roman"/>
                <w:sz w:val="24"/>
                <w:szCs w:val="24"/>
              </w:rPr>
              <w:t>внеоборотных</w:t>
            </w:r>
            <w:proofErr w:type="spellEnd"/>
            <w:r w:rsidRPr="0095326C">
              <w:rPr>
                <w:rFonts w:ascii="Times New Roman" w:hAnsi="Times New Roman"/>
                <w:sz w:val="24"/>
                <w:szCs w:val="24"/>
              </w:rPr>
              <w:t xml:space="preserve"> операционных активов.</w:t>
            </w:r>
          </w:p>
          <w:p w:rsidR="00ED3A69" w:rsidRPr="0095326C" w:rsidRDefault="00ED3A69" w:rsidP="00741488">
            <w:pPr>
              <w:numPr>
                <w:ilvl w:val="0"/>
                <w:numId w:val="13"/>
              </w:numPr>
              <w:spacing w:after="0" w:line="240" w:lineRule="auto"/>
              <w:ind w:left="0" w:firstLine="0"/>
              <w:jc w:val="both"/>
              <w:rPr>
                <w:rFonts w:ascii="Times New Roman" w:hAnsi="Times New Roman"/>
                <w:sz w:val="24"/>
                <w:szCs w:val="24"/>
              </w:rPr>
            </w:pPr>
            <w:r w:rsidRPr="0095326C">
              <w:rPr>
                <w:rFonts w:ascii="Times New Roman" w:hAnsi="Times New Roman"/>
                <w:sz w:val="24"/>
                <w:szCs w:val="24"/>
              </w:rPr>
              <w:t xml:space="preserve">Подходы к финансированию операционных </w:t>
            </w:r>
            <w:proofErr w:type="spellStart"/>
            <w:r w:rsidRPr="0095326C">
              <w:rPr>
                <w:rFonts w:ascii="Times New Roman" w:hAnsi="Times New Roman"/>
                <w:sz w:val="24"/>
                <w:szCs w:val="24"/>
              </w:rPr>
              <w:t>внеоборотных</w:t>
            </w:r>
            <w:proofErr w:type="spellEnd"/>
            <w:r w:rsidRPr="0095326C">
              <w:rPr>
                <w:rFonts w:ascii="Times New Roman" w:hAnsi="Times New Roman"/>
                <w:sz w:val="24"/>
                <w:szCs w:val="24"/>
              </w:rPr>
              <w:t xml:space="preserve"> активов.</w:t>
            </w:r>
          </w:p>
          <w:p w:rsidR="00ED3A69" w:rsidRPr="0095326C" w:rsidRDefault="00ED3A69" w:rsidP="00741488">
            <w:pPr>
              <w:numPr>
                <w:ilvl w:val="0"/>
                <w:numId w:val="13"/>
              </w:numPr>
              <w:spacing w:after="0" w:line="240" w:lineRule="auto"/>
              <w:ind w:left="0" w:firstLine="0"/>
              <w:jc w:val="both"/>
              <w:rPr>
                <w:rFonts w:ascii="Times New Roman" w:hAnsi="Times New Roman"/>
                <w:bCs/>
                <w:iCs/>
                <w:sz w:val="24"/>
                <w:szCs w:val="24"/>
              </w:rPr>
            </w:pPr>
            <w:r w:rsidRPr="0095326C">
              <w:rPr>
                <w:rFonts w:ascii="Times New Roman" w:hAnsi="Times New Roman"/>
                <w:bCs/>
                <w:iCs/>
                <w:sz w:val="24"/>
                <w:szCs w:val="24"/>
              </w:rPr>
              <w:t xml:space="preserve">Порядок финансирования </w:t>
            </w:r>
            <w:proofErr w:type="spellStart"/>
            <w:r w:rsidRPr="0095326C">
              <w:rPr>
                <w:rFonts w:ascii="Times New Roman" w:hAnsi="Times New Roman"/>
                <w:bCs/>
                <w:iCs/>
                <w:sz w:val="24"/>
                <w:szCs w:val="24"/>
              </w:rPr>
              <w:t>внеоборотных</w:t>
            </w:r>
            <w:proofErr w:type="spellEnd"/>
            <w:r w:rsidRPr="0095326C">
              <w:rPr>
                <w:rFonts w:ascii="Times New Roman" w:hAnsi="Times New Roman"/>
                <w:bCs/>
                <w:iCs/>
                <w:sz w:val="24"/>
                <w:szCs w:val="24"/>
              </w:rPr>
              <w:t xml:space="preserve"> операционных активов.</w:t>
            </w:r>
          </w:p>
          <w:p w:rsidR="00ED3A69" w:rsidRPr="0095326C" w:rsidRDefault="00ED3A69" w:rsidP="00741488">
            <w:pPr>
              <w:numPr>
                <w:ilvl w:val="0"/>
                <w:numId w:val="13"/>
              </w:numPr>
              <w:spacing w:after="0" w:line="240" w:lineRule="auto"/>
              <w:ind w:left="0" w:firstLine="0"/>
              <w:jc w:val="both"/>
              <w:rPr>
                <w:rFonts w:ascii="Times New Roman" w:hAnsi="Times New Roman"/>
                <w:sz w:val="24"/>
                <w:szCs w:val="24"/>
              </w:rPr>
            </w:pPr>
            <w:r w:rsidRPr="0095326C">
              <w:rPr>
                <w:rFonts w:ascii="Times New Roman" w:hAnsi="Times New Roman"/>
                <w:bCs/>
                <w:iCs/>
                <w:sz w:val="24"/>
                <w:szCs w:val="24"/>
              </w:rPr>
              <w:t>Походы к формированию операционных оборотных активов.</w:t>
            </w:r>
          </w:p>
          <w:p w:rsidR="00ED3A69" w:rsidRPr="0095326C" w:rsidRDefault="00ED3A69" w:rsidP="00741488">
            <w:pPr>
              <w:numPr>
                <w:ilvl w:val="0"/>
                <w:numId w:val="13"/>
              </w:numPr>
              <w:spacing w:after="0" w:line="240" w:lineRule="auto"/>
              <w:ind w:left="0" w:firstLine="0"/>
              <w:jc w:val="both"/>
              <w:rPr>
                <w:rFonts w:ascii="Times New Roman" w:hAnsi="Times New Roman"/>
                <w:sz w:val="24"/>
                <w:szCs w:val="24"/>
              </w:rPr>
            </w:pPr>
            <w:r w:rsidRPr="0095326C">
              <w:rPr>
                <w:rFonts w:ascii="Times New Roman" w:hAnsi="Times New Roman"/>
                <w:sz w:val="24"/>
                <w:szCs w:val="24"/>
              </w:rPr>
              <w:t>Содержание и основные направления политики управления оборотными операционными активами.</w:t>
            </w:r>
          </w:p>
          <w:p w:rsidR="00ED3A69" w:rsidRPr="0095326C" w:rsidRDefault="00ED3A69" w:rsidP="00741488">
            <w:pPr>
              <w:numPr>
                <w:ilvl w:val="0"/>
                <w:numId w:val="13"/>
              </w:numPr>
              <w:spacing w:after="0" w:line="240" w:lineRule="auto"/>
              <w:ind w:left="0" w:firstLine="0"/>
              <w:jc w:val="both"/>
              <w:rPr>
                <w:rFonts w:ascii="Times New Roman" w:hAnsi="Times New Roman"/>
                <w:sz w:val="24"/>
                <w:szCs w:val="24"/>
              </w:rPr>
            </w:pPr>
            <w:r w:rsidRPr="0095326C">
              <w:rPr>
                <w:rFonts w:ascii="Times New Roman" w:hAnsi="Times New Roman"/>
                <w:sz w:val="24"/>
                <w:szCs w:val="24"/>
              </w:rPr>
              <w:t>Политика управления запасами.</w:t>
            </w:r>
          </w:p>
          <w:p w:rsidR="00ED3A69" w:rsidRPr="0095326C" w:rsidRDefault="00ED3A69" w:rsidP="00741488">
            <w:pPr>
              <w:numPr>
                <w:ilvl w:val="0"/>
                <w:numId w:val="13"/>
              </w:numPr>
              <w:spacing w:after="0" w:line="240" w:lineRule="auto"/>
              <w:ind w:left="0" w:firstLine="0"/>
              <w:jc w:val="both"/>
              <w:rPr>
                <w:rFonts w:ascii="Times New Roman" w:hAnsi="Times New Roman"/>
                <w:sz w:val="24"/>
                <w:szCs w:val="24"/>
              </w:rPr>
            </w:pPr>
            <w:r w:rsidRPr="0095326C">
              <w:rPr>
                <w:rFonts w:ascii="Times New Roman" w:hAnsi="Times New Roman"/>
                <w:sz w:val="24"/>
                <w:szCs w:val="24"/>
              </w:rPr>
              <w:t>Кредитная политика корпорации.</w:t>
            </w:r>
          </w:p>
          <w:p w:rsidR="00ED3A69" w:rsidRPr="0095326C" w:rsidRDefault="00ED3A69" w:rsidP="00741488">
            <w:pPr>
              <w:numPr>
                <w:ilvl w:val="0"/>
                <w:numId w:val="13"/>
              </w:numPr>
              <w:spacing w:after="0" w:line="240" w:lineRule="auto"/>
              <w:ind w:left="0" w:firstLine="0"/>
              <w:jc w:val="both"/>
              <w:rPr>
                <w:rFonts w:ascii="Times New Roman" w:hAnsi="Times New Roman"/>
                <w:sz w:val="24"/>
                <w:szCs w:val="24"/>
              </w:rPr>
            </w:pPr>
            <w:r w:rsidRPr="0095326C">
              <w:rPr>
                <w:rFonts w:ascii="Times New Roman" w:hAnsi="Times New Roman"/>
                <w:sz w:val="24"/>
                <w:szCs w:val="24"/>
              </w:rPr>
              <w:t>Политика управления ликвидностью и платежеспособностью корпорации.</w:t>
            </w:r>
          </w:p>
          <w:p w:rsidR="00ED3A69" w:rsidRPr="0095326C" w:rsidRDefault="00ED3A69" w:rsidP="00741488">
            <w:pPr>
              <w:numPr>
                <w:ilvl w:val="0"/>
                <w:numId w:val="13"/>
              </w:numPr>
              <w:spacing w:after="0" w:line="240" w:lineRule="auto"/>
              <w:ind w:left="0" w:firstLine="0"/>
              <w:jc w:val="both"/>
              <w:rPr>
                <w:rFonts w:ascii="Times New Roman" w:hAnsi="Times New Roman"/>
                <w:sz w:val="24"/>
                <w:szCs w:val="24"/>
              </w:rPr>
            </w:pPr>
            <w:r w:rsidRPr="0095326C">
              <w:rPr>
                <w:rFonts w:ascii="Times New Roman" w:hAnsi="Times New Roman"/>
                <w:sz w:val="24"/>
                <w:szCs w:val="24"/>
              </w:rPr>
              <w:t>Источники финансирования оборотных операционных активов.</w:t>
            </w:r>
          </w:p>
          <w:p w:rsidR="00ED3A69" w:rsidRPr="0095326C" w:rsidRDefault="00ED3A69" w:rsidP="00741488">
            <w:pPr>
              <w:numPr>
                <w:ilvl w:val="0"/>
                <w:numId w:val="13"/>
              </w:numPr>
              <w:spacing w:after="0" w:line="240" w:lineRule="auto"/>
              <w:ind w:left="0" w:firstLine="0"/>
              <w:jc w:val="both"/>
              <w:rPr>
                <w:rFonts w:ascii="Times New Roman" w:hAnsi="Times New Roman"/>
                <w:sz w:val="24"/>
                <w:szCs w:val="24"/>
              </w:rPr>
            </w:pPr>
            <w:r w:rsidRPr="0095326C">
              <w:rPr>
                <w:rFonts w:ascii="Times New Roman" w:hAnsi="Times New Roman"/>
                <w:sz w:val="24"/>
                <w:szCs w:val="24"/>
              </w:rPr>
              <w:t>Кредиторская задолженность как источник финансирования оборотных активов.</w:t>
            </w:r>
          </w:p>
          <w:p w:rsidR="00ED3A69" w:rsidRPr="0095326C" w:rsidRDefault="00ED3A69" w:rsidP="00741488">
            <w:pPr>
              <w:numPr>
                <w:ilvl w:val="0"/>
                <w:numId w:val="13"/>
              </w:numPr>
              <w:spacing w:after="0" w:line="240" w:lineRule="auto"/>
              <w:ind w:left="0" w:firstLine="0"/>
              <w:jc w:val="both"/>
              <w:rPr>
                <w:rFonts w:ascii="Times New Roman" w:hAnsi="Times New Roman"/>
                <w:sz w:val="24"/>
                <w:szCs w:val="24"/>
              </w:rPr>
            </w:pPr>
            <w:r w:rsidRPr="0095326C">
              <w:rPr>
                <w:rFonts w:ascii="Times New Roman" w:hAnsi="Times New Roman"/>
                <w:sz w:val="24"/>
                <w:szCs w:val="24"/>
              </w:rPr>
              <w:t>Типы политики финансирования оборотных активов.</w:t>
            </w:r>
          </w:p>
          <w:p w:rsidR="00ED3A69" w:rsidRPr="0095326C" w:rsidRDefault="00ED3A69" w:rsidP="0095326C">
            <w:pPr>
              <w:spacing w:after="0" w:line="240" w:lineRule="auto"/>
              <w:jc w:val="both"/>
              <w:rPr>
                <w:rFonts w:ascii="Times New Roman" w:hAnsi="Times New Roman"/>
                <w:sz w:val="24"/>
                <w:szCs w:val="24"/>
              </w:rPr>
            </w:pPr>
            <w:r w:rsidRPr="0095326C">
              <w:rPr>
                <w:rFonts w:ascii="Times New Roman" w:hAnsi="Times New Roman"/>
                <w:i/>
                <w:sz w:val="24"/>
                <w:szCs w:val="24"/>
              </w:rPr>
              <w:t>Рекомендуемые источники</w:t>
            </w:r>
            <w:r w:rsidRPr="0095326C">
              <w:rPr>
                <w:rFonts w:ascii="Times New Roman" w:hAnsi="Times New Roman"/>
                <w:sz w:val="24"/>
                <w:szCs w:val="24"/>
              </w:rPr>
              <w:t xml:space="preserve"> из раздела 8: 5, 6, 7, 8, 9, 11, 1</w:t>
            </w:r>
            <w:r w:rsidR="0095326C" w:rsidRPr="0095326C">
              <w:rPr>
                <w:rFonts w:ascii="Times New Roman" w:hAnsi="Times New Roman"/>
                <w:sz w:val="24"/>
                <w:szCs w:val="24"/>
              </w:rPr>
              <w:t>4</w:t>
            </w:r>
            <w:r w:rsidRPr="0095326C">
              <w:rPr>
                <w:rFonts w:ascii="Times New Roman" w:hAnsi="Times New Roman"/>
                <w:sz w:val="24"/>
                <w:szCs w:val="24"/>
              </w:rPr>
              <w:t xml:space="preserve"> и раздела 9: 3, 4, 7</w:t>
            </w:r>
          </w:p>
        </w:tc>
        <w:tc>
          <w:tcPr>
            <w:tcW w:w="3265" w:type="dxa"/>
            <w:shd w:val="clear" w:color="auto" w:fill="auto"/>
          </w:tcPr>
          <w:p w:rsidR="00ED3A69" w:rsidRPr="0095326C" w:rsidRDefault="00ED3A69" w:rsidP="00741488">
            <w:pPr>
              <w:tabs>
                <w:tab w:val="left" w:pos="993"/>
                <w:tab w:val="left" w:pos="1134"/>
              </w:tabs>
              <w:spacing w:after="0" w:line="240" w:lineRule="auto"/>
              <w:jc w:val="both"/>
              <w:rPr>
                <w:rFonts w:ascii="Times New Roman" w:hAnsi="Times New Roman"/>
                <w:sz w:val="24"/>
                <w:szCs w:val="24"/>
              </w:rPr>
            </w:pPr>
            <w:r w:rsidRPr="0095326C">
              <w:rPr>
                <w:rFonts w:ascii="Times New Roman" w:hAnsi="Times New Roman"/>
                <w:sz w:val="24"/>
                <w:szCs w:val="24"/>
              </w:rPr>
              <w:t>Заслушивание выступлений, обсуждение вопросов, подведение итогов.</w:t>
            </w:r>
          </w:p>
          <w:p w:rsidR="00ED3A69" w:rsidRPr="0095326C" w:rsidRDefault="00ED3A69" w:rsidP="00741488">
            <w:pPr>
              <w:tabs>
                <w:tab w:val="left" w:pos="993"/>
                <w:tab w:val="left" w:pos="1134"/>
              </w:tabs>
              <w:spacing w:after="0" w:line="240" w:lineRule="auto"/>
              <w:jc w:val="both"/>
              <w:rPr>
                <w:rFonts w:ascii="Times New Roman" w:hAnsi="Times New Roman"/>
                <w:sz w:val="24"/>
                <w:szCs w:val="24"/>
              </w:rPr>
            </w:pPr>
            <w:r w:rsidRPr="0095326C">
              <w:rPr>
                <w:rFonts w:ascii="Times New Roman" w:hAnsi="Times New Roman"/>
                <w:sz w:val="24"/>
                <w:szCs w:val="24"/>
              </w:rPr>
              <w:t xml:space="preserve">Решение ситуационных задач по вопросам выбора источников финансирования операционных активов, формы расчетов с покупателями и определения их влияния на уровень дебиторской задолженности </w:t>
            </w:r>
            <w:r w:rsidR="009541EE" w:rsidRPr="0095326C">
              <w:rPr>
                <w:rFonts w:ascii="Times New Roman" w:hAnsi="Times New Roman"/>
                <w:sz w:val="24"/>
                <w:szCs w:val="24"/>
              </w:rPr>
              <w:t>корпорации</w:t>
            </w:r>
            <w:r w:rsidR="00771DC7" w:rsidRPr="0095326C">
              <w:rPr>
                <w:rFonts w:ascii="Times New Roman" w:hAnsi="Times New Roman"/>
                <w:sz w:val="24"/>
                <w:szCs w:val="24"/>
              </w:rPr>
              <w:t>, определения</w:t>
            </w:r>
            <w:r w:rsidRPr="0095326C">
              <w:rPr>
                <w:rFonts w:ascii="Times New Roman" w:hAnsi="Times New Roman"/>
                <w:sz w:val="24"/>
                <w:szCs w:val="24"/>
              </w:rPr>
              <w:t xml:space="preserve"> текущих финансовых потребностей и особенности их финансирования</w:t>
            </w:r>
          </w:p>
          <w:p w:rsidR="00ED3A69" w:rsidRPr="0095326C" w:rsidRDefault="00ED3A69" w:rsidP="00741488">
            <w:pPr>
              <w:keepNext/>
              <w:spacing w:after="0" w:line="240" w:lineRule="auto"/>
              <w:jc w:val="both"/>
              <w:rPr>
                <w:rFonts w:ascii="Times New Roman" w:hAnsi="Times New Roman"/>
                <w:sz w:val="24"/>
                <w:szCs w:val="24"/>
              </w:rPr>
            </w:pPr>
            <w:r w:rsidRPr="0095326C">
              <w:rPr>
                <w:rFonts w:ascii="Times New Roman" w:hAnsi="Times New Roman"/>
                <w:sz w:val="24"/>
                <w:szCs w:val="24"/>
              </w:rPr>
              <w:t>Рассмотрение практических примеров по теме занятия. Обсуждение полученных результатов.</w:t>
            </w:r>
          </w:p>
        </w:tc>
      </w:tr>
      <w:tr w:rsidR="00AC5A4E" w:rsidRPr="0095326C" w:rsidTr="00C55494">
        <w:tc>
          <w:tcPr>
            <w:tcW w:w="0" w:type="auto"/>
            <w:shd w:val="clear" w:color="auto" w:fill="auto"/>
          </w:tcPr>
          <w:p w:rsidR="00ED3A69" w:rsidRPr="0095326C" w:rsidRDefault="00ED3A69" w:rsidP="00741488">
            <w:pPr>
              <w:spacing w:after="0" w:line="240" w:lineRule="auto"/>
              <w:rPr>
                <w:rFonts w:ascii="Times New Roman" w:hAnsi="Times New Roman"/>
                <w:sz w:val="24"/>
                <w:szCs w:val="24"/>
              </w:rPr>
            </w:pPr>
            <w:r w:rsidRPr="0095326C">
              <w:rPr>
                <w:rFonts w:ascii="Times New Roman" w:hAnsi="Times New Roman"/>
                <w:sz w:val="24"/>
                <w:szCs w:val="24"/>
              </w:rPr>
              <w:t>Политика управления текущими затратами и доходами корпораций</w:t>
            </w:r>
          </w:p>
        </w:tc>
        <w:tc>
          <w:tcPr>
            <w:tcW w:w="4863" w:type="dxa"/>
            <w:shd w:val="clear" w:color="auto" w:fill="auto"/>
          </w:tcPr>
          <w:p w:rsidR="00ED3A69" w:rsidRPr="0095326C" w:rsidRDefault="00ED3A69" w:rsidP="00741488">
            <w:pPr>
              <w:numPr>
                <w:ilvl w:val="0"/>
                <w:numId w:val="14"/>
              </w:numPr>
              <w:spacing w:after="0" w:line="240" w:lineRule="auto"/>
              <w:ind w:left="0" w:firstLine="0"/>
              <w:jc w:val="both"/>
              <w:rPr>
                <w:rFonts w:ascii="Times New Roman" w:hAnsi="Times New Roman"/>
                <w:sz w:val="24"/>
                <w:szCs w:val="24"/>
              </w:rPr>
            </w:pPr>
            <w:r w:rsidRPr="0095326C">
              <w:rPr>
                <w:rFonts w:ascii="Times New Roman" w:hAnsi="Times New Roman"/>
                <w:sz w:val="24"/>
                <w:szCs w:val="24"/>
              </w:rPr>
              <w:t>Роль ценовой политики в формировании доходов корпорации.</w:t>
            </w:r>
          </w:p>
          <w:p w:rsidR="00ED3A69" w:rsidRPr="0095326C" w:rsidRDefault="00ED3A69" w:rsidP="00741488">
            <w:pPr>
              <w:numPr>
                <w:ilvl w:val="0"/>
                <w:numId w:val="14"/>
              </w:numPr>
              <w:spacing w:after="0" w:line="240" w:lineRule="auto"/>
              <w:ind w:left="0" w:firstLine="0"/>
              <w:jc w:val="both"/>
              <w:rPr>
                <w:rFonts w:ascii="Times New Roman" w:hAnsi="Times New Roman"/>
                <w:sz w:val="24"/>
                <w:szCs w:val="24"/>
              </w:rPr>
            </w:pPr>
            <w:r w:rsidRPr="0095326C">
              <w:rPr>
                <w:rFonts w:ascii="Times New Roman" w:hAnsi="Times New Roman"/>
                <w:color w:val="000000"/>
                <w:sz w:val="24"/>
                <w:szCs w:val="24"/>
              </w:rPr>
              <w:t xml:space="preserve">Ценовая политика, политика ценообразования </w:t>
            </w:r>
            <w:r w:rsidR="009541EE" w:rsidRPr="0095326C">
              <w:rPr>
                <w:rFonts w:ascii="Times New Roman" w:hAnsi="Times New Roman"/>
                <w:color w:val="000000"/>
                <w:sz w:val="24"/>
                <w:szCs w:val="24"/>
              </w:rPr>
              <w:t>корпорации</w:t>
            </w:r>
            <w:r w:rsidRPr="0095326C">
              <w:rPr>
                <w:rFonts w:ascii="Times New Roman" w:hAnsi="Times New Roman"/>
                <w:color w:val="000000"/>
                <w:sz w:val="24"/>
                <w:szCs w:val="24"/>
              </w:rPr>
              <w:t>, управление ценами: их взаимосвязь, роль в формировании доходов.</w:t>
            </w:r>
          </w:p>
          <w:p w:rsidR="00ED3A69" w:rsidRPr="0095326C" w:rsidRDefault="00ED3A69" w:rsidP="00741488">
            <w:pPr>
              <w:numPr>
                <w:ilvl w:val="0"/>
                <w:numId w:val="14"/>
              </w:numPr>
              <w:spacing w:after="0" w:line="240" w:lineRule="auto"/>
              <w:ind w:left="0" w:firstLine="0"/>
              <w:jc w:val="both"/>
              <w:rPr>
                <w:rFonts w:ascii="Times New Roman" w:hAnsi="Times New Roman"/>
                <w:sz w:val="24"/>
                <w:szCs w:val="24"/>
              </w:rPr>
            </w:pPr>
            <w:r w:rsidRPr="0095326C">
              <w:rPr>
                <w:rFonts w:ascii="Times New Roman" w:hAnsi="Times New Roman"/>
                <w:color w:val="000000"/>
                <w:sz w:val="24"/>
                <w:szCs w:val="24"/>
              </w:rPr>
              <w:t>Современные концепции ценообразования: сравнительная характеристика.</w:t>
            </w:r>
          </w:p>
          <w:p w:rsidR="00ED3A69" w:rsidRPr="0095326C" w:rsidRDefault="00ED3A69" w:rsidP="00741488">
            <w:pPr>
              <w:numPr>
                <w:ilvl w:val="0"/>
                <w:numId w:val="14"/>
              </w:numPr>
              <w:spacing w:after="0" w:line="240" w:lineRule="auto"/>
              <w:ind w:left="0" w:firstLine="0"/>
              <w:jc w:val="both"/>
              <w:rPr>
                <w:rFonts w:ascii="Times New Roman" w:hAnsi="Times New Roman"/>
                <w:color w:val="000000"/>
                <w:sz w:val="24"/>
                <w:szCs w:val="24"/>
              </w:rPr>
            </w:pPr>
            <w:r w:rsidRPr="0095326C">
              <w:rPr>
                <w:rFonts w:ascii="Times New Roman" w:hAnsi="Times New Roman"/>
                <w:color w:val="000000"/>
                <w:sz w:val="24"/>
                <w:szCs w:val="24"/>
              </w:rPr>
              <w:t>Система скидок как инструмент управления ценами.</w:t>
            </w:r>
          </w:p>
          <w:p w:rsidR="00ED3A69" w:rsidRPr="0095326C" w:rsidRDefault="00ED3A69" w:rsidP="00741488">
            <w:pPr>
              <w:numPr>
                <w:ilvl w:val="0"/>
                <w:numId w:val="14"/>
              </w:numPr>
              <w:spacing w:after="0" w:line="240" w:lineRule="auto"/>
              <w:ind w:left="0" w:firstLine="0"/>
              <w:jc w:val="both"/>
              <w:rPr>
                <w:rFonts w:ascii="Times New Roman" w:hAnsi="Times New Roman"/>
                <w:color w:val="000000"/>
                <w:sz w:val="24"/>
                <w:szCs w:val="24"/>
              </w:rPr>
            </w:pPr>
            <w:r w:rsidRPr="0095326C">
              <w:rPr>
                <w:rFonts w:ascii="Times New Roman" w:hAnsi="Times New Roman"/>
                <w:sz w:val="24"/>
                <w:szCs w:val="24"/>
              </w:rPr>
              <w:lastRenderedPageBreak/>
              <w:t>Взаимосвязь издержек, затрат, себестоимости и расходов корпорации.</w:t>
            </w:r>
          </w:p>
          <w:p w:rsidR="00ED3A69" w:rsidRPr="0095326C" w:rsidRDefault="00ED3A69" w:rsidP="00741488">
            <w:pPr>
              <w:numPr>
                <w:ilvl w:val="0"/>
                <w:numId w:val="14"/>
              </w:numPr>
              <w:spacing w:after="0" w:line="240" w:lineRule="auto"/>
              <w:ind w:left="0" w:firstLine="0"/>
              <w:jc w:val="both"/>
              <w:rPr>
                <w:rFonts w:ascii="Times New Roman" w:hAnsi="Times New Roman"/>
                <w:color w:val="000000"/>
                <w:sz w:val="24"/>
                <w:szCs w:val="24"/>
              </w:rPr>
            </w:pPr>
            <w:r w:rsidRPr="0095326C">
              <w:rPr>
                <w:rFonts w:ascii="Times New Roman" w:hAnsi="Times New Roman"/>
                <w:sz w:val="24"/>
                <w:szCs w:val="24"/>
              </w:rPr>
              <w:t>Методы управления текущими затратами.</w:t>
            </w:r>
          </w:p>
          <w:p w:rsidR="00ED3A69" w:rsidRPr="0095326C" w:rsidRDefault="00ED3A69" w:rsidP="00741488">
            <w:pPr>
              <w:numPr>
                <w:ilvl w:val="0"/>
                <w:numId w:val="14"/>
              </w:numPr>
              <w:spacing w:after="0" w:line="240" w:lineRule="auto"/>
              <w:ind w:left="0" w:firstLine="0"/>
              <w:jc w:val="both"/>
              <w:rPr>
                <w:rFonts w:ascii="Times New Roman" w:hAnsi="Times New Roman"/>
                <w:color w:val="000000"/>
                <w:sz w:val="24"/>
                <w:szCs w:val="24"/>
              </w:rPr>
            </w:pPr>
            <w:r w:rsidRPr="0095326C">
              <w:rPr>
                <w:rFonts w:ascii="Times New Roman" w:hAnsi="Times New Roman"/>
                <w:sz w:val="24"/>
                <w:szCs w:val="24"/>
              </w:rPr>
              <w:t>Экономическая сущность операционного рычага.</w:t>
            </w:r>
          </w:p>
          <w:p w:rsidR="00ED3A69" w:rsidRPr="0095326C" w:rsidRDefault="00ED3A69" w:rsidP="00741488">
            <w:pPr>
              <w:numPr>
                <w:ilvl w:val="0"/>
                <w:numId w:val="14"/>
              </w:numPr>
              <w:spacing w:after="0" w:line="240" w:lineRule="auto"/>
              <w:ind w:left="0" w:firstLine="0"/>
              <w:jc w:val="both"/>
              <w:rPr>
                <w:rFonts w:ascii="Times New Roman" w:hAnsi="Times New Roman"/>
                <w:color w:val="000000"/>
                <w:sz w:val="24"/>
                <w:szCs w:val="24"/>
              </w:rPr>
            </w:pPr>
            <w:r w:rsidRPr="0095326C">
              <w:rPr>
                <w:rFonts w:ascii="Times New Roman" w:hAnsi="Times New Roman"/>
                <w:sz w:val="24"/>
                <w:szCs w:val="24"/>
              </w:rPr>
              <w:t>Экономическая сущность и порядок применения совокупного рычага.</w:t>
            </w:r>
          </w:p>
          <w:p w:rsidR="00AC5A4E" w:rsidRPr="0095326C" w:rsidRDefault="00AC5A4E" w:rsidP="00741488">
            <w:pPr>
              <w:spacing w:after="0" w:line="240" w:lineRule="auto"/>
              <w:jc w:val="both"/>
              <w:rPr>
                <w:rFonts w:ascii="Times New Roman" w:hAnsi="Times New Roman"/>
                <w:sz w:val="24"/>
                <w:szCs w:val="24"/>
              </w:rPr>
            </w:pPr>
            <w:r w:rsidRPr="0095326C">
              <w:rPr>
                <w:rFonts w:ascii="Times New Roman" w:hAnsi="Times New Roman"/>
                <w:i/>
                <w:sz w:val="24"/>
                <w:szCs w:val="24"/>
              </w:rPr>
              <w:t>Рекомендуемые источники</w:t>
            </w:r>
            <w:r w:rsidRPr="0095326C">
              <w:rPr>
                <w:rFonts w:ascii="Times New Roman" w:hAnsi="Times New Roman"/>
                <w:sz w:val="24"/>
                <w:szCs w:val="24"/>
              </w:rPr>
              <w:t xml:space="preserve"> </w:t>
            </w:r>
            <w:r w:rsidR="0095326C" w:rsidRPr="0095326C">
              <w:rPr>
                <w:rFonts w:ascii="Times New Roman" w:hAnsi="Times New Roman"/>
                <w:sz w:val="24"/>
                <w:szCs w:val="24"/>
              </w:rPr>
              <w:t>из раздела 8: 4, 10, 12, 13, 14</w:t>
            </w:r>
            <w:r w:rsidRPr="0095326C">
              <w:rPr>
                <w:rFonts w:ascii="Times New Roman" w:hAnsi="Times New Roman"/>
                <w:sz w:val="24"/>
                <w:szCs w:val="24"/>
              </w:rPr>
              <w:t xml:space="preserve"> и раздела 9: 3. 6, 7</w:t>
            </w:r>
          </w:p>
          <w:p w:rsidR="00ED3A69" w:rsidRPr="0095326C" w:rsidRDefault="00ED3A69" w:rsidP="00741488">
            <w:pPr>
              <w:keepNext/>
              <w:spacing w:after="0" w:line="240" w:lineRule="auto"/>
              <w:jc w:val="both"/>
              <w:rPr>
                <w:rFonts w:ascii="Times New Roman" w:hAnsi="Times New Roman"/>
                <w:sz w:val="24"/>
                <w:szCs w:val="24"/>
              </w:rPr>
            </w:pPr>
          </w:p>
        </w:tc>
        <w:tc>
          <w:tcPr>
            <w:tcW w:w="3265" w:type="dxa"/>
            <w:shd w:val="clear" w:color="auto" w:fill="auto"/>
          </w:tcPr>
          <w:p w:rsidR="00AC5A4E" w:rsidRPr="0095326C" w:rsidRDefault="00AC5A4E" w:rsidP="00741488">
            <w:pPr>
              <w:tabs>
                <w:tab w:val="left" w:pos="993"/>
                <w:tab w:val="left" w:pos="1134"/>
              </w:tabs>
              <w:spacing w:after="0" w:line="240" w:lineRule="auto"/>
              <w:jc w:val="both"/>
              <w:rPr>
                <w:rFonts w:ascii="Times New Roman" w:hAnsi="Times New Roman"/>
                <w:sz w:val="24"/>
                <w:szCs w:val="24"/>
              </w:rPr>
            </w:pPr>
            <w:r w:rsidRPr="0095326C">
              <w:rPr>
                <w:rFonts w:ascii="Times New Roman" w:hAnsi="Times New Roman"/>
                <w:sz w:val="24"/>
                <w:szCs w:val="24"/>
              </w:rPr>
              <w:lastRenderedPageBreak/>
              <w:t>Обсуждение вопросов семинарского занятия, заслушивание выступлений, обсуждение, подведение итогов.</w:t>
            </w:r>
          </w:p>
          <w:p w:rsidR="00AC5A4E" w:rsidRPr="0095326C" w:rsidRDefault="00AC5A4E" w:rsidP="00741488">
            <w:pPr>
              <w:tabs>
                <w:tab w:val="left" w:pos="993"/>
                <w:tab w:val="left" w:pos="1134"/>
              </w:tabs>
              <w:spacing w:after="0" w:line="240" w:lineRule="auto"/>
              <w:jc w:val="both"/>
              <w:rPr>
                <w:rFonts w:ascii="Times New Roman" w:hAnsi="Times New Roman"/>
                <w:sz w:val="24"/>
                <w:szCs w:val="24"/>
              </w:rPr>
            </w:pPr>
            <w:r w:rsidRPr="0095326C">
              <w:rPr>
                <w:rFonts w:ascii="Times New Roman" w:hAnsi="Times New Roman"/>
                <w:sz w:val="24"/>
                <w:szCs w:val="24"/>
              </w:rPr>
              <w:t xml:space="preserve">Решение ситуационных задач по вопросам определения окончательной цены товара, формирования ассортиментной политики, расчета запаса финансовой прочности, управления </w:t>
            </w:r>
            <w:r w:rsidRPr="0095326C">
              <w:rPr>
                <w:rFonts w:ascii="Times New Roman" w:hAnsi="Times New Roman"/>
                <w:sz w:val="24"/>
                <w:szCs w:val="24"/>
              </w:rPr>
              <w:lastRenderedPageBreak/>
              <w:t>операционной прибылью с использованием операционного рычага, управления чистой прибылью с использованием совокупного рычага.</w:t>
            </w:r>
          </w:p>
          <w:p w:rsidR="00ED3A69" w:rsidRPr="0095326C" w:rsidRDefault="00AC5A4E" w:rsidP="00741488">
            <w:pPr>
              <w:keepNext/>
              <w:spacing w:after="0" w:line="240" w:lineRule="auto"/>
              <w:jc w:val="both"/>
              <w:rPr>
                <w:rFonts w:ascii="Times New Roman" w:hAnsi="Times New Roman"/>
                <w:sz w:val="24"/>
                <w:szCs w:val="24"/>
              </w:rPr>
            </w:pPr>
            <w:r w:rsidRPr="0095326C">
              <w:rPr>
                <w:rFonts w:ascii="Times New Roman" w:hAnsi="Times New Roman"/>
                <w:sz w:val="24"/>
                <w:szCs w:val="24"/>
              </w:rPr>
              <w:t>Рассмотрение практических примеров по теме занятия. Обсуждение полученных результатов.</w:t>
            </w:r>
          </w:p>
        </w:tc>
      </w:tr>
      <w:tr w:rsidR="00AC5A4E" w:rsidRPr="00741488" w:rsidTr="00C55494">
        <w:tc>
          <w:tcPr>
            <w:tcW w:w="0" w:type="auto"/>
            <w:shd w:val="clear" w:color="auto" w:fill="auto"/>
          </w:tcPr>
          <w:p w:rsidR="00ED3A69" w:rsidRPr="0095326C" w:rsidRDefault="00ED3A69" w:rsidP="00741488">
            <w:pPr>
              <w:spacing w:after="0" w:line="240" w:lineRule="auto"/>
              <w:rPr>
                <w:rFonts w:ascii="Times New Roman" w:eastAsia="Times New Roman" w:hAnsi="Times New Roman"/>
                <w:sz w:val="24"/>
                <w:szCs w:val="24"/>
              </w:rPr>
            </w:pPr>
            <w:r w:rsidRPr="0095326C">
              <w:rPr>
                <w:rFonts w:ascii="Times New Roman" w:hAnsi="Times New Roman"/>
                <w:sz w:val="24"/>
                <w:szCs w:val="24"/>
              </w:rPr>
              <w:lastRenderedPageBreak/>
              <w:t>Финансовое прогнозирование и планирование в реализации финансовой политики корпорации</w:t>
            </w:r>
          </w:p>
        </w:tc>
        <w:tc>
          <w:tcPr>
            <w:tcW w:w="4863" w:type="dxa"/>
            <w:shd w:val="clear" w:color="auto" w:fill="auto"/>
          </w:tcPr>
          <w:p w:rsidR="00AC5A4E" w:rsidRPr="0095326C" w:rsidRDefault="00AC5A4E" w:rsidP="00741488">
            <w:pPr>
              <w:numPr>
                <w:ilvl w:val="0"/>
                <w:numId w:val="16"/>
              </w:numPr>
              <w:tabs>
                <w:tab w:val="left" w:pos="0"/>
              </w:tabs>
              <w:spacing w:after="0" w:line="240" w:lineRule="auto"/>
              <w:ind w:left="0" w:firstLine="0"/>
              <w:jc w:val="both"/>
              <w:rPr>
                <w:rFonts w:ascii="Times New Roman" w:hAnsi="Times New Roman"/>
                <w:sz w:val="24"/>
                <w:szCs w:val="24"/>
              </w:rPr>
            </w:pPr>
            <w:r w:rsidRPr="0095326C">
              <w:rPr>
                <w:rFonts w:ascii="Times New Roman" w:hAnsi="Times New Roman"/>
                <w:sz w:val="24"/>
                <w:szCs w:val="24"/>
              </w:rPr>
              <w:t>Виды финансовых прогнозов, их форматы.</w:t>
            </w:r>
          </w:p>
          <w:p w:rsidR="00AC5A4E" w:rsidRPr="0095326C" w:rsidRDefault="00AC5A4E" w:rsidP="00741488">
            <w:pPr>
              <w:numPr>
                <w:ilvl w:val="0"/>
                <w:numId w:val="16"/>
              </w:numPr>
              <w:tabs>
                <w:tab w:val="left" w:pos="0"/>
              </w:tabs>
              <w:spacing w:after="0" w:line="240" w:lineRule="auto"/>
              <w:ind w:left="0" w:firstLine="0"/>
              <w:jc w:val="both"/>
              <w:rPr>
                <w:rFonts w:ascii="Times New Roman" w:hAnsi="Times New Roman"/>
                <w:sz w:val="24"/>
                <w:szCs w:val="24"/>
              </w:rPr>
            </w:pPr>
            <w:r w:rsidRPr="0095326C">
              <w:rPr>
                <w:rFonts w:ascii="Times New Roman" w:hAnsi="Times New Roman"/>
                <w:sz w:val="24"/>
                <w:szCs w:val="24"/>
              </w:rPr>
              <w:t>Методы финансового прогнозирования данных финансовой отчетности.</w:t>
            </w:r>
          </w:p>
          <w:p w:rsidR="00AC5A4E" w:rsidRPr="0095326C" w:rsidRDefault="00AC5A4E" w:rsidP="00741488">
            <w:pPr>
              <w:numPr>
                <w:ilvl w:val="0"/>
                <w:numId w:val="16"/>
              </w:numPr>
              <w:tabs>
                <w:tab w:val="left" w:pos="0"/>
              </w:tabs>
              <w:spacing w:after="0" w:line="240" w:lineRule="auto"/>
              <w:ind w:left="0" w:firstLine="0"/>
              <w:jc w:val="both"/>
              <w:rPr>
                <w:rFonts w:ascii="Times New Roman" w:hAnsi="Times New Roman"/>
                <w:sz w:val="24"/>
                <w:szCs w:val="24"/>
              </w:rPr>
            </w:pPr>
            <w:r w:rsidRPr="0095326C">
              <w:rPr>
                <w:rFonts w:ascii="Times New Roman" w:hAnsi="Times New Roman"/>
                <w:sz w:val="24"/>
                <w:szCs w:val="24"/>
              </w:rPr>
              <w:t>Факторы, влияющие на потребность во внешнем финансировании.</w:t>
            </w:r>
          </w:p>
          <w:p w:rsidR="00AC5A4E" w:rsidRPr="0095326C" w:rsidRDefault="00AC5A4E" w:rsidP="00741488">
            <w:pPr>
              <w:pStyle w:val="21"/>
              <w:numPr>
                <w:ilvl w:val="0"/>
                <w:numId w:val="16"/>
              </w:numPr>
              <w:tabs>
                <w:tab w:val="left" w:pos="993"/>
                <w:tab w:val="left" w:pos="1134"/>
              </w:tabs>
              <w:spacing w:after="0" w:line="240" w:lineRule="auto"/>
              <w:ind w:left="0" w:firstLine="0"/>
              <w:jc w:val="both"/>
              <w:rPr>
                <w:sz w:val="24"/>
                <w:szCs w:val="24"/>
              </w:rPr>
            </w:pPr>
            <w:r w:rsidRPr="0095326C">
              <w:rPr>
                <w:sz w:val="24"/>
                <w:szCs w:val="24"/>
              </w:rPr>
              <w:t xml:space="preserve">Коэффициенты внутреннего и устойчивого роста, алгоритмы расчета и использования в финансовом моделировании.  </w:t>
            </w:r>
          </w:p>
          <w:p w:rsidR="00ED3A69" w:rsidRPr="0095326C" w:rsidRDefault="00AC5A4E" w:rsidP="0095326C">
            <w:pPr>
              <w:spacing w:after="0" w:line="240" w:lineRule="auto"/>
              <w:jc w:val="both"/>
              <w:rPr>
                <w:rFonts w:ascii="Times New Roman" w:hAnsi="Times New Roman"/>
                <w:sz w:val="24"/>
                <w:szCs w:val="24"/>
              </w:rPr>
            </w:pPr>
            <w:r w:rsidRPr="0095326C">
              <w:rPr>
                <w:rFonts w:ascii="Times New Roman" w:hAnsi="Times New Roman"/>
                <w:i/>
                <w:sz w:val="24"/>
                <w:szCs w:val="24"/>
              </w:rPr>
              <w:t>Рекомендуемые источники</w:t>
            </w:r>
            <w:r w:rsidR="0095326C" w:rsidRPr="0095326C">
              <w:rPr>
                <w:rFonts w:ascii="Times New Roman" w:hAnsi="Times New Roman"/>
                <w:sz w:val="24"/>
                <w:szCs w:val="24"/>
              </w:rPr>
              <w:t xml:space="preserve"> из раздела 8: 2, 4, 10, 12, 14</w:t>
            </w:r>
            <w:r w:rsidRPr="0095326C">
              <w:rPr>
                <w:rFonts w:ascii="Times New Roman" w:hAnsi="Times New Roman"/>
                <w:sz w:val="24"/>
                <w:szCs w:val="24"/>
              </w:rPr>
              <w:t xml:space="preserve"> и раздела 9: 1, 3, 4, 7</w:t>
            </w:r>
          </w:p>
        </w:tc>
        <w:tc>
          <w:tcPr>
            <w:tcW w:w="3265" w:type="dxa"/>
            <w:shd w:val="clear" w:color="auto" w:fill="auto"/>
          </w:tcPr>
          <w:p w:rsidR="00AC5A4E" w:rsidRPr="0095326C" w:rsidRDefault="00AC5A4E" w:rsidP="00741488">
            <w:pPr>
              <w:tabs>
                <w:tab w:val="left" w:pos="993"/>
                <w:tab w:val="left" w:pos="1134"/>
              </w:tabs>
              <w:spacing w:after="0" w:line="240" w:lineRule="auto"/>
              <w:jc w:val="both"/>
              <w:rPr>
                <w:rFonts w:ascii="Times New Roman" w:hAnsi="Times New Roman"/>
                <w:sz w:val="24"/>
                <w:szCs w:val="24"/>
              </w:rPr>
            </w:pPr>
            <w:r w:rsidRPr="0095326C">
              <w:rPr>
                <w:rFonts w:ascii="Times New Roman" w:hAnsi="Times New Roman"/>
                <w:sz w:val="24"/>
                <w:szCs w:val="24"/>
              </w:rPr>
              <w:t>Обсуждение вопросов семинарского занятия, заслушивание выступлений, обсуждение, подведение итогов.</w:t>
            </w:r>
          </w:p>
          <w:p w:rsidR="00AC5A4E" w:rsidRPr="0095326C" w:rsidRDefault="00AC5A4E" w:rsidP="00741488">
            <w:pPr>
              <w:tabs>
                <w:tab w:val="left" w:pos="993"/>
                <w:tab w:val="left" w:pos="1134"/>
              </w:tabs>
              <w:spacing w:after="0" w:line="240" w:lineRule="auto"/>
              <w:jc w:val="both"/>
              <w:rPr>
                <w:rFonts w:ascii="Times New Roman" w:hAnsi="Times New Roman"/>
                <w:sz w:val="24"/>
                <w:szCs w:val="24"/>
              </w:rPr>
            </w:pPr>
            <w:r w:rsidRPr="0095326C">
              <w:rPr>
                <w:rFonts w:ascii="Times New Roman" w:hAnsi="Times New Roman"/>
                <w:sz w:val="24"/>
                <w:szCs w:val="24"/>
              </w:rPr>
              <w:t>Решение ситуационных задач по вопросам определения потребности во внешнем финансировании, моделированию роста корпорации.</w:t>
            </w:r>
          </w:p>
          <w:p w:rsidR="00ED3A69" w:rsidRPr="00741488" w:rsidRDefault="00AC5A4E" w:rsidP="00741488">
            <w:pPr>
              <w:keepNext/>
              <w:spacing w:after="0" w:line="240" w:lineRule="auto"/>
              <w:jc w:val="both"/>
              <w:rPr>
                <w:rFonts w:ascii="Times New Roman" w:hAnsi="Times New Roman"/>
                <w:sz w:val="24"/>
                <w:szCs w:val="24"/>
              </w:rPr>
            </w:pPr>
            <w:r w:rsidRPr="0095326C">
              <w:rPr>
                <w:rFonts w:ascii="Times New Roman" w:hAnsi="Times New Roman"/>
                <w:sz w:val="24"/>
                <w:szCs w:val="24"/>
              </w:rPr>
              <w:t>Рассмотрение практических примеров по теме занятия. Обсуждение полученных результатов.</w:t>
            </w:r>
          </w:p>
        </w:tc>
      </w:tr>
    </w:tbl>
    <w:p w:rsidR="00C55494" w:rsidRPr="00C55494" w:rsidRDefault="00C55494" w:rsidP="00C55494">
      <w:pPr>
        <w:pStyle w:val="1"/>
        <w:spacing w:before="0" w:after="0" w:line="240" w:lineRule="auto"/>
        <w:ind w:firstLine="567"/>
        <w:jc w:val="both"/>
        <w:rPr>
          <w:rFonts w:ascii="Times New Roman" w:hAnsi="Times New Roman"/>
          <w:color w:val="auto"/>
          <w:sz w:val="16"/>
          <w:szCs w:val="16"/>
        </w:rPr>
      </w:pPr>
      <w:bookmarkStart w:id="16" w:name="_Toc17980436"/>
    </w:p>
    <w:p w:rsidR="002F374F" w:rsidRDefault="002F374F" w:rsidP="00767382">
      <w:pPr>
        <w:pStyle w:val="1"/>
        <w:spacing w:before="0" w:after="0" w:line="360" w:lineRule="auto"/>
        <w:ind w:firstLine="567"/>
        <w:jc w:val="both"/>
        <w:rPr>
          <w:rFonts w:ascii="Times New Roman" w:hAnsi="Times New Roman"/>
          <w:color w:val="auto"/>
        </w:rPr>
      </w:pPr>
      <w:r w:rsidRPr="008E6697">
        <w:rPr>
          <w:rFonts w:ascii="Times New Roman" w:hAnsi="Times New Roman"/>
          <w:color w:val="auto"/>
        </w:rPr>
        <w:t xml:space="preserve">6. </w:t>
      </w:r>
      <w:bookmarkStart w:id="17" w:name="_Toc415149563"/>
      <w:r w:rsidR="00650A9C">
        <w:rPr>
          <w:rFonts w:ascii="Times New Roman" w:hAnsi="Times New Roman"/>
          <w:color w:val="auto"/>
        </w:rPr>
        <w:t>Перечень учебно-методического</w:t>
      </w:r>
      <w:r w:rsidRPr="008E6697">
        <w:rPr>
          <w:rFonts w:ascii="Times New Roman" w:hAnsi="Times New Roman"/>
          <w:color w:val="auto"/>
        </w:rPr>
        <w:t xml:space="preserve"> обеспечени</w:t>
      </w:r>
      <w:r w:rsidR="00650A9C">
        <w:rPr>
          <w:rFonts w:ascii="Times New Roman" w:hAnsi="Times New Roman"/>
          <w:color w:val="auto"/>
        </w:rPr>
        <w:t>я</w:t>
      </w:r>
      <w:r w:rsidRPr="008E6697">
        <w:rPr>
          <w:rFonts w:ascii="Times New Roman" w:hAnsi="Times New Roman"/>
          <w:color w:val="auto"/>
        </w:rPr>
        <w:t xml:space="preserve"> для самостоятельной работы обучающихся по дисциплине</w:t>
      </w:r>
      <w:bookmarkEnd w:id="16"/>
      <w:bookmarkEnd w:id="17"/>
    </w:p>
    <w:p w:rsidR="00650A9C" w:rsidRDefault="00650A9C" w:rsidP="00D86FB1">
      <w:pPr>
        <w:pStyle w:val="1"/>
        <w:keepNext w:val="0"/>
        <w:keepLines w:val="0"/>
        <w:widowControl w:val="0"/>
        <w:spacing w:before="0" w:after="0" w:line="360" w:lineRule="auto"/>
        <w:ind w:firstLine="567"/>
        <w:jc w:val="both"/>
        <w:rPr>
          <w:rFonts w:ascii="Times New Roman" w:hAnsi="Times New Roman"/>
          <w:color w:val="auto"/>
        </w:rPr>
      </w:pPr>
      <w:bookmarkStart w:id="18" w:name="_Toc17980437"/>
      <w:r w:rsidRPr="0062150A">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18"/>
    </w:p>
    <w:tbl>
      <w:tblPr>
        <w:tblW w:w="535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4572"/>
        <w:gridCol w:w="3758"/>
      </w:tblGrid>
      <w:tr w:rsidR="00650A9C" w:rsidRPr="00650A9C" w:rsidTr="00C55494">
        <w:tc>
          <w:tcPr>
            <w:tcW w:w="1030" w:type="pct"/>
            <w:shd w:val="clear" w:color="auto" w:fill="auto"/>
          </w:tcPr>
          <w:p w:rsidR="00650A9C" w:rsidRPr="00650A9C" w:rsidRDefault="00650A9C" w:rsidP="00810A42">
            <w:pPr>
              <w:keepNext/>
              <w:spacing w:after="0" w:line="240" w:lineRule="auto"/>
              <w:jc w:val="center"/>
              <w:rPr>
                <w:rFonts w:ascii="Times New Roman" w:hAnsi="Times New Roman"/>
                <w:sz w:val="24"/>
                <w:szCs w:val="24"/>
              </w:rPr>
            </w:pPr>
            <w:r w:rsidRPr="00650A9C">
              <w:rPr>
                <w:rFonts w:ascii="Times New Roman" w:hAnsi="Times New Roman"/>
                <w:b/>
                <w:sz w:val="24"/>
                <w:szCs w:val="24"/>
              </w:rPr>
              <w:t>Наименование тем (разделов) дисциплины</w:t>
            </w:r>
          </w:p>
        </w:tc>
        <w:tc>
          <w:tcPr>
            <w:tcW w:w="2179" w:type="pct"/>
            <w:shd w:val="clear" w:color="auto" w:fill="auto"/>
          </w:tcPr>
          <w:p w:rsidR="00650A9C" w:rsidRPr="00650A9C" w:rsidRDefault="00650A9C" w:rsidP="00810A42">
            <w:pPr>
              <w:keepNext/>
              <w:spacing w:after="0" w:line="240" w:lineRule="auto"/>
              <w:jc w:val="center"/>
              <w:rPr>
                <w:rFonts w:ascii="Times New Roman" w:hAnsi="Times New Roman"/>
                <w:b/>
                <w:sz w:val="24"/>
                <w:szCs w:val="24"/>
              </w:rPr>
            </w:pPr>
            <w:r w:rsidRPr="00650A9C">
              <w:rPr>
                <w:rFonts w:ascii="Times New Roman" w:hAnsi="Times New Roman"/>
                <w:b/>
                <w:sz w:val="24"/>
                <w:szCs w:val="24"/>
              </w:rPr>
              <w:t>Перечень вопросов, отводимых на самостоятельное освоение</w:t>
            </w:r>
          </w:p>
        </w:tc>
        <w:tc>
          <w:tcPr>
            <w:tcW w:w="1791" w:type="pct"/>
          </w:tcPr>
          <w:p w:rsidR="00650A9C" w:rsidRPr="00650A9C" w:rsidRDefault="00650A9C" w:rsidP="00810A42">
            <w:pPr>
              <w:keepNext/>
              <w:spacing w:after="0" w:line="240" w:lineRule="auto"/>
              <w:jc w:val="center"/>
              <w:rPr>
                <w:rFonts w:ascii="Times New Roman" w:hAnsi="Times New Roman"/>
                <w:b/>
                <w:sz w:val="24"/>
                <w:szCs w:val="24"/>
              </w:rPr>
            </w:pPr>
            <w:r w:rsidRPr="00650A9C">
              <w:rPr>
                <w:rFonts w:ascii="Times New Roman" w:hAnsi="Times New Roman"/>
                <w:b/>
                <w:sz w:val="24"/>
                <w:szCs w:val="24"/>
              </w:rPr>
              <w:t>Формы внеаудиторной самостоятельной работы</w:t>
            </w:r>
          </w:p>
        </w:tc>
      </w:tr>
      <w:tr w:rsidR="00650A9C" w:rsidRPr="00650A9C" w:rsidTr="00C55494">
        <w:tc>
          <w:tcPr>
            <w:tcW w:w="1030" w:type="pct"/>
            <w:shd w:val="clear" w:color="auto" w:fill="auto"/>
          </w:tcPr>
          <w:p w:rsidR="00650A9C" w:rsidRPr="008E6697" w:rsidRDefault="00650A9C" w:rsidP="00810A42">
            <w:pPr>
              <w:spacing w:after="0" w:line="240" w:lineRule="auto"/>
              <w:rPr>
                <w:rFonts w:ascii="Times New Roman" w:eastAsia="Times New Roman" w:hAnsi="Times New Roman"/>
                <w:sz w:val="24"/>
                <w:szCs w:val="24"/>
              </w:rPr>
            </w:pPr>
            <w:r w:rsidRPr="008E6697">
              <w:rPr>
                <w:rFonts w:ascii="Times New Roman" w:hAnsi="Times New Roman"/>
                <w:sz w:val="24"/>
                <w:szCs w:val="24"/>
              </w:rPr>
              <w:t>1. Содержание и основы формирования финансовой политики корпораций</w:t>
            </w:r>
          </w:p>
        </w:tc>
        <w:tc>
          <w:tcPr>
            <w:tcW w:w="2179" w:type="pct"/>
            <w:shd w:val="clear" w:color="auto" w:fill="auto"/>
          </w:tcPr>
          <w:p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 xml:space="preserve">Основные формы документов </w:t>
            </w:r>
            <w:r w:rsidR="009541EE">
              <w:rPr>
                <w:rFonts w:ascii="Times New Roman" w:hAnsi="Times New Roman"/>
                <w:sz w:val="24"/>
                <w:szCs w:val="24"/>
              </w:rPr>
              <w:t>корпорации</w:t>
            </w:r>
            <w:r w:rsidRPr="008E6697">
              <w:rPr>
                <w:rFonts w:ascii="Times New Roman" w:hAnsi="Times New Roman"/>
                <w:sz w:val="24"/>
                <w:szCs w:val="24"/>
              </w:rPr>
              <w:t>, отражающие финансовую политику.</w:t>
            </w:r>
          </w:p>
          <w:p w:rsidR="00650A9C" w:rsidRPr="008E6697" w:rsidRDefault="00650A9C" w:rsidP="00810A42">
            <w:pPr>
              <w:spacing w:after="0" w:line="240" w:lineRule="auto"/>
              <w:rPr>
                <w:rFonts w:ascii="Times New Roman" w:hAnsi="Times New Roman"/>
                <w:b/>
                <w:sz w:val="24"/>
                <w:szCs w:val="24"/>
              </w:rPr>
            </w:pPr>
            <w:r w:rsidRPr="008E6697">
              <w:rPr>
                <w:rFonts w:ascii="Times New Roman" w:hAnsi="Times New Roman"/>
                <w:sz w:val="24"/>
                <w:szCs w:val="24"/>
              </w:rPr>
              <w:t>Принципы формирования финансовой политики. Критерии эффективности финансовой политики корпорации.</w:t>
            </w:r>
          </w:p>
        </w:tc>
        <w:tc>
          <w:tcPr>
            <w:tcW w:w="1791" w:type="pct"/>
          </w:tcPr>
          <w:p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Работа с учебной и научной литературой</w:t>
            </w:r>
          </w:p>
          <w:p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Поиск информации в Интернете по теме</w:t>
            </w:r>
          </w:p>
          <w:p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Подбор и изучение публикаций по исследуемой проблеме в специализированной периодической литературе</w:t>
            </w:r>
          </w:p>
          <w:p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Самоподготовка с использованием контрольных вопросов</w:t>
            </w:r>
          </w:p>
        </w:tc>
      </w:tr>
      <w:tr w:rsidR="00650A9C" w:rsidRPr="00650A9C" w:rsidTr="00C55494">
        <w:tc>
          <w:tcPr>
            <w:tcW w:w="1030" w:type="pct"/>
            <w:shd w:val="clear" w:color="auto" w:fill="auto"/>
          </w:tcPr>
          <w:p w:rsidR="00650A9C" w:rsidRPr="008E6697" w:rsidRDefault="00650A9C" w:rsidP="00810A42">
            <w:pPr>
              <w:spacing w:after="0" w:line="240" w:lineRule="auto"/>
              <w:rPr>
                <w:rFonts w:ascii="Times New Roman" w:eastAsia="Times New Roman" w:hAnsi="Times New Roman"/>
                <w:sz w:val="24"/>
                <w:szCs w:val="24"/>
              </w:rPr>
            </w:pPr>
            <w:r w:rsidRPr="008E6697">
              <w:rPr>
                <w:rFonts w:ascii="Times New Roman" w:hAnsi="Times New Roman"/>
                <w:sz w:val="24"/>
                <w:szCs w:val="24"/>
              </w:rPr>
              <w:t xml:space="preserve">2. Политика финансового обеспечения и </w:t>
            </w:r>
            <w:r w:rsidRPr="008E6697">
              <w:rPr>
                <w:rFonts w:ascii="Times New Roman" w:hAnsi="Times New Roman"/>
                <w:sz w:val="24"/>
                <w:szCs w:val="24"/>
              </w:rPr>
              <w:lastRenderedPageBreak/>
              <w:t>финансирования корпораций</w:t>
            </w:r>
          </w:p>
        </w:tc>
        <w:tc>
          <w:tcPr>
            <w:tcW w:w="2179" w:type="pct"/>
            <w:shd w:val="clear" w:color="auto" w:fill="auto"/>
          </w:tcPr>
          <w:p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lastRenderedPageBreak/>
              <w:t>Особенности состава и структуры источников финансирования в российских и зарубежных компаниях.</w:t>
            </w:r>
          </w:p>
          <w:p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lastRenderedPageBreak/>
              <w:t>Роль нераспределенной прибыли и амортизации в собственных источниках финансирования. Амортизационная политика и порядок ее формирования.</w:t>
            </w:r>
          </w:p>
          <w:p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Привлеченные источники финансирования.</w:t>
            </w:r>
          </w:p>
          <w:p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Виды банковского кредита и их место в структуре финансирования. Целесообразность и эффективность привлечения заемных средств. Этапы политики управления привлечением заемных источников.</w:t>
            </w:r>
          </w:p>
          <w:p w:rsidR="00650A9C" w:rsidRPr="008E6697" w:rsidRDefault="00650A9C" w:rsidP="00810A42">
            <w:pPr>
              <w:spacing w:after="0" w:line="240" w:lineRule="auto"/>
              <w:rPr>
                <w:b/>
                <w:sz w:val="24"/>
                <w:szCs w:val="24"/>
              </w:rPr>
            </w:pPr>
            <w:r w:rsidRPr="008E6697">
              <w:rPr>
                <w:rFonts w:ascii="Times New Roman" w:hAnsi="Times New Roman"/>
                <w:sz w:val="24"/>
                <w:szCs w:val="24"/>
              </w:rPr>
              <w:t>Средства целевого финансирования и особенности управления ими.</w:t>
            </w:r>
          </w:p>
        </w:tc>
        <w:tc>
          <w:tcPr>
            <w:tcW w:w="1791" w:type="pct"/>
          </w:tcPr>
          <w:p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lastRenderedPageBreak/>
              <w:t xml:space="preserve">Работа с учебной и научной литературой </w:t>
            </w:r>
          </w:p>
          <w:p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lastRenderedPageBreak/>
              <w:t>Подбор и изучение публикаций по исследуемой проблеме в специализированной периодической литературе</w:t>
            </w:r>
          </w:p>
          <w:p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Самоподготовка с использованием контрольных вопросов</w:t>
            </w:r>
          </w:p>
          <w:p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 xml:space="preserve">Решение задач </w:t>
            </w:r>
          </w:p>
        </w:tc>
      </w:tr>
      <w:tr w:rsidR="00650A9C" w:rsidRPr="00650A9C" w:rsidTr="00C55494">
        <w:tc>
          <w:tcPr>
            <w:tcW w:w="1030" w:type="pct"/>
            <w:shd w:val="clear" w:color="auto" w:fill="auto"/>
          </w:tcPr>
          <w:p w:rsidR="00650A9C" w:rsidRPr="008E6697" w:rsidRDefault="00650A9C" w:rsidP="00810A42">
            <w:pPr>
              <w:spacing w:after="0" w:line="240" w:lineRule="auto"/>
              <w:rPr>
                <w:rFonts w:ascii="Times New Roman" w:eastAsia="Times New Roman" w:hAnsi="Times New Roman"/>
                <w:sz w:val="24"/>
                <w:szCs w:val="24"/>
              </w:rPr>
            </w:pPr>
            <w:r w:rsidRPr="008E6697">
              <w:rPr>
                <w:rFonts w:ascii="Times New Roman" w:hAnsi="Times New Roman"/>
                <w:sz w:val="24"/>
                <w:szCs w:val="24"/>
              </w:rPr>
              <w:lastRenderedPageBreak/>
              <w:t>3. Политика формирования целевой структуры капитала и дивидендная политика корпорации</w:t>
            </w:r>
          </w:p>
        </w:tc>
        <w:tc>
          <w:tcPr>
            <w:tcW w:w="2179" w:type="pct"/>
            <w:shd w:val="clear" w:color="auto" w:fill="auto"/>
          </w:tcPr>
          <w:p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Предельная цена капитала.  Факторы, влияющие на цену капитала корпорации.</w:t>
            </w:r>
          </w:p>
          <w:p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Методы определения цены обыкновенных акций, привилегированных акций; нераспределенной прибыли;</w:t>
            </w:r>
          </w:p>
          <w:p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кредита; займа.</w:t>
            </w:r>
          </w:p>
          <w:p w:rsidR="00650A9C" w:rsidRPr="008E6697" w:rsidRDefault="00650A9C" w:rsidP="00810A42">
            <w:pPr>
              <w:spacing w:after="0" w:line="240" w:lineRule="auto"/>
              <w:rPr>
                <w:rFonts w:ascii="Times New Roman" w:hAnsi="Times New Roman"/>
                <w:b/>
                <w:sz w:val="24"/>
                <w:szCs w:val="24"/>
              </w:rPr>
            </w:pPr>
            <w:r w:rsidRPr="008E6697">
              <w:rPr>
                <w:rFonts w:ascii="Times New Roman" w:hAnsi="Times New Roman"/>
                <w:sz w:val="24"/>
                <w:szCs w:val="24"/>
              </w:rPr>
              <w:t xml:space="preserve">Воздействие структуры капитала на рыночную стоимость </w:t>
            </w:r>
            <w:r w:rsidR="009541EE">
              <w:rPr>
                <w:rFonts w:ascii="Times New Roman" w:hAnsi="Times New Roman"/>
                <w:sz w:val="24"/>
                <w:szCs w:val="24"/>
              </w:rPr>
              <w:t>корпорации</w:t>
            </w:r>
            <w:r w:rsidRPr="008E6697">
              <w:rPr>
                <w:rFonts w:ascii="Times New Roman" w:hAnsi="Times New Roman"/>
                <w:sz w:val="24"/>
                <w:szCs w:val="24"/>
              </w:rPr>
              <w:t>.</w:t>
            </w:r>
          </w:p>
        </w:tc>
        <w:tc>
          <w:tcPr>
            <w:tcW w:w="1791" w:type="pct"/>
          </w:tcPr>
          <w:p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 xml:space="preserve">Работа с учебной и научной литературой </w:t>
            </w:r>
          </w:p>
          <w:p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 xml:space="preserve">Поиск информации в Интернете по заданной теме </w:t>
            </w:r>
          </w:p>
          <w:p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Самоподготовка с использованием контрольных вопросов</w:t>
            </w:r>
          </w:p>
          <w:p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Решение задач</w:t>
            </w:r>
          </w:p>
        </w:tc>
      </w:tr>
      <w:tr w:rsidR="00650A9C" w:rsidRPr="00650A9C" w:rsidTr="00C55494">
        <w:tc>
          <w:tcPr>
            <w:tcW w:w="1030" w:type="pct"/>
            <w:shd w:val="clear" w:color="auto" w:fill="auto"/>
          </w:tcPr>
          <w:p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4. Политика управления операционными активами корпорации</w:t>
            </w:r>
          </w:p>
        </w:tc>
        <w:tc>
          <w:tcPr>
            <w:tcW w:w="2179" w:type="pct"/>
            <w:shd w:val="clear" w:color="auto" w:fill="auto"/>
          </w:tcPr>
          <w:p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Циклы оборота средств корпорации.</w:t>
            </w:r>
          </w:p>
          <w:p w:rsidR="00650A9C" w:rsidRPr="008E6697" w:rsidRDefault="00650A9C" w:rsidP="00810A42">
            <w:pPr>
              <w:spacing w:after="0" w:line="240" w:lineRule="auto"/>
              <w:rPr>
                <w:rFonts w:ascii="Times New Roman" w:hAnsi="Times New Roman"/>
                <w:bCs/>
                <w:iCs/>
                <w:sz w:val="24"/>
                <w:szCs w:val="24"/>
              </w:rPr>
            </w:pPr>
            <w:r w:rsidRPr="008E6697">
              <w:rPr>
                <w:rFonts w:ascii="Times New Roman" w:hAnsi="Times New Roman"/>
                <w:sz w:val="24"/>
                <w:szCs w:val="24"/>
              </w:rPr>
              <w:t>Текущие финансовые потребности.</w:t>
            </w:r>
          </w:p>
          <w:p w:rsidR="00650A9C" w:rsidRPr="008E6697" w:rsidRDefault="00650A9C" w:rsidP="00810A42">
            <w:pPr>
              <w:spacing w:after="0" w:line="240" w:lineRule="auto"/>
              <w:rPr>
                <w:b/>
                <w:sz w:val="24"/>
                <w:szCs w:val="24"/>
              </w:rPr>
            </w:pPr>
            <w:r w:rsidRPr="008E6697">
              <w:rPr>
                <w:rFonts w:ascii="Times New Roman" w:hAnsi="Times New Roman"/>
                <w:sz w:val="24"/>
                <w:szCs w:val="24"/>
              </w:rPr>
              <w:t xml:space="preserve">Уровень дебиторской задолженности и факторы, его определяющие. Ускорение оборота и эффективное использование временно свободного остатка денежных средств. </w:t>
            </w:r>
            <w:r w:rsidRPr="008E6697">
              <w:rPr>
                <w:rFonts w:ascii="Times New Roman" w:hAnsi="Times New Roman"/>
                <w:bCs/>
                <w:iCs/>
                <w:sz w:val="24"/>
                <w:szCs w:val="24"/>
              </w:rPr>
              <w:t xml:space="preserve">Особенности финансирования </w:t>
            </w:r>
            <w:proofErr w:type="spellStart"/>
            <w:r w:rsidRPr="008E6697">
              <w:rPr>
                <w:rFonts w:ascii="Times New Roman" w:hAnsi="Times New Roman"/>
                <w:bCs/>
                <w:iCs/>
                <w:sz w:val="24"/>
                <w:szCs w:val="24"/>
              </w:rPr>
              <w:t>внеоборотных</w:t>
            </w:r>
            <w:proofErr w:type="spellEnd"/>
            <w:r w:rsidRPr="008E6697">
              <w:rPr>
                <w:rFonts w:ascii="Times New Roman" w:hAnsi="Times New Roman"/>
                <w:bCs/>
                <w:iCs/>
                <w:sz w:val="24"/>
                <w:szCs w:val="24"/>
              </w:rPr>
              <w:t xml:space="preserve"> операционных активов.</w:t>
            </w:r>
          </w:p>
        </w:tc>
        <w:tc>
          <w:tcPr>
            <w:tcW w:w="1791" w:type="pct"/>
          </w:tcPr>
          <w:p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 xml:space="preserve">Работа с учебной и научной литературой </w:t>
            </w:r>
          </w:p>
          <w:p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 xml:space="preserve">Поиск информации в Интернете по заданной теме </w:t>
            </w:r>
          </w:p>
          <w:p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Самоподготовка с использованием контрольных вопросов</w:t>
            </w:r>
          </w:p>
          <w:p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Решение задач</w:t>
            </w:r>
          </w:p>
        </w:tc>
      </w:tr>
      <w:tr w:rsidR="00650A9C" w:rsidRPr="00650A9C" w:rsidTr="00C55494">
        <w:tc>
          <w:tcPr>
            <w:tcW w:w="1030" w:type="pct"/>
            <w:shd w:val="clear" w:color="auto" w:fill="auto"/>
          </w:tcPr>
          <w:p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5. Политика управления текущими затратами и доходами корпораций</w:t>
            </w:r>
          </w:p>
        </w:tc>
        <w:tc>
          <w:tcPr>
            <w:tcW w:w="2179" w:type="pct"/>
            <w:shd w:val="clear" w:color="auto" w:fill="auto"/>
          </w:tcPr>
          <w:p w:rsidR="00650A9C" w:rsidRPr="008E6697" w:rsidRDefault="00650A9C" w:rsidP="00810A42">
            <w:pPr>
              <w:spacing w:after="0" w:line="240" w:lineRule="auto"/>
              <w:rPr>
                <w:b/>
                <w:sz w:val="24"/>
                <w:szCs w:val="24"/>
              </w:rPr>
            </w:pPr>
            <w:r w:rsidRPr="008E6697">
              <w:rPr>
                <w:rFonts w:ascii="Times New Roman" w:hAnsi="Times New Roman"/>
                <w:sz w:val="24"/>
                <w:szCs w:val="24"/>
              </w:rPr>
              <w:t xml:space="preserve">Значение их планирования в современных условиях. Взаимодействие финансового и операционного рычагов и оценка совокупного риска. </w:t>
            </w:r>
            <w:r w:rsidRPr="008E6697">
              <w:rPr>
                <w:rFonts w:ascii="Times New Roman" w:hAnsi="Times New Roman"/>
                <w:color w:val="000000"/>
                <w:sz w:val="24"/>
                <w:szCs w:val="24"/>
              </w:rPr>
              <w:t xml:space="preserve">Ценовая политика, политика ценообразования </w:t>
            </w:r>
            <w:r w:rsidR="009541EE">
              <w:rPr>
                <w:rFonts w:ascii="Times New Roman" w:hAnsi="Times New Roman"/>
                <w:color w:val="000000"/>
                <w:sz w:val="24"/>
                <w:szCs w:val="24"/>
              </w:rPr>
              <w:t>корпорации</w:t>
            </w:r>
            <w:r w:rsidRPr="008E6697">
              <w:rPr>
                <w:rFonts w:ascii="Times New Roman" w:hAnsi="Times New Roman"/>
                <w:color w:val="000000"/>
                <w:sz w:val="24"/>
                <w:szCs w:val="24"/>
              </w:rPr>
              <w:t>, управление ценами: их взаимосвязь, роль в формировании доходов. Современные концепции ценообразования. Формирование окончательной цены.</w:t>
            </w:r>
          </w:p>
        </w:tc>
        <w:tc>
          <w:tcPr>
            <w:tcW w:w="1791" w:type="pct"/>
          </w:tcPr>
          <w:p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 xml:space="preserve">Работа с учебной и научной литературой </w:t>
            </w:r>
          </w:p>
          <w:p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 xml:space="preserve">Поиск информации в Интернете по заданной теме </w:t>
            </w:r>
          </w:p>
          <w:p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Самоподготовка с использованием контрольных вопросов</w:t>
            </w:r>
          </w:p>
          <w:p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Решение задач</w:t>
            </w:r>
          </w:p>
        </w:tc>
      </w:tr>
      <w:tr w:rsidR="00650A9C" w:rsidRPr="00650A9C" w:rsidTr="00C55494">
        <w:tc>
          <w:tcPr>
            <w:tcW w:w="1030" w:type="pct"/>
            <w:shd w:val="clear" w:color="auto" w:fill="auto"/>
          </w:tcPr>
          <w:p w:rsidR="00650A9C" w:rsidRPr="008E6697" w:rsidRDefault="00650A9C" w:rsidP="00810A42">
            <w:pPr>
              <w:spacing w:after="0" w:line="240" w:lineRule="auto"/>
              <w:rPr>
                <w:rFonts w:ascii="Times New Roman" w:eastAsia="Times New Roman" w:hAnsi="Times New Roman"/>
                <w:sz w:val="24"/>
                <w:szCs w:val="24"/>
              </w:rPr>
            </w:pPr>
            <w:r w:rsidRPr="008E6697">
              <w:rPr>
                <w:rFonts w:ascii="Times New Roman" w:hAnsi="Times New Roman"/>
                <w:sz w:val="24"/>
                <w:szCs w:val="24"/>
              </w:rPr>
              <w:t>6. Финансовое прогнозирование и планирование в реализации финансовой политики корпорации</w:t>
            </w:r>
          </w:p>
        </w:tc>
        <w:tc>
          <w:tcPr>
            <w:tcW w:w="2179" w:type="pct"/>
            <w:shd w:val="clear" w:color="auto" w:fill="auto"/>
          </w:tcPr>
          <w:p w:rsidR="00650A9C" w:rsidRPr="008E6697" w:rsidRDefault="00650A9C" w:rsidP="00810A42">
            <w:pPr>
              <w:spacing w:after="0" w:line="240" w:lineRule="auto"/>
              <w:rPr>
                <w:b/>
                <w:sz w:val="24"/>
                <w:szCs w:val="24"/>
              </w:rPr>
            </w:pPr>
            <w:r w:rsidRPr="008E6697">
              <w:rPr>
                <w:rFonts w:ascii="Times New Roman" w:hAnsi="Times New Roman"/>
                <w:sz w:val="24"/>
                <w:szCs w:val="24"/>
              </w:rPr>
              <w:t xml:space="preserve">Виды финансовых прогнозов, их форматы. Понятие, цели, принципы, элементы системы бюджетирования в </w:t>
            </w:r>
            <w:r w:rsidR="009541EE">
              <w:rPr>
                <w:rFonts w:ascii="Times New Roman" w:hAnsi="Times New Roman"/>
                <w:sz w:val="24"/>
                <w:szCs w:val="24"/>
              </w:rPr>
              <w:t>корпорации</w:t>
            </w:r>
            <w:r w:rsidRPr="008E6697">
              <w:rPr>
                <w:rFonts w:ascii="Times New Roman" w:hAnsi="Times New Roman"/>
                <w:sz w:val="24"/>
                <w:szCs w:val="24"/>
              </w:rPr>
              <w:t>. Порядок разработки финансовых бюджетов. Методы моделирования растущего бизнеса.</w:t>
            </w:r>
          </w:p>
        </w:tc>
        <w:tc>
          <w:tcPr>
            <w:tcW w:w="1791" w:type="pct"/>
          </w:tcPr>
          <w:p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 xml:space="preserve">Работа с учебной и научной литературой </w:t>
            </w:r>
          </w:p>
          <w:p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 xml:space="preserve">Поиск информации в Интернете по заданной теме </w:t>
            </w:r>
          </w:p>
          <w:p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Самоподготовка с использованием контрольных вопросов</w:t>
            </w:r>
          </w:p>
          <w:p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Решение задач</w:t>
            </w:r>
          </w:p>
        </w:tc>
      </w:tr>
    </w:tbl>
    <w:p w:rsidR="001B5B6A" w:rsidRPr="0062150A" w:rsidRDefault="001B5B6A" w:rsidP="0062150A">
      <w:pPr>
        <w:pStyle w:val="1"/>
        <w:spacing w:before="0" w:after="0" w:line="360" w:lineRule="auto"/>
        <w:ind w:firstLine="567"/>
        <w:jc w:val="both"/>
        <w:rPr>
          <w:rFonts w:ascii="Times New Roman" w:hAnsi="Times New Roman"/>
          <w:color w:val="auto"/>
        </w:rPr>
      </w:pPr>
      <w:bookmarkStart w:id="19" w:name="_Toc415149565"/>
      <w:r w:rsidRPr="0062150A">
        <w:rPr>
          <w:rFonts w:ascii="Times New Roman" w:hAnsi="Times New Roman"/>
          <w:color w:val="auto"/>
        </w:rPr>
        <w:lastRenderedPageBreak/>
        <w:t xml:space="preserve"> </w:t>
      </w:r>
      <w:bookmarkStart w:id="20" w:name="_Toc17980438"/>
      <w:r w:rsidRPr="0062150A">
        <w:rPr>
          <w:rFonts w:ascii="Times New Roman" w:hAnsi="Times New Roman"/>
          <w:color w:val="auto"/>
        </w:rPr>
        <w:t>6.2. Перечень вопросов, заданий, тем для подготовки к текущему контролю</w:t>
      </w:r>
      <w:bookmarkEnd w:id="20"/>
      <w:r w:rsidRPr="0062150A">
        <w:rPr>
          <w:rFonts w:ascii="Times New Roman" w:hAnsi="Times New Roman"/>
          <w:color w:val="auto"/>
        </w:rPr>
        <w:t xml:space="preserve"> </w:t>
      </w:r>
    </w:p>
    <w:p w:rsidR="002B2CAC" w:rsidRPr="001D4638" w:rsidRDefault="004B35F0" w:rsidP="00F23902">
      <w:pPr>
        <w:tabs>
          <w:tab w:val="left" w:pos="993"/>
        </w:tabs>
        <w:spacing w:after="0" w:line="360" w:lineRule="auto"/>
        <w:ind w:firstLine="709"/>
        <w:jc w:val="both"/>
        <w:rPr>
          <w:rFonts w:ascii="Times New Roman" w:hAnsi="Times New Roman"/>
          <w:b/>
          <w:sz w:val="28"/>
          <w:szCs w:val="28"/>
        </w:rPr>
      </w:pPr>
      <w:bookmarkStart w:id="21" w:name="_Toc17305502"/>
      <w:bookmarkStart w:id="22" w:name="_Toc415149566"/>
      <w:bookmarkEnd w:id="11"/>
      <w:bookmarkEnd w:id="19"/>
      <w:r w:rsidRPr="001D4638">
        <w:rPr>
          <w:rFonts w:ascii="Times New Roman" w:hAnsi="Times New Roman"/>
          <w:b/>
          <w:sz w:val="28"/>
          <w:szCs w:val="28"/>
        </w:rPr>
        <w:t>Тематика</w:t>
      </w:r>
      <w:r w:rsidR="001B5B6A" w:rsidRPr="001D4638">
        <w:rPr>
          <w:rFonts w:ascii="Times New Roman" w:hAnsi="Times New Roman"/>
          <w:b/>
          <w:sz w:val="28"/>
          <w:szCs w:val="28"/>
        </w:rPr>
        <w:t xml:space="preserve"> </w:t>
      </w:r>
      <w:r w:rsidR="00D23EDA">
        <w:rPr>
          <w:rFonts w:ascii="Times New Roman" w:hAnsi="Times New Roman"/>
          <w:b/>
          <w:sz w:val="28"/>
          <w:szCs w:val="28"/>
        </w:rPr>
        <w:t>эссе</w:t>
      </w:r>
      <w:r w:rsidR="00543BD5" w:rsidRPr="001D4638">
        <w:rPr>
          <w:rFonts w:ascii="Times New Roman" w:hAnsi="Times New Roman"/>
          <w:b/>
          <w:sz w:val="28"/>
          <w:szCs w:val="28"/>
        </w:rPr>
        <w:t>:</w:t>
      </w:r>
      <w:bookmarkEnd w:id="21"/>
    </w:p>
    <w:p w:rsidR="006D29DB" w:rsidRPr="008E6697" w:rsidRDefault="00D23EDA" w:rsidP="00F23902">
      <w:pPr>
        <w:numPr>
          <w:ilvl w:val="0"/>
          <w:numId w:val="18"/>
        </w:numPr>
        <w:tabs>
          <w:tab w:val="left" w:pos="357"/>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Характеристика основных</w:t>
      </w:r>
      <w:r w:rsidR="006D29DB" w:rsidRPr="008E6697">
        <w:rPr>
          <w:rFonts w:ascii="Times New Roman" w:hAnsi="Times New Roman"/>
          <w:sz w:val="28"/>
          <w:szCs w:val="28"/>
        </w:rPr>
        <w:t xml:space="preserve"> направлени</w:t>
      </w:r>
      <w:r>
        <w:rPr>
          <w:rFonts w:ascii="Times New Roman" w:hAnsi="Times New Roman"/>
          <w:sz w:val="28"/>
          <w:szCs w:val="28"/>
        </w:rPr>
        <w:t>й</w:t>
      </w:r>
      <w:r w:rsidR="006D29DB" w:rsidRPr="008E6697">
        <w:rPr>
          <w:rFonts w:ascii="Times New Roman" w:hAnsi="Times New Roman"/>
          <w:sz w:val="28"/>
          <w:szCs w:val="28"/>
        </w:rPr>
        <w:t xml:space="preserve"> финансовой политики российской корпорации (по выбору студента).</w:t>
      </w:r>
    </w:p>
    <w:p w:rsidR="006D29DB" w:rsidRPr="008E6697" w:rsidRDefault="00D23EDA" w:rsidP="00F23902">
      <w:pPr>
        <w:numPr>
          <w:ilvl w:val="0"/>
          <w:numId w:val="18"/>
        </w:numPr>
        <w:tabs>
          <w:tab w:val="left" w:pos="357"/>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Оценка</w:t>
      </w:r>
      <w:r w:rsidR="006D29DB" w:rsidRPr="008E6697">
        <w:rPr>
          <w:rFonts w:ascii="Times New Roman" w:hAnsi="Times New Roman"/>
          <w:sz w:val="28"/>
          <w:szCs w:val="28"/>
        </w:rPr>
        <w:t xml:space="preserve"> структур</w:t>
      </w:r>
      <w:r>
        <w:rPr>
          <w:rFonts w:ascii="Times New Roman" w:hAnsi="Times New Roman"/>
          <w:sz w:val="28"/>
          <w:szCs w:val="28"/>
        </w:rPr>
        <w:t>ы</w:t>
      </w:r>
      <w:r w:rsidR="006D29DB" w:rsidRPr="008E6697">
        <w:rPr>
          <w:rFonts w:ascii="Times New Roman" w:hAnsi="Times New Roman"/>
          <w:sz w:val="28"/>
          <w:szCs w:val="28"/>
        </w:rPr>
        <w:t xml:space="preserve"> источников финансирования российской публичной компании (по выбору студента).</w:t>
      </w:r>
    </w:p>
    <w:p w:rsidR="006D29DB" w:rsidRPr="008E6697" w:rsidRDefault="006D29DB" w:rsidP="00F23902">
      <w:pPr>
        <w:numPr>
          <w:ilvl w:val="0"/>
          <w:numId w:val="18"/>
        </w:numPr>
        <w:tabs>
          <w:tab w:val="left" w:pos="357"/>
          <w:tab w:val="left" w:pos="993"/>
        </w:tabs>
        <w:spacing w:after="0" w:line="360" w:lineRule="auto"/>
        <w:ind w:left="0" w:firstLine="709"/>
        <w:jc w:val="both"/>
        <w:rPr>
          <w:rFonts w:ascii="Times New Roman" w:hAnsi="Times New Roman"/>
          <w:sz w:val="28"/>
          <w:szCs w:val="28"/>
        </w:rPr>
      </w:pPr>
      <w:r w:rsidRPr="008E6697">
        <w:rPr>
          <w:rFonts w:ascii="Times New Roman" w:hAnsi="Times New Roman"/>
          <w:sz w:val="28"/>
          <w:szCs w:val="28"/>
        </w:rPr>
        <w:t>Определ</w:t>
      </w:r>
      <w:r w:rsidR="00D23EDA">
        <w:rPr>
          <w:rFonts w:ascii="Times New Roman" w:hAnsi="Times New Roman"/>
          <w:sz w:val="28"/>
          <w:szCs w:val="28"/>
        </w:rPr>
        <w:t>ение</w:t>
      </w:r>
      <w:r w:rsidRPr="008E6697">
        <w:rPr>
          <w:rFonts w:ascii="Times New Roman" w:hAnsi="Times New Roman"/>
          <w:sz w:val="28"/>
          <w:szCs w:val="28"/>
        </w:rPr>
        <w:t xml:space="preserve"> тип</w:t>
      </w:r>
      <w:r w:rsidR="00D23EDA">
        <w:rPr>
          <w:rFonts w:ascii="Times New Roman" w:hAnsi="Times New Roman"/>
          <w:sz w:val="28"/>
          <w:szCs w:val="28"/>
        </w:rPr>
        <w:t>а</w:t>
      </w:r>
      <w:r w:rsidRPr="008E6697">
        <w:rPr>
          <w:rFonts w:ascii="Times New Roman" w:hAnsi="Times New Roman"/>
          <w:sz w:val="28"/>
          <w:szCs w:val="28"/>
        </w:rPr>
        <w:t xml:space="preserve"> дивидендной политики, проводимой российской публичной компанией (по выбору студента).</w:t>
      </w:r>
    </w:p>
    <w:p w:rsidR="006D29DB" w:rsidRPr="008E6697" w:rsidRDefault="006F3005" w:rsidP="00F23902">
      <w:pPr>
        <w:numPr>
          <w:ilvl w:val="0"/>
          <w:numId w:val="18"/>
        </w:numPr>
        <w:tabs>
          <w:tab w:val="left" w:pos="357"/>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Оцен</w:t>
      </w:r>
      <w:r w:rsidR="00D23EDA">
        <w:rPr>
          <w:rFonts w:ascii="Times New Roman" w:hAnsi="Times New Roman"/>
          <w:sz w:val="28"/>
          <w:szCs w:val="28"/>
        </w:rPr>
        <w:t>ка</w:t>
      </w:r>
      <w:r>
        <w:rPr>
          <w:rFonts w:ascii="Times New Roman" w:hAnsi="Times New Roman"/>
          <w:sz w:val="28"/>
          <w:szCs w:val="28"/>
        </w:rPr>
        <w:t xml:space="preserve"> эффективност</w:t>
      </w:r>
      <w:r w:rsidR="00D23EDA">
        <w:rPr>
          <w:rFonts w:ascii="Times New Roman" w:hAnsi="Times New Roman"/>
          <w:sz w:val="28"/>
          <w:szCs w:val="28"/>
        </w:rPr>
        <w:t>и</w:t>
      </w:r>
      <w:r w:rsidR="006D29DB" w:rsidRPr="008E6697">
        <w:rPr>
          <w:rFonts w:ascii="Times New Roman" w:hAnsi="Times New Roman"/>
          <w:sz w:val="28"/>
          <w:szCs w:val="28"/>
        </w:rPr>
        <w:t xml:space="preserve"> структур</w:t>
      </w:r>
      <w:r>
        <w:rPr>
          <w:rFonts w:ascii="Times New Roman" w:hAnsi="Times New Roman"/>
          <w:sz w:val="28"/>
          <w:szCs w:val="28"/>
        </w:rPr>
        <w:t>ы</w:t>
      </w:r>
      <w:r w:rsidR="006D29DB" w:rsidRPr="008E6697">
        <w:rPr>
          <w:rFonts w:ascii="Times New Roman" w:hAnsi="Times New Roman"/>
          <w:sz w:val="28"/>
          <w:szCs w:val="28"/>
        </w:rPr>
        <w:t xml:space="preserve"> капитала российской публичной компании (по выбору студента).</w:t>
      </w:r>
    </w:p>
    <w:p w:rsidR="006D29DB" w:rsidRDefault="006D29DB" w:rsidP="00F23902">
      <w:pPr>
        <w:numPr>
          <w:ilvl w:val="0"/>
          <w:numId w:val="18"/>
        </w:numPr>
        <w:tabs>
          <w:tab w:val="left" w:pos="357"/>
          <w:tab w:val="left" w:pos="993"/>
        </w:tabs>
        <w:spacing w:after="0" w:line="360" w:lineRule="auto"/>
        <w:ind w:left="0" w:firstLine="709"/>
        <w:jc w:val="both"/>
        <w:rPr>
          <w:rFonts w:ascii="Times New Roman" w:hAnsi="Times New Roman"/>
          <w:sz w:val="28"/>
          <w:szCs w:val="28"/>
        </w:rPr>
      </w:pPr>
      <w:r w:rsidRPr="008E6697">
        <w:rPr>
          <w:rFonts w:ascii="Times New Roman" w:hAnsi="Times New Roman"/>
          <w:sz w:val="28"/>
          <w:szCs w:val="28"/>
        </w:rPr>
        <w:t>Обоснова</w:t>
      </w:r>
      <w:r w:rsidR="00D23EDA">
        <w:rPr>
          <w:rFonts w:ascii="Times New Roman" w:hAnsi="Times New Roman"/>
          <w:sz w:val="28"/>
          <w:szCs w:val="28"/>
        </w:rPr>
        <w:t>ние эффективности</w:t>
      </w:r>
      <w:r w:rsidRPr="008E6697">
        <w:rPr>
          <w:rFonts w:ascii="Times New Roman" w:hAnsi="Times New Roman"/>
          <w:sz w:val="28"/>
          <w:szCs w:val="28"/>
        </w:rPr>
        <w:t xml:space="preserve"> ценовой политики корпорации (по выбору студента).</w:t>
      </w:r>
    </w:p>
    <w:p w:rsidR="00D23EDA" w:rsidRPr="008E6697" w:rsidRDefault="00D23EDA" w:rsidP="00D23EDA">
      <w:pPr>
        <w:numPr>
          <w:ilvl w:val="0"/>
          <w:numId w:val="18"/>
        </w:numPr>
        <w:tabs>
          <w:tab w:val="left" w:pos="357"/>
          <w:tab w:val="left" w:pos="993"/>
        </w:tabs>
        <w:spacing w:after="0" w:line="360" w:lineRule="auto"/>
        <w:ind w:left="0" w:firstLine="709"/>
        <w:jc w:val="both"/>
        <w:rPr>
          <w:rFonts w:ascii="Times New Roman" w:hAnsi="Times New Roman"/>
          <w:sz w:val="28"/>
          <w:szCs w:val="28"/>
        </w:rPr>
      </w:pPr>
      <w:r w:rsidRPr="008E6697">
        <w:rPr>
          <w:rFonts w:ascii="Times New Roman" w:hAnsi="Times New Roman"/>
          <w:sz w:val="28"/>
          <w:szCs w:val="28"/>
        </w:rPr>
        <w:t>Обоснова</w:t>
      </w:r>
      <w:r>
        <w:rPr>
          <w:rFonts w:ascii="Times New Roman" w:hAnsi="Times New Roman"/>
          <w:sz w:val="28"/>
          <w:szCs w:val="28"/>
        </w:rPr>
        <w:t>ние эффективности</w:t>
      </w:r>
      <w:r w:rsidRPr="008E6697">
        <w:rPr>
          <w:rFonts w:ascii="Times New Roman" w:hAnsi="Times New Roman"/>
          <w:sz w:val="28"/>
          <w:szCs w:val="28"/>
        </w:rPr>
        <w:t xml:space="preserve"> </w:t>
      </w:r>
      <w:r>
        <w:rPr>
          <w:rFonts w:ascii="Times New Roman" w:hAnsi="Times New Roman"/>
          <w:sz w:val="28"/>
          <w:szCs w:val="28"/>
        </w:rPr>
        <w:t>кредитной</w:t>
      </w:r>
      <w:r w:rsidRPr="008E6697">
        <w:rPr>
          <w:rFonts w:ascii="Times New Roman" w:hAnsi="Times New Roman"/>
          <w:sz w:val="28"/>
          <w:szCs w:val="28"/>
        </w:rPr>
        <w:t xml:space="preserve"> политики корпорации (по выбору студента).</w:t>
      </w:r>
    </w:p>
    <w:p w:rsidR="006D29DB" w:rsidRPr="008E6697" w:rsidRDefault="00D23EDA" w:rsidP="00F23902">
      <w:pPr>
        <w:numPr>
          <w:ilvl w:val="0"/>
          <w:numId w:val="18"/>
        </w:numPr>
        <w:tabs>
          <w:tab w:val="left" w:pos="357"/>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П</w:t>
      </w:r>
      <w:r w:rsidR="006D29DB" w:rsidRPr="008E6697">
        <w:rPr>
          <w:rFonts w:ascii="Times New Roman" w:hAnsi="Times New Roman"/>
          <w:sz w:val="28"/>
          <w:szCs w:val="28"/>
        </w:rPr>
        <w:t>рогнозирование деятельности корпорации методом процента от продаж (исходная информация предоставляется преподавателем).</w:t>
      </w:r>
    </w:p>
    <w:p w:rsidR="006D29DB" w:rsidRPr="008E6697" w:rsidRDefault="00D23EDA" w:rsidP="00F23902">
      <w:pPr>
        <w:numPr>
          <w:ilvl w:val="0"/>
          <w:numId w:val="18"/>
        </w:numPr>
        <w:tabs>
          <w:tab w:val="left" w:pos="357"/>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Определение устойчивых темпов роста </w:t>
      </w:r>
      <w:r w:rsidRPr="008E6697">
        <w:rPr>
          <w:rFonts w:ascii="Times New Roman" w:hAnsi="Times New Roman"/>
          <w:sz w:val="28"/>
          <w:szCs w:val="28"/>
        </w:rPr>
        <w:t xml:space="preserve">корпорации </w:t>
      </w:r>
      <w:r>
        <w:rPr>
          <w:rFonts w:ascii="Times New Roman" w:hAnsi="Times New Roman"/>
          <w:sz w:val="28"/>
          <w:szCs w:val="28"/>
        </w:rPr>
        <w:t>на основании</w:t>
      </w:r>
      <w:r w:rsidR="006D29DB" w:rsidRPr="008E6697">
        <w:rPr>
          <w:rFonts w:ascii="Times New Roman" w:hAnsi="Times New Roman"/>
          <w:sz w:val="28"/>
          <w:szCs w:val="28"/>
        </w:rPr>
        <w:t xml:space="preserve"> коэффициент</w:t>
      </w:r>
      <w:r>
        <w:rPr>
          <w:rFonts w:ascii="Times New Roman" w:hAnsi="Times New Roman"/>
          <w:sz w:val="28"/>
          <w:szCs w:val="28"/>
        </w:rPr>
        <w:t>а</w:t>
      </w:r>
      <w:r w:rsidR="006D29DB" w:rsidRPr="008E6697">
        <w:rPr>
          <w:rFonts w:ascii="Times New Roman" w:hAnsi="Times New Roman"/>
          <w:sz w:val="28"/>
          <w:szCs w:val="28"/>
        </w:rPr>
        <w:t xml:space="preserve"> устойчивого роста (</w:t>
      </w:r>
      <w:r w:rsidR="006D29DB" w:rsidRPr="008E6697">
        <w:rPr>
          <w:rFonts w:ascii="Times New Roman" w:hAnsi="Times New Roman"/>
          <w:sz w:val="28"/>
          <w:szCs w:val="28"/>
          <w:lang w:val="en-US"/>
        </w:rPr>
        <w:t>SGR</w:t>
      </w:r>
      <w:r w:rsidR="006D29DB" w:rsidRPr="008E6697">
        <w:rPr>
          <w:rFonts w:ascii="Times New Roman" w:hAnsi="Times New Roman"/>
          <w:sz w:val="28"/>
          <w:szCs w:val="28"/>
        </w:rPr>
        <w:t>) (по выбору студента).</w:t>
      </w:r>
    </w:p>
    <w:p w:rsidR="006D29DB" w:rsidRDefault="006D29DB" w:rsidP="00F23902">
      <w:pPr>
        <w:numPr>
          <w:ilvl w:val="0"/>
          <w:numId w:val="18"/>
        </w:numPr>
        <w:tabs>
          <w:tab w:val="left" w:pos="357"/>
          <w:tab w:val="left" w:pos="993"/>
        </w:tabs>
        <w:spacing w:after="0" w:line="360" w:lineRule="auto"/>
        <w:ind w:left="0" w:firstLine="709"/>
        <w:jc w:val="both"/>
        <w:rPr>
          <w:rFonts w:ascii="Times New Roman" w:hAnsi="Times New Roman"/>
          <w:sz w:val="28"/>
          <w:szCs w:val="28"/>
        </w:rPr>
      </w:pPr>
      <w:r w:rsidRPr="008E6697">
        <w:rPr>
          <w:rFonts w:ascii="Times New Roman" w:hAnsi="Times New Roman"/>
          <w:sz w:val="28"/>
          <w:szCs w:val="28"/>
        </w:rPr>
        <w:t>Оцен</w:t>
      </w:r>
      <w:r w:rsidR="00D23EDA">
        <w:rPr>
          <w:rFonts w:ascii="Times New Roman" w:hAnsi="Times New Roman"/>
          <w:sz w:val="28"/>
          <w:szCs w:val="28"/>
        </w:rPr>
        <w:t>ка</w:t>
      </w:r>
      <w:r w:rsidRPr="008E6697">
        <w:rPr>
          <w:rFonts w:ascii="Times New Roman" w:hAnsi="Times New Roman"/>
          <w:sz w:val="28"/>
          <w:szCs w:val="28"/>
        </w:rPr>
        <w:t xml:space="preserve"> эффективност</w:t>
      </w:r>
      <w:r w:rsidR="00D23EDA">
        <w:rPr>
          <w:rFonts w:ascii="Times New Roman" w:hAnsi="Times New Roman"/>
          <w:sz w:val="28"/>
          <w:szCs w:val="28"/>
        </w:rPr>
        <w:t>и</w:t>
      </w:r>
      <w:r w:rsidRPr="008E6697">
        <w:rPr>
          <w:rFonts w:ascii="Times New Roman" w:hAnsi="Times New Roman"/>
          <w:sz w:val="28"/>
          <w:szCs w:val="28"/>
        </w:rPr>
        <w:t xml:space="preserve"> финансовой политики российской корпорации (по выбору студента).</w:t>
      </w:r>
    </w:p>
    <w:p w:rsidR="006D29DB" w:rsidRPr="001D4638" w:rsidRDefault="006D29DB" w:rsidP="00F23902">
      <w:pPr>
        <w:tabs>
          <w:tab w:val="left" w:pos="357"/>
          <w:tab w:val="left" w:pos="993"/>
        </w:tabs>
        <w:spacing w:after="0" w:line="360" w:lineRule="auto"/>
        <w:ind w:firstLine="709"/>
        <w:jc w:val="both"/>
        <w:rPr>
          <w:rFonts w:ascii="Times New Roman" w:hAnsi="Times New Roman"/>
          <w:b/>
          <w:sz w:val="28"/>
          <w:szCs w:val="28"/>
        </w:rPr>
      </w:pPr>
      <w:bookmarkStart w:id="23" w:name="_Toc358542582"/>
      <w:bookmarkStart w:id="24" w:name="_Toc358542684"/>
      <w:bookmarkStart w:id="25" w:name="_Toc359768489"/>
      <w:bookmarkStart w:id="26" w:name="_Toc388471227"/>
      <w:bookmarkStart w:id="27" w:name="_Toc17305503"/>
      <w:r w:rsidRPr="001D4638">
        <w:rPr>
          <w:rFonts w:ascii="Times New Roman" w:hAnsi="Times New Roman"/>
          <w:b/>
          <w:sz w:val="28"/>
          <w:szCs w:val="28"/>
        </w:rPr>
        <w:t>Методические указания по выполнению</w:t>
      </w:r>
      <w:r w:rsidR="001B5B6A" w:rsidRPr="001D4638">
        <w:rPr>
          <w:rFonts w:ascii="Times New Roman" w:hAnsi="Times New Roman"/>
          <w:b/>
          <w:sz w:val="28"/>
          <w:szCs w:val="28"/>
        </w:rPr>
        <w:t xml:space="preserve"> </w:t>
      </w:r>
      <w:bookmarkEnd w:id="23"/>
      <w:bookmarkEnd w:id="24"/>
      <w:bookmarkEnd w:id="25"/>
      <w:bookmarkEnd w:id="26"/>
      <w:bookmarkEnd w:id="27"/>
      <w:r w:rsidR="00D23EDA">
        <w:rPr>
          <w:rFonts w:ascii="Times New Roman" w:hAnsi="Times New Roman"/>
          <w:b/>
          <w:sz w:val="28"/>
          <w:szCs w:val="28"/>
        </w:rPr>
        <w:t>эссе</w:t>
      </w:r>
    </w:p>
    <w:p w:rsidR="006D29DB" w:rsidRPr="008E6697" w:rsidRDefault="006D29DB" w:rsidP="00F23902">
      <w:pPr>
        <w:tabs>
          <w:tab w:val="left" w:pos="993"/>
        </w:tabs>
        <w:spacing w:after="0" w:line="360" w:lineRule="auto"/>
        <w:ind w:firstLine="709"/>
        <w:jc w:val="both"/>
        <w:rPr>
          <w:rFonts w:ascii="Times New Roman" w:hAnsi="Times New Roman"/>
          <w:sz w:val="28"/>
          <w:szCs w:val="28"/>
        </w:rPr>
      </w:pPr>
      <w:r w:rsidRPr="008E6697">
        <w:rPr>
          <w:rFonts w:ascii="Times New Roman" w:hAnsi="Times New Roman"/>
          <w:sz w:val="28"/>
          <w:szCs w:val="28"/>
        </w:rPr>
        <w:t xml:space="preserve">Основная цель </w:t>
      </w:r>
      <w:r w:rsidR="00D23EDA">
        <w:rPr>
          <w:rFonts w:ascii="Times New Roman" w:hAnsi="Times New Roman"/>
          <w:sz w:val="28"/>
          <w:szCs w:val="28"/>
        </w:rPr>
        <w:t xml:space="preserve">написания эссе </w:t>
      </w:r>
      <w:r w:rsidRPr="008E6697">
        <w:rPr>
          <w:rFonts w:ascii="Times New Roman" w:hAnsi="Times New Roman"/>
          <w:sz w:val="28"/>
          <w:szCs w:val="28"/>
        </w:rPr>
        <w:t xml:space="preserve">– сформировать у студента </w:t>
      </w:r>
      <w:r w:rsidR="00C04762">
        <w:rPr>
          <w:rFonts w:ascii="Times New Roman" w:hAnsi="Times New Roman"/>
          <w:sz w:val="28"/>
          <w:szCs w:val="28"/>
        </w:rPr>
        <w:t xml:space="preserve">на основе использования теоретических знаний </w:t>
      </w:r>
      <w:r w:rsidR="00C04762" w:rsidRPr="008E6697">
        <w:rPr>
          <w:rFonts w:ascii="Times New Roman" w:hAnsi="Times New Roman"/>
          <w:sz w:val="28"/>
          <w:szCs w:val="28"/>
        </w:rPr>
        <w:t>уме</w:t>
      </w:r>
      <w:r w:rsidR="00D23EDA">
        <w:rPr>
          <w:rFonts w:ascii="Times New Roman" w:hAnsi="Times New Roman"/>
          <w:sz w:val="28"/>
          <w:szCs w:val="28"/>
        </w:rPr>
        <w:t>ния</w:t>
      </w:r>
      <w:r w:rsidR="00C04762" w:rsidRPr="008E6697">
        <w:rPr>
          <w:rFonts w:ascii="Times New Roman" w:hAnsi="Times New Roman"/>
          <w:sz w:val="28"/>
          <w:szCs w:val="28"/>
        </w:rPr>
        <w:t xml:space="preserve"> </w:t>
      </w:r>
      <w:r w:rsidRPr="008E6697">
        <w:rPr>
          <w:rFonts w:ascii="Times New Roman" w:hAnsi="Times New Roman"/>
          <w:sz w:val="28"/>
          <w:szCs w:val="28"/>
        </w:rPr>
        <w:t xml:space="preserve">вырабатывать и аргументировать собственную точку зрения на решение </w:t>
      </w:r>
      <w:r w:rsidR="00C04762">
        <w:rPr>
          <w:rFonts w:ascii="Times New Roman" w:hAnsi="Times New Roman"/>
          <w:sz w:val="28"/>
          <w:szCs w:val="28"/>
        </w:rPr>
        <w:t>прикладной</w:t>
      </w:r>
      <w:r w:rsidRPr="008E6697">
        <w:rPr>
          <w:rFonts w:ascii="Times New Roman" w:hAnsi="Times New Roman"/>
          <w:sz w:val="28"/>
          <w:szCs w:val="28"/>
        </w:rPr>
        <w:t xml:space="preserve"> задачи. </w:t>
      </w:r>
      <w:r w:rsidR="00C04762">
        <w:rPr>
          <w:rFonts w:ascii="Times New Roman" w:hAnsi="Times New Roman"/>
          <w:sz w:val="28"/>
          <w:szCs w:val="28"/>
        </w:rPr>
        <w:t>Выполнение</w:t>
      </w:r>
      <w:r w:rsidR="001B5B6A">
        <w:rPr>
          <w:rFonts w:ascii="Times New Roman" w:hAnsi="Times New Roman"/>
          <w:sz w:val="28"/>
          <w:szCs w:val="28"/>
        </w:rPr>
        <w:t xml:space="preserve"> </w:t>
      </w:r>
      <w:r w:rsidR="00D23EDA">
        <w:rPr>
          <w:rFonts w:ascii="Times New Roman" w:hAnsi="Times New Roman"/>
          <w:sz w:val="28"/>
          <w:szCs w:val="28"/>
        </w:rPr>
        <w:t xml:space="preserve">эссе </w:t>
      </w:r>
      <w:r w:rsidRPr="008E6697">
        <w:rPr>
          <w:rFonts w:ascii="Times New Roman" w:hAnsi="Times New Roman"/>
          <w:sz w:val="28"/>
          <w:szCs w:val="28"/>
        </w:rPr>
        <w:t>предполагает углубленное изучение избранного направления финансовой политики, творческое осмысление современной научной и методической литературы, материалов периодической печати и иных источников информации и овладение навыками</w:t>
      </w:r>
      <w:r w:rsidR="00C04762">
        <w:rPr>
          <w:rFonts w:ascii="Times New Roman" w:hAnsi="Times New Roman"/>
          <w:sz w:val="28"/>
          <w:szCs w:val="28"/>
        </w:rPr>
        <w:t xml:space="preserve"> разработки и</w:t>
      </w:r>
      <w:r w:rsidRPr="008E6697">
        <w:rPr>
          <w:rFonts w:ascii="Times New Roman" w:hAnsi="Times New Roman"/>
          <w:sz w:val="28"/>
          <w:szCs w:val="28"/>
        </w:rPr>
        <w:t xml:space="preserve"> логического изложения самостоятельных </w:t>
      </w:r>
      <w:r w:rsidRPr="008E6697">
        <w:rPr>
          <w:rFonts w:ascii="Times New Roman" w:hAnsi="Times New Roman"/>
          <w:sz w:val="28"/>
          <w:szCs w:val="28"/>
        </w:rPr>
        <w:lastRenderedPageBreak/>
        <w:t>выводов и рекомендаций, направленных на решение финансов</w:t>
      </w:r>
      <w:r w:rsidR="00D23EDA">
        <w:rPr>
          <w:rFonts w:ascii="Times New Roman" w:hAnsi="Times New Roman"/>
          <w:sz w:val="28"/>
          <w:szCs w:val="28"/>
        </w:rPr>
        <w:t>ой</w:t>
      </w:r>
      <w:r w:rsidRPr="008E6697">
        <w:rPr>
          <w:rFonts w:ascii="Times New Roman" w:hAnsi="Times New Roman"/>
          <w:sz w:val="28"/>
          <w:szCs w:val="28"/>
        </w:rPr>
        <w:t xml:space="preserve"> проблем</w:t>
      </w:r>
      <w:r w:rsidR="00D23EDA">
        <w:rPr>
          <w:rFonts w:ascii="Times New Roman" w:hAnsi="Times New Roman"/>
          <w:sz w:val="28"/>
          <w:szCs w:val="28"/>
        </w:rPr>
        <w:t>ы</w:t>
      </w:r>
      <w:r w:rsidRPr="008E6697">
        <w:rPr>
          <w:rFonts w:ascii="Times New Roman" w:hAnsi="Times New Roman"/>
          <w:sz w:val="28"/>
          <w:szCs w:val="28"/>
        </w:rPr>
        <w:t xml:space="preserve"> </w:t>
      </w:r>
      <w:r w:rsidR="00C04762">
        <w:rPr>
          <w:rFonts w:ascii="Times New Roman" w:hAnsi="Times New Roman"/>
          <w:sz w:val="28"/>
          <w:szCs w:val="28"/>
        </w:rPr>
        <w:t xml:space="preserve">конкретной </w:t>
      </w:r>
      <w:r w:rsidRPr="008E6697">
        <w:rPr>
          <w:rFonts w:ascii="Times New Roman" w:hAnsi="Times New Roman"/>
          <w:sz w:val="28"/>
          <w:szCs w:val="28"/>
        </w:rPr>
        <w:t>корпорации.</w:t>
      </w:r>
    </w:p>
    <w:p w:rsidR="006D29DB" w:rsidRPr="008E6697" w:rsidRDefault="00C04762" w:rsidP="00F23902">
      <w:pPr>
        <w:tabs>
          <w:tab w:val="left" w:pos="993"/>
        </w:tabs>
        <w:spacing w:after="0" w:line="360" w:lineRule="auto"/>
        <w:ind w:firstLine="709"/>
        <w:jc w:val="both"/>
        <w:rPr>
          <w:rFonts w:ascii="Times New Roman" w:hAnsi="Times New Roman"/>
          <w:sz w:val="28"/>
          <w:szCs w:val="28"/>
        </w:rPr>
      </w:pPr>
      <w:r>
        <w:rPr>
          <w:rFonts w:ascii="Times New Roman" w:hAnsi="Times New Roman"/>
          <w:sz w:val="28"/>
          <w:szCs w:val="28"/>
        </w:rPr>
        <w:t>Выполнение</w:t>
      </w:r>
      <w:r w:rsidR="001B5B6A">
        <w:rPr>
          <w:rFonts w:ascii="Times New Roman" w:hAnsi="Times New Roman"/>
          <w:sz w:val="28"/>
          <w:szCs w:val="28"/>
        </w:rPr>
        <w:t xml:space="preserve"> </w:t>
      </w:r>
      <w:r w:rsidR="00D23EDA">
        <w:rPr>
          <w:rFonts w:ascii="Times New Roman" w:hAnsi="Times New Roman"/>
          <w:sz w:val="28"/>
          <w:szCs w:val="28"/>
        </w:rPr>
        <w:t xml:space="preserve">эссе </w:t>
      </w:r>
      <w:r w:rsidR="006D29DB" w:rsidRPr="008E6697">
        <w:rPr>
          <w:rFonts w:ascii="Times New Roman" w:hAnsi="Times New Roman"/>
          <w:sz w:val="28"/>
          <w:szCs w:val="28"/>
        </w:rPr>
        <w:t>призвано развить у студентов навыки самостоятельной работы, творческого мышления и письменного изложения материала, необходимы</w:t>
      </w:r>
      <w:r>
        <w:rPr>
          <w:rFonts w:ascii="Times New Roman" w:hAnsi="Times New Roman"/>
          <w:sz w:val="28"/>
          <w:szCs w:val="28"/>
        </w:rPr>
        <w:t>е</w:t>
      </w:r>
      <w:r w:rsidR="006D29DB" w:rsidRPr="008E6697">
        <w:rPr>
          <w:rFonts w:ascii="Times New Roman" w:hAnsi="Times New Roman"/>
          <w:sz w:val="28"/>
          <w:szCs w:val="28"/>
        </w:rPr>
        <w:t xml:space="preserve"> для выполнения выпускной квалификационной работы.  </w:t>
      </w:r>
    </w:p>
    <w:p w:rsidR="006D29DB" w:rsidRPr="008E6697" w:rsidRDefault="006D29DB" w:rsidP="00F23902">
      <w:pPr>
        <w:tabs>
          <w:tab w:val="left" w:pos="993"/>
        </w:tabs>
        <w:spacing w:after="0" w:line="360" w:lineRule="auto"/>
        <w:ind w:firstLine="709"/>
        <w:jc w:val="both"/>
        <w:rPr>
          <w:rFonts w:ascii="Times New Roman" w:hAnsi="Times New Roman"/>
          <w:sz w:val="28"/>
          <w:szCs w:val="28"/>
        </w:rPr>
      </w:pPr>
      <w:bookmarkStart w:id="28" w:name="_Toc358542583"/>
      <w:r w:rsidRPr="008E6697">
        <w:rPr>
          <w:rFonts w:ascii="Times New Roman" w:hAnsi="Times New Roman"/>
          <w:sz w:val="28"/>
          <w:szCs w:val="28"/>
        </w:rPr>
        <w:t xml:space="preserve">Структура и содержание </w:t>
      </w:r>
      <w:r w:rsidR="00D23EDA">
        <w:rPr>
          <w:rFonts w:ascii="Times New Roman" w:hAnsi="Times New Roman"/>
          <w:sz w:val="28"/>
          <w:szCs w:val="28"/>
        </w:rPr>
        <w:t>эссе</w:t>
      </w:r>
      <w:r w:rsidRPr="008E6697">
        <w:rPr>
          <w:rFonts w:ascii="Times New Roman" w:hAnsi="Times New Roman"/>
          <w:sz w:val="28"/>
          <w:szCs w:val="28"/>
        </w:rPr>
        <w:t>:</w:t>
      </w:r>
      <w:bookmarkEnd w:id="28"/>
    </w:p>
    <w:p w:rsidR="006D29DB" w:rsidRPr="008E6697" w:rsidRDefault="00E60940" w:rsidP="00F23902">
      <w:pPr>
        <w:numPr>
          <w:ilvl w:val="0"/>
          <w:numId w:val="19"/>
        </w:numPr>
        <w:tabs>
          <w:tab w:val="left" w:pos="993"/>
        </w:tabs>
        <w:spacing w:after="0" w:line="360" w:lineRule="auto"/>
        <w:ind w:left="0" w:firstLine="709"/>
        <w:jc w:val="both"/>
        <w:rPr>
          <w:rFonts w:ascii="Times New Roman" w:hAnsi="Times New Roman"/>
          <w:sz w:val="28"/>
          <w:szCs w:val="28"/>
        </w:rPr>
      </w:pPr>
      <w:r w:rsidRPr="008E6697">
        <w:rPr>
          <w:rFonts w:ascii="Times New Roman" w:hAnsi="Times New Roman"/>
          <w:iCs/>
          <w:sz w:val="28"/>
          <w:szCs w:val="28"/>
        </w:rPr>
        <w:t xml:space="preserve">постановка </w:t>
      </w:r>
      <w:r w:rsidR="006D29DB" w:rsidRPr="008E6697">
        <w:rPr>
          <w:rFonts w:ascii="Times New Roman" w:hAnsi="Times New Roman"/>
          <w:iCs/>
          <w:sz w:val="28"/>
          <w:szCs w:val="28"/>
        </w:rPr>
        <w:t>проблемы;</w:t>
      </w:r>
      <w:r w:rsidR="006D29DB" w:rsidRPr="008E6697">
        <w:rPr>
          <w:rFonts w:ascii="Times New Roman" w:hAnsi="Times New Roman"/>
          <w:sz w:val="28"/>
          <w:szCs w:val="28"/>
        </w:rPr>
        <w:t xml:space="preserve"> обоснование </w:t>
      </w:r>
      <w:r w:rsidRPr="008E6697">
        <w:rPr>
          <w:rFonts w:ascii="Times New Roman" w:hAnsi="Times New Roman"/>
          <w:sz w:val="28"/>
          <w:szCs w:val="28"/>
        </w:rPr>
        <w:t>актуальности ее решения,</w:t>
      </w:r>
      <w:r w:rsidR="006D29DB" w:rsidRPr="008E6697">
        <w:rPr>
          <w:rFonts w:ascii="Times New Roman" w:hAnsi="Times New Roman"/>
          <w:sz w:val="28"/>
          <w:szCs w:val="28"/>
        </w:rPr>
        <w:t xml:space="preserve"> формулирование цели </w:t>
      </w:r>
      <w:r w:rsidRPr="008E6697">
        <w:rPr>
          <w:rFonts w:ascii="Times New Roman" w:hAnsi="Times New Roman"/>
          <w:sz w:val="28"/>
          <w:szCs w:val="28"/>
        </w:rPr>
        <w:t>работы</w:t>
      </w:r>
      <w:r w:rsidR="006D29DB" w:rsidRPr="008E6697">
        <w:rPr>
          <w:rFonts w:ascii="Times New Roman" w:hAnsi="Times New Roman"/>
          <w:sz w:val="28"/>
          <w:szCs w:val="28"/>
        </w:rPr>
        <w:t xml:space="preserve">; </w:t>
      </w:r>
    </w:p>
    <w:p w:rsidR="00E60940" w:rsidRPr="008E6697" w:rsidRDefault="00E60940" w:rsidP="00F23902">
      <w:pPr>
        <w:numPr>
          <w:ilvl w:val="0"/>
          <w:numId w:val="19"/>
        </w:numPr>
        <w:tabs>
          <w:tab w:val="left" w:pos="993"/>
        </w:tabs>
        <w:spacing w:after="0" w:line="360" w:lineRule="auto"/>
        <w:ind w:left="0" w:firstLine="709"/>
        <w:jc w:val="both"/>
        <w:rPr>
          <w:rFonts w:ascii="Times New Roman" w:hAnsi="Times New Roman"/>
          <w:sz w:val="28"/>
          <w:szCs w:val="28"/>
        </w:rPr>
      </w:pPr>
      <w:r w:rsidRPr="008E6697">
        <w:rPr>
          <w:rFonts w:ascii="Times New Roman" w:hAnsi="Times New Roman"/>
          <w:sz w:val="28"/>
          <w:szCs w:val="28"/>
        </w:rPr>
        <w:t xml:space="preserve">оценка текущего состояния избранной проблемы на основе анализа собранного и систематизированного фактического материала корпорации; </w:t>
      </w:r>
    </w:p>
    <w:p w:rsidR="006D29DB" w:rsidRPr="008E6697" w:rsidRDefault="006D29DB" w:rsidP="00F23902">
      <w:pPr>
        <w:numPr>
          <w:ilvl w:val="0"/>
          <w:numId w:val="19"/>
        </w:numPr>
        <w:tabs>
          <w:tab w:val="left" w:pos="993"/>
        </w:tabs>
        <w:spacing w:after="0" w:line="360" w:lineRule="auto"/>
        <w:ind w:left="0" w:firstLine="709"/>
        <w:jc w:val="both"/>
        <w:rPr>
          <w:rFonts w:ascii="Times New Roman" w:hAnsi="Times New Roman"/>
          <w:sz w:val="28"/>
          <w:szCs w:val="28"/>
        </w:rPr>
      </w:pPr>
      <w:r w:rsidRPr="008E6697">
        <w:rPr>
          <w:rFonts w:ascii="Times New Roman" w:hAnsi="Times New Roman"/>
          <w:sz w:val="28"/>
          <w:szCs w:val="28"/>
        </w:rPr>
        <w:t xml:space="preserve">изложение </w:t>
      </w:r>
      <w:r w:rsidRPr="008E6697">
        <w:rPr>
          <w:rFonts w:ascii="Times New Roman" w:hAnsi="Times New Roman"/>
          <w:iCs/>
          <w:sz w:val="28"/>
          <w:szCs w:val="28"/>
        </w:rPr>
        <w:t>видения путей решения проблемы;</w:t>
      </w:r>
      <w:r w:rsidRPr="008E6697">
        <w:rPr>
          <w:rFonts w:ascii="Times New Roman" w:hAnsi="Times New Roman"/>
          <w:sz w:val="28"/>
          <w:szCs w:val="28"/>
        </w:rPr>
        <w:t xml:space="preserve"> </w:t>
      </w:r>
      <w:r w:rsidR="00E60940" w:rsidRPr="008E6697">
        <w:rPr>
          <w:rFonts w:ascii="Times New Roman" w:hAnsi="Times New Roman"/>
          <w:sz w:val="28"/>
          <w:szCs w:val="28"/>
        </w:rPr>
        <w:t>обоснование предложений по решению поставленной задачи</w:t>
      </w:r>
      <w:r w:rsidRPr="008E6697">
        <w:rPr>
          <w:rFonts w:ascii="Times New Roman" w:hAnsi="Times New Roman"/>
          <w:sz w:val="28"/>
          <w:szCs w:val="28"/>
        </w:rPr>
        <w:t>, формулирование</w:t>
      </w:r>
      <w:r w:rsidR="00E60940" w:rsidRPr="008E6697">
        <w:rPr>
          <w:rFonts w:ascii="Times New Roman" w:hAnsi="Times New Roman"/>
          <w:sz w:val="28"/>
          <w:szCs w:val="28"/>
        </w:rPr>
        <w:t xml:space="preserve"> и</w:t>
      </w:r>
      <w:r w:rsidRPr="008E6697">
        <w:rPr>
          <w:rFonts w:ascii="Times New Roman" w:hAnsi="Times New Roman"/>
          <w:sz w:val="28"/>
          <w:szCs w:val="28"/>
        </w:rPr>
        <w:t xml:space="preserve"> </w:t>
      </w:r>
      <w:r w:rsidR="00E60940" w:rsidRPr="008E6697">
        <w:rPr>
          <w:rFonts w:ascii="Times New Roman" w:hAnsi="Times New Roman"/>
          <w:sz w:val="28"/>
          <w:szCs w:val="28"/>
        </w:rPr>
        <w:t>аргументация выводов</w:t>
      </w:r>
      <w:r w:rsidRPr="008E6697">
        <w:rPr>
          <w:rFonts w:ascii="Times New Roman" w:hAnsi="Times New Roman"/>
          <w:sz w:val="28"/>
          <w:szCs w:val="28"/>
        </w:rPr>
        <w:t>;</w:t>
      </w:r>
    </w:p>
    <w:p w:rsidR="006D29DB" w:rsidRPr="008E6697" w:rsidRDefault="006D29DB" w:rsidP="00F23902">
      <w:pPr>
        <w:numPr>
          <w:ilvl w:val="0"/>
          <w:numId w:val="19"/>
        </w:numPr>
        <w:tabs>
          <w:tab w:val="left" w:pos="993"/>
        </w:tabs>
        <w:spacing w:after="0" w:line="360" w:lineRule="auto"/>
        <w:ind w:left="0" w:firstLine="709"/>
        <w:jc w:val="both"/>
        <w:rPr>
          <w:rFonts w:ascii="Times New Roman" w:hAnsi="Times New Roman"/>
          <w:sz w:val="28"/>
          <w:szCs w:val="28"/>
        </w:rPr>
      </w:pPr>
      <w:r w:rsidRPr="008E6697">
        <w:rPr>
          <w:rFonts w:ascii="Times New Roman" w:hAnsi="Times New Roman"/>
          <w:iCs/>
          <w:sz w:val="28"/>
          <w:szCs w:val="28"/>
        </w:rPr>
        <w:t xml:space="preserve"> резюме по изученному вопросу, </w:t>
      </w:r>
      <w:r w:rsidRPr="008E6697">
        <w:rPr>
          <w:rFonts w:ascii="Times New Roman" w:hAnsi="Times New Roman"/>
          <w:sz w:val="28"/>
          <w:szCs w:val="28"/>
        </w:rPr>
        <w:t xml:space="preserve">прогноз, в котором </w:t>
      </w:r>
      <w:r w:rsidR="00C04762">
        <w:rPr>
          <w:rFonts w:ascii="Times New Roman" w:hAnsi="Times New Roman"/>
          <w:sz w:val="28"/>
          <w:szCs w:val="28"/>
        </w:rPr>
        <w:t>аргументирована</w:t>
      </w:r>
      <w:r w:rsidR="00E60940" w:rsidRPr="008E6697">
        <w:rPr>
          <w:rFonts w:ascii="Times New Roman" w:hAnsi="Times New Roman"/>
          <w:sz w:val="28"/>
          <w:szCs w:val="28"/>
        </w:rPr>
        <w:t xml:space="preserve"> собственная</w:t>
      </w:r>
      <w:r w:rsidRPr="008E6697">
        <w:rPr>
          <w:rFonts w:ascii="Times New Roman" w:hAnsi="Times New Roman"/>
          <w:sz w:val="28"/>
          <w:szCs w:val="28"/>
        </w:rPr>
        <w:t xml:space="preserve"> позици</w:t>
      </w:r>
      <w:r w:rsidR="00E60940" w:rsidRPr="008E6697">
        <w:rPr>
          <w:rFonts w:ascii="Times New Roman" w:hAnsi="Times New Roman"/>
          <w:sz w:val="28"/>
          <w:szCs w:val="28"/>
        </w:rPr>
        <w:t>я</w:t>
      </w:r>
      <w:r w:rsidRPr="008E6697">
        <w:rPr>
          <w:rFonts w:ascii="Times New Roman" w:hAnsi="Times New Roman"/>
          <w:sz w:val="28"/>
          <w:szCs w:val="28"/>
        </w:rPr>
        <w:t xml:space="preserve"> автора.</w:t>
      </w:r>
    </w:p>
    <w:p w:rsidR="006D29DB" w:rsidRPr="008E6697" w:rsidRDefault="006D29DB" w:rsidP="00F23902">
      <w:pPr>
        <w:tabs>
          <w:tab w:val="left" w:pos="993"/>
        </w:tabs>
        <w:spacing w:after="0" w:line="360" w:lineRule="auto"/>
        <w:ind w:firstLine="709"/>
        <w:jc w:val="both"/>
        <w:rPr>
          <w:rFonts w:ascii="Times New Roman" w:hAnsi="Times New Roman"/>
          <w:iCs/>
          <w:sz w:val="28"/>
          <w:szCs w:val="28"/>
        </w:rPr>
      </w:pPr>
      <w:r w:rsidRPr="008E6697">
        <w:rPr>
          <w:rFonts w:ascii="Times New Roman" w:hAnsi="Times New Roman"/>
          <w:sz w:val="28"/>
          <w:szCs w:val="28"/>
        </w:rPr>
        <w:t xml:space="preserve">В завершение </w:t>
      </w:r>
      <w:r w:rsidR="00D23EDA">
        <w:rPr>
          <w:rFonts w:ascii="Times New Roman" w:hAnsi="Times New Roman"/>
          <w:sz w:val="28"/>
          <w:szCs w:val="28"/>
        </w:rPr>
        <w:t>эссе</w:t>
      </w:r>
      <w:r w:rsidRPr="008E6697">
        <w:rPr>
          <w:rFonts w:ascii="Times New Roman" w:hAnsi="Times New Roman"/>
          <w:sz w:val="28"/>
          <w:szCs w:val="28"/>
        </w:rPr>
        <w:t xml:space="preserve"> </w:t>
      </w:r>
      <w:r w:rsidRPr="008E6697">
        <w:rPr>
          <w:rFonts w:ascii="Times New Roman" w:hAnsi="Times New Roman"/>
          <w:iCs/>
          <w:sz w:val="28"/>
          <w:szCs w:val="28"/>
        </w:rPr>
        <w:t>должен быть приведен список ис</w:t>
      </w:r>
      <w:r w:rsidR="00C04762">
        <w:rPr>
          <w:rFonts w:ascii="Times New Roman" w:hAnsi="Times New Roman"/>
          <w:iCs/>
          <w:sz w:val="28"/>
          <w:szCs w:val="28"/>
        </w:rPr>
        <w:t>пользованной литературы и ссылки</w:t>
      </w:r>
      <w:r w:rsidRPr="008E6697">
        <w:rPr>
          <w:rFonts w:ascii="Times New Roman" w:hAnsi="Times New Roman"/>
          <w:iCs/>
          <w:sz w:val="28"/>
          <w:szCs w:val="28"/>
        </w:rPr>
        <w:t xml:space="preserve"> на используемые источники информации</w:t>
      </w:r>
      <w:r w:rsidR="00C04762">
        <w:rPr>
          <w:rFonts w:ascii="Times New Roman" w:hAnsi="Times New Roman"/>
          <w:iCs/>
          <w:sz w:val="28"/>
          <w:szCs w:val="28"/>
        </w:rPr>
        <w:t xml:space="preserve">, в </w:t>
      </w:r>
      <w:proofErr w:type="spellStart"/>
      <w:r w:rsidR="00C04762">
        <w:rPr>
          <w:rFonts w:ascii="Times New Roman" w:hAnsi="Times New Roman"/>
          <w:iCs/>
          <w:sz w:val="28"/>
          <w:szCs w:val="28"/>
        </w:rPr>
        <w:t>т.ч</w:t>
      </w:r>
      <w:proofErr w:type="spellEnd"/>
      <w:r w:rsidR="00C04762">
        <w:rPr>
          <w:rFonts w:ascii="Times New Roman" w:hAnsi="Times New Roman"/>
          <w:iCs/>
          <w:sz w:val="28"/>
          <w:szCs w:val="28"/>
        </w:rPr>
        <w:t>. Интернет-ресурсы,</w:t>
      </w:r>
      <w:r w:rsidRPr="008E6697">
        <w:rPr>
          <w:rFonts w:ascii="Times New Roman" w:hAnsi="Times New Roman"/>
          <w:iCs/>
          <w:sz w:val="28"/>
          <w:szCs w:val="28"/>
        </w:rPr>
        <w:t xml:space="preserve"> по </w:t>
      </w:r>
      <w:r w:rsidR="00E60940" w:rsidRPr="008E6697">
        <w:rPr>
          <w:rFonts w:ascii="Times New Roman" w:hAnsi="Times New Roman"/>
          <w:iCs/>
          <w:sz w:val="28"/>
          <w:szCs w:val="28"/>
        </w:rPr>
        <w:t>тексту работы</w:t>
      </w:r>
      <w:r w:rsidRPr="008E6697">
        <w:rPr>
          <w:rFonts w:ascii="Times New Roman" w:hAnsi="Times New Roman"/>
          <w:iCs/>
          <w:sz w:val="28"/>
          <w:szCs w:val="28"/>
        </w:rPr>
        <w:t xml:space="preserve">. </w:t>
      </w:r>
      <w:r w:rsidRPr="008E6697">
        <w:rPr>
          <w:rFonts w:ascii="Times New Roman" w:hAnsi="Times New Roman"/>
          <w:sz w:val="28"/>
          <w:szCs w:val="28"/>
        </w:rPr>
        <w:t xml:space="preserve"> </w:t>
      </w:r>
    </w:p>
    <w:p w:rsidR="006D29DB" w:rsidRPr="008E6697" w:rsidRDefault="00D23EDA" w:rsidP="00F23902">
      <w:pPr>
        <w:tabs>
          <w:tab w:val="left" w:pos="993"/>
        </w:tabs>
        <w:spacing w:after="0" w:line="360" w:lineRule="auto"/>
        <w:ind w:firstLine="709"/>
        <w:jc w:val="both"/>
        <w:rPr>
          <w:rFonts w:ascii="Times New Roman" w:hAnsi="Times New Roman"/>
          <w:sz w:val="28"/>
          <w:szCs w:val="28"/>
        </w:rPr>
      </w:pPr>
      <w:r>
        <w:rPr>
          <w:rFonts w:ascii="Times New Roman" w:hAnsi="Times New Roman"/>
          <w:sz w:val="28"/>
          <w:szCs w:val="28"/>
        </w:rPr>
        <w:t>Эссе</w:t>
      </w:r>
      <w:r w:rsidR="006D29DB" w:rsidRPr="008E6697">
        <w:rPr>
          <w:rFonts w:ascii="Times New Roman" w:hAnsi="Times New Roman"/>
          <w:sz w:val="28"/>
          <w:szCs w:val="28"/>
        </w:rPr>
        <w:t xml:space="preserve"> выполняется каждым студентом в письменной форме индивидуально, самостоятельно, в сроки, определенные преподавателем. </w:t>
      </w:r>
    </w:p>
    <w:p w:rsidR="001B5B6A" w:rsidRPr="00154A0D" w:rsidRDefault="001B5B6A" w:rsidP="00F23902">
      <w:pPr>
        <w:tabs>
          <w:tab w:val="left" w:pos="993"/>
        </w:tabs>
        <w:spacing w:after="0" w:line="360" w:lineRule="auto"/>
        <w:ind w:firstLine="709"/>
        <w:jc w:val="both"/>
        <w:rPr>
          <w:rFonts w:ascii="Times New Roman" w:hAnsi="Times New Roman"/>
          <w:sz w:val="28"/>
        </w:rPr>
      </w:pPr>
      <w:r w:rsidRPr="001B5B6A">
        <w:rPr>
          <w:rFonts w:ascii="Times New Roman" w:hAnsi="Times New Roman"/>
          <w:sz w:val="28"/>
        </w:rPr>
        <w:t>Критерии балльной оценки различных форм текущего контроля успеваемости содержатся в соответствующих методических реком</w:t>
      </w:r>
      <w:r>
        <w:rPr>
          <w:rFonts w:ascii="Times New Roman" w:hAnsi="Times New Roman"/>
          <w:sz w:val="28"/>
        </w:rPr>
        <w:t xml:space="preserve">ендациях </w:t>
      </w:r>
      <w:r w:rsidRPr="00154A0D">
        <w:rPr>
          <w:rFonts w:ascii="Times New Roman" w:hAnsi="Times New Roman"/>
          <w:sz w:val="28"/>
        </w:rPr>
        <w:t>департамента</w:t>
      </w:r>
      <w:r w:rsidR="009C3534">
        <w:rPr>
          <w:rFonts w:ascii="Times New Roman" w:hAnsi="Times New Roman"/>
          <w:sz w:val="28"/>
        </w:rPr>
        <w:t xml:space="preserve"> корпоративных финансов и корпоративного </w:t>
      </w:r>
      <w:proofErr w:type="spellStart"/>
      <w:r w:rsidR="009C3534">
        <w:rPr>
          <w:rFonts w:ascii="Times New Roman" w:hAnsi="Times New Roman"/>
          <w:sz w:val="28"/>
        </w:rPr>
        <w:t>управлления</w:t>
      </w:r>
      <w:proofErr w:type="spellEnd"/>
      <w:r w:rsidRPr="00154A0D">
        <w:rPr>
          <w:rFonts w:ascii="Times New Roman" w:hAnsi="Times New Roman"/>
          <w:sz w:val="28"/>
        </w:rPr>
        <w:t>.</w:t>
      </w:r>
    </w:p>
    <w:p w:rsidR="002B2CAC" w:rsidRPr="00154A0D" w:rsidRDefault="002B2CAC" w:rsidP="0062150A">
      <w:pPr>
        <w:pStyle w:val="1"/>
        <w:spacing w:before="0" w:after="0" w:line="360" w:lineRule="auto"/>
        <w:ind w:firstLine="567"/>
        <w:jc w:val="both"/>
        <w:rPr>
          <w:rFonts w:ascii="Times New Roman" w:hAnsi="Times New Roman"/>
          <w:color w:val="auto"/>
        </w:rPr>
      </w:pPr>
      <w:bookmarkStart w:id="29" w:name="_Toc17980439"/>
      <w:r w:rsidRPr="00154A0D">
        <w:rPr>
          <w:rFonts w:ascii="Times New Roman" w:hAnsi="Times New Roman"/>
          <w:color w:val="auto"/>
        </w:rPr>
        <w:t>7. Фонд оценочных средств для проведения промежуточной аттестации обучающихся по дисциплине</w:t>
      </w:r>
      <w:bookmarkEnd w:id="22"/>
      <w:bookmarkEnd w:id="29"/>
      <w:r w:rsidR="00154A0D" w:rsidRPr="00154A0D">
        <w:rPr>
          <w:rFonts w:ascii="Times New Roman" w:hAnsi="Times New Roman"/>
          <w:color w:val="auto"/>
        </w:rPr>
        <w:t xml:space="preserve"> </w:t>
      </w:r>
    </w:p>
    <w:p w:rsidR="00154A0D" w:rsidRDefault="00154A0D" w:rsidP="00F23902">
      <w:pPr>
        <w:tabs>
          <w:tab w:val="left" w:pos="1134"/>
        </w:tabs>
        <w:spacing w:after="0" w:line="360" w:lineRule="auto"/>
        <w:ind w:firstLine="709"/>
        <w:jc w:val="both"/>
        <w:rPr>
          <w:rFonts w:ascii="Times New Roman" w:hAnsi="Times New Roman"/>
          <w:sz w:val="28"/>
          <w:szCs w:val="28"/>
        </w:rPr>
      </w:pPr>
      <w:r w:rsidRPr="00154A0D">
        <w:rPr>
          <w:rFonts w:ascii="Times New Roman" w:hAnsi="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w:t>
      </w:r>
      <w:r w:rsidR="00C04762">
        <w:rPr>
          <w:rFonts w:ascii="Times New Roman" w:hAnsi="Times New Roman"/>
          <w:sz w:val="28"/>
          <w:szCs w:val="28"/>
        </w:rPr>
        <w:t>ультатов обучения по дисциплине</w:t>
      </w:r>
      <w:r w:rsidRPr="00154A0D">
        <w:rPr>
          <w:rFonts w:ascii="Times New Roman" w:hAnsi="Times New Roman"/>
          <w:sz w:val="28"/>
          <w:szCs w:val="28"/>
        </w:rPr>
        <w:t xml:space="preserve">. </w:t>
      </w:r>
    </w:p>
    <w:p w:rsidR="00F23902" w:rsidRPr="00DE064A" w:rsidRDefault="00F23902" w:rsidP="00F23902">
      <w:pPr>
        <w:tabs>
          <w:tab w:val="left" w:pos="1134"/>
        </w:tabs>
        <w:spacing w:after="0" w:line="360" w:lineRule="auto"/>
        <w:ind w:firstLine="709"/>
        <w:jc w:val="both"/>
        <w:rPr>
          <w:rFonts w:ascii="Times New Roman" w:hAnsi="Times New Roman"/>
          <w:b/>
          <w:sz w:val="28"/>
          <w:szCs w:val="20"/>
          <w:lang w:eastAsia="ru-RU"/>
        </w:rPr>
      </w:pPr>
      <w:bookmarkStart w:id="30" w:name="_Toc969653"/>
      <w:r w:rsidRPr="00941DDB">
        <w:rPr>
          <w:rFonts w:ascii="Times New Roman" w:hAnsi="Times New Roman"/>
          <w:b/>
          <w:sz w:val="28"/>
          <w:szCs w:val="20"/>
          <w:lang w:eastAsia="ru-RU"/>
        </w:rPr>
        <w:lastRenderedPageBreak/>
        <w:t>Типовые контрольные задания или иные материалы, необходимые</w:t>
      </w:r>
      <w:r w:rsidRPr="00DE064A">
        <w:rPr>
          <w:rFonts w:ascii="Times New Roman" w:hAnsi="Times New Roman"/>
          <w:b/>
          <w:sz w:val="28"/>
          <w:szCs w:val="20"/>
          <w:lang w:eastAsia="ru-RU"/>
        </w:rPr>
        <w:t xml:space="preserve"> для оценки индикаторов достижения компетенций умений и знаний</w:t>
      </w:r>
      <w:bookmarkEnd w:id="30"/>
    </w:p>
    <w:p w:rsidR="00F23902" w:rsidRPr="008E6697" w:rsidRDefault="00F23902" w:rsidP="00F23902">
      <w:pPr>
        <w:tabs>
          <w:tab w:val="left" w:pos="540"/>
          <w:tab w:val="left" w:pos="1134"/>
        </w:tabs>
        <w:spacing w:after="0" w:line="360" w:lineRule="auto"/>
        <w:ind w:firstLine="709"/>
        <w:jc w:val="both"/>
        <w:rPr>
          <w:rFonts w:ascii="Times New Roman" w:hAnsi="Times New Roman"/>
          <w:b/>
          <w:sz w:val="28"/>
          <w:szCs w:val="28"/>
        </w:rPr>
      </w:pPr>
      <w:bookmarkStart w:id="31" w:name="_Toc162671211"/>
      <w:r w:rsidRPr="008E6697">
        <w:rPr>
          <w:rFonts w:ascii="Times New Roman" w:hAnsi="Times New Roman"/>
          <w:b/>
          <w:sz w:val="28"/>
          <w:szCs w:val="28"/>
        </w:rPr>
        <w:t>Перечень вопросов</w:t>
      </w:r>
      <w:bookmarkEnd w:id="31"/>
      <w:r w:rsidRPr="008E6697">
        <w:rPr>
          <w:rFonts w:ascii="Times New Roman" w:hAnsi="Times New Roman"/>
          <w:b/>
          <w:sz w:val="28"/>
          <w:szCs w:val="28"/>
        </w:rPr>
        <w:t xml:space="preserve"> к </w:t>
      </w:r>
      <w:r>
        <w:rPr>
          <w:rFonts w:ascii="Times New Roman" w:hAnsi="Times New Roman"/>
          <w:b/>
          <w:sz w:val="28"/>
          <w:szCs w:val="28"/>
        </w:rPr>
        <w:t>экзамену</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8E6697">
        <w:rPr>
          <w:rFonts w:ascii="Times New Roman" w:hAnsi="Times New Roman"/>
          <w:sz w:val="28"/>
          <w:szCs w:val="28"/>
        </w:rPr>
        <w:t xml:space="preserve"> </w:t>
      </w:r>
      <w:r w:rsidRPr="009541EE">
        <w:rPr>
          <w:rFonts w:ascii="Times New Roman" w:hAnsi="Times New Roman"/>
          <w:sz w:val="28"/>
          <w:szCs w:val="28"/>
        </w:rPr>
        <w:t xml:space="preserve">Финансовая политика </w:t>
      </w:r>
      <w:r>
        <w:rPr>
          <w:rFonts w:ascii="Times New Roman" w:hAnsi="Times New Roman"/>
          <w:sz w:val="28"/>
          <w:szCs w:val="28"/>
        </w:rPr>
        <w:t>корпорации</w:t>
      </w:r>
      <w:r w:rsidRPr="009541EE">
        <w:rPr>
          <w:rFonts w:ascii="Times New Roman" w:hAnsi="Times New Roman"/>
          <w:sz w:val="28"/>
          <w:szCs w:val="28"/>
        </w:rPr>
        <w:t>: понятие, цели, задачи и принципы формирования.</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 xml:space="preserve">Основные направления реализации финансовой политики </w:t>
      </w:r>
      <w:r>
        <w:rPr>
          <w:rFonts w:ascii="Times New Roman" w:hAnsi="Times New Roman"/>
          <w:sz w:val="28"/>
          <w:szCs w:val="28"/>
        </w:rPr>
        <w:t>корпорации</w:t>
      </w:r>
      <w:r w:rsidRPr="009541EE">
        <w:rPr>
          <w:rFonts w:ascii="Times New Roman" w:hAnsi="Times New Roman"/>
          <w:sz w:val="28"/>
          <w:szCs w:val="28"/>
        </w:rPr>
        <w:t>.</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 xml:space="preserve">Типы финансовой политики </w:t>
      </w:r>
      <w:r>
        <w:rPr>
          <w:rFonts w:ascii="Times New Roman" w:hAnsi="Times New Roman"/>
          <w:sz w:val="28"/>
          <w:szCs w:val="28"/>
        </w:rPr>
        <w:t>корпорации</w:t>
      </w:r>
      <w:r w:rsidRPr="009541EE">
        <w:rPr>
          <w:rFonts w:ascii="Times New Roman" w:hAnsi="Times New Roman"/>
          <w:sz w:val="28"/>
          <w:szCs w:val="28"/>
        </w:rPr>
        <w:t xml:space="preserve"> и их характеристика.</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 xml:space="preserve">Концепции стратегического управления и финансовые цели </w:t>
      </w:r>
      <w:r>
        <w:rPr>
          <w:rFonts w:ascii="Times New Roman" w:hAnsi="Times New Roman"/>
          <w:sz w:val="28"/>
          <w:szCs w:val="28"/>
        </w:rPr>
        <w:t>корпорации</w:t>
      </w:r>
      <w:r w:rsidRPr="009541EE">
        <w:rPr>
          <w:rFonts w:ascii="Times New Roman" w:hAnsi="Times New Roman"/>
          <w:sz w:val="28"/>
          <w:szCs w:val="28"/>
        </w:rPr>
        <w:t>.</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 xml:space="preserve">Основные подходы к выбору источника финансирования деятельности </w:t>
      </w:r>
      <w:r>
        <w:rPr>
          <w:rFonts w:ascii="Times New Roman" w:hAnsi="Times New Roman"/>
          <w:sz w:val="28"/>
          <w:szCs w:val="28"/>
        </w:rPr>
        <w:t>корпорации</w:t>
      </w:r>
      <w:r w:rsidRPr="009541EE">
        <w:rPr>
          <w:rFonts w:ascii="Times New Roman" w:hAnsi="Times New Roman"/>
          <w:sz w:val="28"/>
          <w:szCs w:val="28"/>
        </w:rPr>
        <w:t>.</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Классификации источников финансирования предпринимательской деятельности.</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 xml:space="preserve">Управление собственными источниками финансирования деятельности </w:t>
      </w:r>
      <w:r>
        <w:rPr>
          <w:rFonts w:ascii="Times New Roman" w:hAnsi="Times New Roman"/>
          <w:sz w:val="28"/>
          <w:szCs w:val="28"/>
        </w:rPr>
        <w:t>корпорации</w:t>
      </w:r>
      <w:r w:rsidRPr="009541EE">
        <w:rPr>
          <w:rFonts w:ascii="Times New Roman" w:hAnsi="Times New Roman"/>
          <w:sz w:val="28"/>
          <w:szCs w:val="28"/>
        </w:rPr>
        <w:t>.</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 xml:space="preserve">Управление заемными источниками финансирования деятельности </w:t>
      </w:r>
      <w:r>
        <w:rPr>
          <w:rFonts w:ascii="Times New Roman" w:hAnsi="Times New Roman"/>
          <w:sz w:val="28"/>
          <w:szCs w:val="28"/>
        </w:rPr>
        <w:t>корпорации</w:t>
      </w:r>
      <w:r w:rsidRPr="009541EE">
        <w:rPr>
          <w:rFonts w:ascii="Times New Roman" w:hAnsi="Times New Roman"/>
          <w:sz w:val="28"/>
          <w:szCs w:val="28"/>
        </w:rPr>
        <w:t>.</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 xml:space="preserve">Роль привлеченных источников в системе финансового обеспечения </w:t>
      </w:r>
      <w:r>
        <w:rPr>
          <w:rFonts w:ascii="Times New Roman" w:hAnsi="Times New Roman"/>
          <w:sz w:val="28"/>
          <w:szCs w:val="28"/>
        </w:rPr>
        <w:t>корпорации</w:t>
      </w:r>
      <w:r w:rsidRPr="009541EE">
        <w:rPr>
          <w:rFonts w:ascii="Times New Roman" w:hAnsi="Times New Roman"/>
          <w:sz w:val="28"/>
          <w:szCs w:val="28"/>
        </w:rPr>
        <w:t>.</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 xml:space="preserve">Сущность и виды дивидендной политики </w:t>
      </w:r>
      <w:r>
        <w:rPr>
          <w:rFonts w:ascii="Times New Roman" w:hAnsi="Times New Roman"/>
          <w:sz w:val="28"/>
          <w:szCs w:val="28"/>
        </w:rPr>
        <w:t>корпорации</w:t>
      </w:r>
      <w:r w:rsidRPr="009541EE">
        <w:rPr>
          <w:rFonts w:ascii="Times New Roman" w:hAnsi="Times New Roman"/>
          <w:sz w:val="28"/>
          <w:szCs w:val="28"/>
        </w:rPr>
        <w:t>, возможности ее выбора.</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Виды дивидендных выплат. Процедура выплаты дивидендов.</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Методики начисления дивидендов.</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 xml:space="preserve">Дивидендная политика и рыночная стоимость </w:t>
      </w:r>
      <w:r>
        <w:rPr>
          <w:rFonts w:ascii="Times New Roman" w:hAnsi="Times New Roman"/>
          <w:sz w:val="28"/>
          <w:szCs w:val="28"/>
        </w:rPr>
        <w:t>корпорации</w:t>
      </w:r>
      <w:r w:rsidRPr="009541EE">
        <w:rPr>
          <w:rFonts w:ascii="Times New Roman" w:hAnsi="Times New Roman"/>
          <w:sz w:val="28"/>
          <w:szCs w:val="28"/>
        </w:rPr>
        <w:t>.</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 xml:space="preserve">Капитал </w:t>
      </w:r>
      <w:r>
        <w:rPr>
          <w:rFonts w:ascii="Times New Roman" w:hAnsi="Times New Roman"/>
          <w:sz w:val="28"/>
          <w:szCs w:val="28"/>
        </w:rPr>
        <w:t>корпорации</w:t>
      </w:r>
      <w:r w:rsidRPr="009541EE">
        <w:rPr>
          <w:rFonts w:ascii="Times New Roman" w:hAnsi="Times New Roman"/>
          <w:sz w:val="28"/>
          <w:szCs w:val="28"/>
        </w:rPr>
        <w:t xml:space="preserve">: понятие, составляющие капитала, </w:t>
      </w:r>
      <w:r w:rsidR="00F44F73" w:rsidRPr="009541EE">
        <w:rPr>
          <w:rFonts w:ascii="Times New Roman" w:hAnsi="Times New Roman"/>
          <w:sz w:val="28"/>
          <w:szCs w:val="28"/>
        </w:rPr>
        <w:t>цена капитала</w:t>
      </w:r>
      <w:r w:rsidRPr="009541EE">
        <w:rPr>
          <w:rFonts w:ascii="Times New Roman" w:hAnsi="Times New Roman"/>
          <w:sz w:val="28"/>
          <w:szCs w:val="28"/>
        </w:rPr>
        <w:t xml:space="preserve"> и факторы, ее определяющие.</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Цена и стоимость капитала. Факторы, влияющие на среднюю стоимость капитала.</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Определение цены собственного капитала.</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Определение цены заемного капитала.</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Методика расчета и экономический смысл показателя средневзвешенной цены капитала.</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lastRenderedPageBreak/>
        <w:t xml:space="preserve">Средневзвешенная и предельная цена капитала. </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 xml:space="preserve">Эффект финансового рычага. Рациональная политика заимствования средств. </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Оптимизация структуры капитала по различным критериям.</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 xml:space="preserve">Понятие структуры капитала. Теории структуры капитала. </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 xml:space="preserve">Воздействие структуры капитала на рыночную стоимость </w:t>
      </w:r>
      <w:r>
        <w:rPr>
          <w:rFonts w:ascii="Times New Roman" w:hAnsi="Times New Roman"/>
          <w:sz w:val="28"/>
          <w:szCs w:val="28"/>
        </w:rPr>
        <w:t>корпорации</w:t>
      </w:r>
      <w:r w:rsidRPr="009541EE">
        <w:rPr>
          <w:rFonts w:ascii="Times New Roman" w:hAnsi="Times New Roman"/>
          <w:sz w:val="28"/>
          <w:szCs w:val="28"/>
        </w:rPr>
        <w:t>.</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Критерии оптимальной структуры капитала.</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 xml:space="preserve">Целевая структура капитала и ее определение. </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 xml:space="preserve">Сущность и основные виды текущих издержек </w:t>
      </w:r>
      <w:r>
        <w:rPr>
          <w:rFonts w:ascii="Times New Roman" w:hAnsi="Times New Roman"/>
          <w:sz w:val="28"/>
          <w:szCs w:val="28"/>
        </w:rPr>
        <w:t>корпорации</w:t>
      </w:r>
      <w:r w:rsidRPr="009541EE">
        <w:rPr>
          <w:rFonts w:ascii="Times New Roman" w:hAnsi="Times New Roman"/>
          <w:sz w:val="28"/>
          <w:szCs w:val="28"/>
        </w:rPr>
        <w:t>.</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Значение и приемы планирования затрат в современных условиях.</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 xml:space="preserve">Использование инструментов операционного анализа в управлении прибылью </w:t>
      </w:r>
      <w:r>
        <w:rPr>
          <w:rFonts w:ascii="Times New Roman" w:hAnsi="Times New Roman"/>
          <w:sz w:val="28"/>
          <w:szCs w:val="28"/>
        </w:rPr>
        <w:t>корпорации</w:t>
      </w:r>
      <w:r w:rsidRPr="009541EE">
        <w:rPr>
          <w:rFonts w:ascii="Times New Roman" w:hAnsi="Times New Roman"/>
          <w:sz w:val="28"/>
          <w:szCs w:val="28"/>
        </w:rPr>
        <w:t>.</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Маржинальный доход: сущность, порядок формирования, значение в определении оптимального уровня себестоимости продукции.</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 xml:space="preserve">Операционный </w:t>
      </w:r>
      <w:proofErr w:type="spellStart"/>
      <w:r w:rsidRPr="009541EE">
        <w:rPr>
          <w:rFonts w:ascii="Times New Roman" w:hAnsi="Times New Roman"/>
          <w:sz w:val="28"/>
          <w:szCs w:val="28"/>
        </w:rPr>
        <w:t>левередж</w:t>
      </w:r>
      <w:proofErr w:type="spellEnd"/>
      <w:r w:rsidRPr="009541EE">
        <w:rPr>
          <w:rFonts w:ascii="Times New Roman" w:hAnsi="Times New Roman"/>
          <w:sz w:val="28"/>
          <w:szCs w:val="28"/>
        </w:rPr>
        <w:t>: сущность, порядок определения и использования в операционном анализе.</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Pr>
          <w:rFonts w:ascii="Times New Roman" w:hAnsi="Times New Roman"/>
          <w:sz w:val="28"/>
          <w:szCs w:val="28"/>
        </w:rPr>
        <w:t>Точка безубыточности</w:t>
      </w:r>
      <w:r w:rsidRPr="009541EE">
        <w:rPr>
          <w:rFonts w:ascii="Times New Roman" w:hAnsi="Times New Roman"/>
          <w:sz w:val="28"/>
          <w:szCs w:val="28"/>
        </w:rPr>
        <w:t>: сущность, порядок расчета и использования в операционном анализе.</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Запас финансовой прочности: сущность, порядок расчета и использования в операционном анализе.</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 xml:space="preserve">Совокупный риск </w:t>
      </w:r>
      <w:r>
        <w:rPr>
          <w:rFonts w:ascii="Times New Roman" w:hAnsi="Times New Roman"/>
          <w:sz w:val="28"/>
          <w:szCs w:val="28"/>
        </w:rPr>
        <w:t>корпорации</w:t>
      </w:r>
      <w:r w:rsidRPr="009541EE">
        <w:rPr>
          <w:rFonts w:ascii="Times New Roman" w:hAnsi="Times New Roman"/>
          <w:sz w:val="28"/>
          <w:szCs w:val="28"/>
        </w:rPr>
        <w:t>: источники, способ определения, пути снижения.</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 xml:space="preserve">Оценка рыночных условий и выбор модели ценовой политики </w:t>
      </w:r>
      <w:r>
        <w:rPr>
          <w:rFonts w:ascii="Times New Roman" w:hAnsi="Times New Roman"/>
          <w:sz w:val="28"/>
          <w:szCs w:val="28"/>
        </w:rPr>
        <w:t>корпорации</w:t>
      </w:r>
      <w:r w:rsidRPr="009541EE">
        <w:rPr>
          <w:rFonts w:ascii="Times New Roman" w:hAnsi="Times New Roman"/>
          <w:sz w:val="28"/>
          <w:szCs w:val="28"/>
        </w:rPr>
        <w:t>.</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Влияние эластичности спроса на выбор модели ценовой политики.</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Методы определения базовой цены.</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 xml:space="preserve">Экономическая сущность операционных активов </w:t>
      </w:r>
      <w:r>
        <w:rPr>
          <w:rFonts w:ascii="Times New Roman" w:hAnsi="Times New Roman"/>
          <w:sz w:val="28"/>
          <w:szCs w:val="28"/>
        </w:rPr>
        <w:t>корпорации</w:t>
      </w:r>
      <w:r w:rsidRPr="009541EE">
        <w:rPr>
          <w:rFonts w:ascii="Times New Roman" w:hAnsi="Times New Roman"/>
          <w:sz w:val="28"/>
          <w:szCs w:val="28"/>
        </w:rPr>
        <w:t xml:space="preserve">, их основные виды. </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 xml:space="preserve">Особенности управления оборотными и </w:t>
      </w:r>
      <w:proofErr w:type="spellStart"/>
      <w:r w:rsidRPr="009541EE">
        <w:rPr>
          <w:rFonts w:ascii="Times New Roman" w:hAnsi="Times New Roman"/>
          <w:sz w:val="28"/>
          <w:szCs w:val="28"/>
        </w:rPr>
        <w:t>внеоборотными</w:t>
      </w:r>
      <w:proofErr w:type="spellEnd"/>
      <w:r w:rsidRPr="009541EE">
        <w:rPr>
          <w:rFonts w:ascii="Times New Roman" w:hAnsi="Times New Roman"/>
          <w:sz w:val="28"/>
          <w:szCs w:val="28"/>
        </w:rPr>
        <w:t xml:space="preserve"> активами </w:t>
      </w:r>
      <w:r>
        <w:rPr>
          <w:rFonts w:ascii="Times New Roman" w:hAnsi="Times New Roman"/>
          <w:sz w:val="28"/>
          <w:szCs w:val="28"/>
        </w:rPr>
        <w:t>корпорации</w:t>
      </w:r>
      <w:r w:rsidRPr="009541EE">
        <w:rPr>
          <w:rFonts w:ascii="Times New Roman" w:hAnsi="Times New Roman"/>
          <w:sz w:val="28"/>
          <w:szCs w:val="28"/>
        </w:rPr>
        <w:t>.</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Оборотные активы: сущность, источники финансирования, виды.</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Оборачиваемость активов и ее воздействие на финансовые результаты.</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 xml:space="preserve">Циклы оборота средств </w:t>
      </w:r>
      <w:r>
        <w:rPr>
          <w:rFonts w:ascii="Times New Roman" w:hAnsi="Times New Roman"/>
          <w:sz w:val="28"/>
          <w:szCs w:val="28"/>
        </w:rPr>
        <w:t>корпорации</w:t>
      </w:r>
      <w:r w:rsidRPr="009541EE">
        <w:rPr>
          <w:rFonts w:ascii="Times New Roman" w:hAnsi="Times New Roman"/>
          <w:sz w:val="28"/>
          <w:szCs w:val="28"/>
        </w:rPr>
        <w:t xml:space="preserve">, пути оптимизации длительности </w:t>
      </w:r>
      <w:r w:rsidRPr="009541EE">
        <w:rPr>
          <w:rFonts w:ascii="Times New Roman" w:hAnsi="Times New Roman"/>
          <w:sz w:val="28"/>
          <w:szCs w:val="28"/>
        </w:rPr>
        <w:lastRenderedPageBreak/>
        <w:t>производственного и финансового циклов.</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Принципиальные подходы к формированию оборотных активов.</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Эффективное управление запасами как фактор роста прибыли.</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Затраты, связанные с запасами. Построение модели оптимального размера партии поставки.</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Уровень дебиторской задолженности и факторы его определяющие.</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 xml:space="preserve">Управление дебиторской задолженностью в </w:t>
      </w:r>
      <w:r>
        <w:rPr>
          <w:rFonts w:ascii="Times New Roman" w:hAnsi="Times New Roman"/>
          <w:sz w:val="28"/>
          <w:szCs w:val="28"/>
        </w:rPr>
        <w:t>корпорации</w:t>
      </w:r>
      <w:r w:rsidRPr="009541EE">
        <w:rPr>
          <w:rFonts w:ascii="Times New Roman" w:hAnsi="Times New Roman"/>
          <w:sz w:val="28"/>
          <w:szCs w:val="28"/>
        </w:rPr>
        <w:t>.</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Порядок определения размера скидок на реализуемую продукцию, оценка их эффективности.</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 xml:space="preserve">Кредитная политика </w:t>
      </w:r>
      <w:r>
        <w:rPr>
          <w:rFonts w:ascii="Times New Roman" w:hAnsi="Times New Roman"/>
          <w:sz w:val="28"/>
          <w:szCs w:val="28"/>
        </w:rPr>
        <w:t>корпорации</w:t>
      </w:r>
      <w:r w:rsidRPr="009541EE">
        <w:rPr>
          <w:rFonts w:ascii="Times New Roman" w:hAnsi="Times New Roman"/>
          <w:sz w:val="28"/>
          <w:szCs w:val="28"/>
        </w:rPr>
        <w:t>, ее влияние на величину оборотных активов.</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Основные формы рефинансирования дебиторской задолженности.</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Виды денежных активов и показатели эффективности их использования.</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 xml:space="preserve">Методы оптимизации остатка денежных активов.  </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Методы управления денежными средствами.</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Планирование потребности и выбор источников финансирования оборотных средств.</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Оборотный капитал: сущность, порядок формирования, направления использования.</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 xml:space="preserve">Управление кредиторской задолженностью как источником финансирования активов </w:t>
      </w:r>
      <w:r>
        <w:rPr>
          <w:rFonts w:ascii="Times New Roman" w:hAnsi="Times New Roman"/>
          <w:sz w:val="28"/>
          <w:szCs w:val="28"/>
        </w:rPr>
        <w:t>корпорации</w:t>
      </w:r>
      <w:r w:rsidRPr="009541EE">
        <w:rPr>
          <w:rFonts w:ascii="Times New Roman" w:hAnsi="Times New Roman"/>
          <w:sz w:val="28"/>
          <w:szCs w:val="28"/>
        </w:rPr>
        <w:t>.</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Принципиальные подходы к финансированию оборотных активов.</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proofErr w:type="spellStart"/>
      <w:r w:rsidRPr="009541EE">
        <w:rPr>
          <w:rFonts w:ascii="Times New Roman" w:hAnsi="Times New Roman"/>
          <w:sz w:val="28"/>
          <w:szCs w:val="28"/>
        </w:rPr>
        <w:t>Внеоборотные</w:t>
      </w:r>
      <w:proofErr w:type="spellEnd"/>
      <w:r w:rsidRPr="009541EE">
        <w:rPr>
          <w:rFonts w:ascii="Times New Roman" w:hAnsi="Times New Roman"/>
          <w:sz w:val="28"/>
          <w:szCs w:val="28"/>
        </w:rPr>
        <w:t xml:space="preserve"> активы: виды, особенности финансирования.</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Нематериальные активы в обеспечении конкурентных преимуществ, порядок их финансирования.</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 xml:space="preserve">Политика управления </w:t>
      </w:r>
      <w:proofErr w:type="spellStart"/>
      <w:r w:rsidRPr="009541EE">
        <w:rPr>
          <w:rFonts w:ascii="Times New Roman" w:hAnsi="Times New Roman"/>
          <w:sz w:val="28"/>
          <w:szCs w:val="28"/>
        </w:rPr>
        <w:t>внеоборотными</w:t>
      </w:r>
      <w:proofErr w:type="spellEnd"/>
      <w:r w:rsidRPr="009541EE">
        <w:rPr>
          <w:rFonts w:ascii="Times New Roman" w:hAnsi="Times New Roman"/>
          <w:sz w:val="28"/>
          <w:szCs w:val="28"/>
        </w:rPr>
        <w:t xml:space="preserve"> активами.</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Финансовое прогнозирование в корпорации: понятие, цели, задачи и методы.</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Методы финансового прогнозирования данных финансовой отчетности.</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 xml:space="preserve">Состав прогнозной финансовой отчетности </w:t>
      </w:r>
      <w:r>
        <w:rPr>
          <w:rFonts w:ascii="Times New Roman" w:hAnsi="Times New Roman"/>
          <w:sz w:val="28"/>
          <w:szCs w:val="28"/>
        </w:rPr>
        <w:t>корпорации</w:t>
      </w:r>
      <w:r w:rsidRPr="009541EE">
        <w:rPr>
          <w:rFonts w:ascii="Times New Roman" w:hAnsi="Times New Roman"/>
          <w:sz w:val="28"/>
          <w:szCs w:val="28"/>
        </w:rPr>
        <w:t>.</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Методы финансового прогнозирования движения денежных средств.</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 xml:space="preserve">Моделирование устойчивого роста </w:t>
      </w:r>
      <w:r>
        <w:rPr>
          <w:rFonts w:ascii="Times New Roman" w:hAnsi="Times New Roman"/>
          <w:sz w:val="28"/>
          <w:szCs w:val="28"/>
        </w:rPr>
        <w:t>корпорации</w:t>
      </w:r>
      <w:r w:rsidRPr="009541EE">
        <w:rPr>
          <w:rFonts w:ascii="Times New Roman" w:hAnsi="Times New Roman"/>
          <w:sz w:val="28"/>
          <w:szCs w:val="28"/>
        </w:rPr>
        <w:t>: определяющие факторы, методы расчета.</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lastRenderedPageBreak/>
        <w:t>Расчет коэффициент</w:t>
      </w:r>
      <w:r>
        <w:rPr>
          <w:rFonts w:ascii="Times New Roman" w:hAnsi="Times New Roman"/>
          <w:sz w:val="28"/>
          <w:szCs w:val="28"/>
        </w:rPr>
        <w:t>ов</w:t>
      </w:r>
      <w:r w:rsidRPr="009541EE">
        <w:rPr>
          <w:rFonts w:ascii="Times New Roman" w:hAnsi="Times New Roman"/>
          <w:sz w:val="28"/>
          <w:szCs w:val="28"/>
        </w:rPr>
        <w:t xml:space="preserve"> устойчивого роста.</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Бюджетирование как инструмент финансового планирования.</w:t>
      </w:r>
    </w:p>
    <w:p w:rsidR="00F23902" w:rsidRPr="009541EE"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9541EE">
        <w:rPr>
          <w:rFonts w:ascii="Times New Roman" w:hAnsi="Times New Roman"/>
          <w:sz w:val="28"/>
          <w:szCs w:val="28"/>
        </w:rPr>
        <w:t xml:space="preserve">Состав бюджетов </w:t>
      </w:r>
      <w:r>
        <w:rPr>
          <w:rFonts w:ascii="Times New Roman" w:hAnsi="Times New Roman"/>
          <w:sz w:val="28"/>
          <w:szCs w:val="28"/>
        </w:rPr>
        <w:t>корпорации</w:t>
      </w:r>
      <w:r w:rsidRPr="009541EE">
        <w:rPr>
          <w:rFonts w:ascii="Times New Roman" w:hAnsi="Times New Roman"/>
          <w:sz w:val="28"/>
          <w:szCs w:val="28"/>
        </w:rPr>
        <w:t>, их взаимосвязь.</w:t>
      </w:r>
    </w:p>
    <w:p w:rsidR="00F23902" w:rsidRDefault="00F23902" w:rsidP="00926DB1">
      <w:pPr>
        <w:widowControl w:val="0"/>
        <w:numPr>
          <w:ilvl w:val="0"/>
          <w:numId w:val="20"/>
        </w:numPr>
        <w:tabs>
          <w:tab w:val="clear" w:pos="720"/>
          <w:tab w:val="left" w:pos="540"/>
          <w:tab w:val="left" w:pos="567"/>
          <w:tab w:val="left" w:pos="1134"/>
        </w:tabs>
        <w:autoSpaceDE w:val="0"/>
        <w:autoSpaceDN w:val="0"/>
        <w:adjustRightInd w:val="0"/>
        <w:spacing w:after="0" w:line="336" w:lineRule="auto"/>
        <w:ind w:left="0" w:firstLine="142"/>
        <w:jc w:val="both"/>
        <w:rPr>
          <w:rFonts w:ascii="Times New Roman" w:hAnsi="Times New Roman"/>
          <w:sz w:val="28"/>
          <w:szCs w:val="28"/>
        </w:rPr>
      </w:pPr>
      <w:r w:rsidRPr="006571AA">
        <w:rPr>
          <w:rFonts w:ascii="Times New Roman" w:hAnsi="Times New Roman"/>
          <w:sz w:val="28"/>
          <w:szCs w:val="28"/>
        </w:rPr>
        <w:t xml:space="preserve">Цели и задачи центров финансовой ответственности и финансового учета. </w:t>
      </w:r>
    </w:p>
    <w:p w:rsidR="00926DB1" w:rsidRPr="00926DB1" w:rsidRDefault="00926DB1" w:rsidP="00926DB1">
      <w:pPr>
        <w:spacing w:after="0" w:line="360" w:lineRule="auto"/>
        <w:jc w:val="center"/>
        <w:rPr>
          <w:rFonts w:ascii="Times New Roman" w:eastAsia="Times New Roman" w:hAnsi="Times New Roman"/>
          <w:b/>
          <w:bCs/>
          <w:sz w:val="28"/>
          <w:szCs w:val="28"/>
          <w:lang w:eastAsia="ru-RU"/>
        </w:rPr>
      </w:pPr>
      <w:r w:rsidRPr="00926DB1">
        <w:rPr>
          <w:rFonts w:ascii="Times New Roman" w:eastAsia="Times New Roman" w:hAnsi="Times New Roman"/>
          <w:b/>
          <w:bCs/>
          <w:sz w:val="28"/>
          <w:szCs w:val="28"/>
          <w:lang w:eastAsia="ru-RU"/>
        </w:rPr>
        <w:t>Пример экзаменационного билета</w:t>
      </w:r>
    </w:p>
    <w:p w:rsidR="00926DB1" w:rsidRPr="00926DB1" w:rsidRDefault="00926DB1" w:rsidP="00926DB1">
      <w:pPr>
        <w:spacing w:after="0" w:line="360" w:lineRule="auto"/>
        <w:jc w:val="center"/>
        <w:rPr>
          <w:rFonts w:ascii="Times New Roman" w:hAnsi="Times New Roman"/>
          <w:b/>
          <w:sz w:val="28"/>
          <w:szCs w:val="28"/>
        </w:rPr>
      </w:pPr>
      <w:r w:rsidRPr="00926DB1">
        <w:rPr>
          <w:rFonts w:ascii="Times New Roman" w:hAnsi="Times New Roman"/>
          <w:b/>
          <w:sz w:val="28"/>
          <w:szCs w:val="28"/>
        </w:rPr>
        <w:t>Экзаменационный билет №</w:t>
      </w:r>
    </w:p>
    <w:p w:rsidR="00926DB1" w:rsidRPr="00926DB1" w:rsidRDefault="00926DB1" w:rsidP="00926DB1">
      <w:pPr>
        <w:spacing w:after="0" w:line="360" w:lineRule="auto"/>
        <w:ind w:firstLine="709"/>
        <w:jc w:val="both"/>
        <w:rPr>
          <w:rFonts w:ascii="Times New Roman" w:hAnsi="Times New Roman"/>
          <w:sz w:val="28"/>
          <w:szCs w:val="28"/>
        </w:rPr>
      </w:pPr>
      <w:r w:rsidRPr="00926DB1">
        <w:rPr>
          <w:rFonts w:ascii="Times New Roman" w:hAnsi="Times New Roman"/>
          <w:b/>
          <w:sz w:val="28"/>
          <w:szCs w:val="28"/>
        </w:rPr>
        <w:t>1. Теоретический вопрос 1.</w:t>
      </w:r>
      <w:r w:rsidRPr="00926DB1">
        <w:rPr>
          <w:rFonts w:ascii="Times New Roman" w:hAnsi="Times New Roman"/>
          <w:sz w:val="28"/>
          <w:szCs w:val="28"/>
        </w:rPr>
        <w:t xml:space="preserve"> (Максимальное количество баллов – 15). </w:t>
      </w:r>
    </w:p>
    <w:p w:rsidR="00926DB1" w:rsidRPr="00926DB1" w:rsidRDefault="00926DB1" w:rsidP="00926DB1">
      <w:pPr>
        <w:widowControl w:val="0"/>
        <w:tabs>
          <w:tab w:val="left" w:pos="540"/>
          <w:tab w:val="left" w:pos="1134"/>
        </w:tabs>
        <w:autoSpaceDE w:val="0"/>
        <w:autoSpaceDN w:val="0"/>
        <w:adjustRightInd w:val="0"/>
        <w:spacing w:after="0" w:line="360" w:lineRule="auto"/>
        <w:ind w:left="360"/>
        <w:jc w:val="both"/>
        <w:rPr>
          <w:rFonts w:ascii="Times New Roman" w:hAnsi="Times New Roman"/>
          <w:sz w:val="28"/>
          <w:szCs w:val="28"/>
        </w:rPr>
      </w:pPr>
      <w:r w:rsidRPr="00926DB1">
        <w:rPr>
          <w:rFonts w:ascii="Times New Roman" w:hAnsi="Times New Roman"/>
          <w:sz w:val="28"/>
          <w:szCs w:val="28"/>
        </w:rPr>
        <w:tab/>
        <w:t>Финансовое прогнозирование в корпорации: содержание, задачи и методы.</w:t>
      </w:r>
    </w:p>
    <w:p w:rsidR="00926DB1" w:rsidRPr="00926DB1" w:rsidRDefault="00926DB1" w:rsidP="00926DB1">
      <w:pPr>
        <w:widowControl w:val="0"/>
        <w:spacing w:after="0" w:line="360" w:lineRule="auto"/>
        <w:ind w:firstLine="709"/>
        <w:jc w:val="both"/>
        <w:rPr>
          <w:rFonts w:ascii="Times New Roman" w:hAnsi="Times New Roman"/>
          <w:sz w:val="28"/>
          <w:szCs w:val="28"/>
        </w:rPr>
      </w:pPr>
      <w:r w:rsidRPr="00926DB1">
        <w:rPr>
          <w:rFonts w:ascii="Times New Roman" w:hAnsi="Times New Roman"/>
          <w:sz w:val="28"/>
          <w:szCs w:val="28"/>
        </w:rPr>
        <w:t xml:space="preserve"> </w:t>
      </w:r>
      <w:r w:rsidRPr="00926DB1">
        <w:rPr>
          <w:rFonts w:ascii="Times New Roman" w:hAnsi="Times New Roman"/>
          <w:b/>
          <w:sz w:val="28"/>
          <w:szCs w:val="28"/>
        </w:rPr>
        <w:t>2.Теоретический вопрос 2.</w:t>
      </w:r>
      <w:r w:rsidRPr="00926DB1">
        <w:rPr>
          <w:rFonts w:ascii="Times New Roman" w:hAnsi="Times New Roman"/>
          <w:sz w:val="28"/>
          <w:szCs w:val="28"/>
        </w:rPr>
        <w:t xml:space="preserve"> (Максимальное количество баллов – 15). </w:t>
      </w:r>
    </w:p>
    <w:p w:rsidR="00926DB1" w:rsidRPr="00926DB1" w:rsidRDefault="00926DB1" w:rsidP="00926DB1">
      <w:pPr>
        <w:widowControl w:val="0"/>
        <w:tabs>
          <w:tab w:val="left" w:pos="540"/>
          <w:tab w:val="left" w:pos="1134"/>
        </w:tabs>
        <w:autoSpaceDE w:val="0"/>
        <w:autoSpaceDN w:val="0"/>
        <w:adjustRightInd w:val="0"/>
        <w:spacing w:after="0" w:line="360" w:lineRule="auto"/>
        <w:ind w:left="360"/>
        <w:jc w:val="both"/>
        <w:rPr>
          <w:rFonts w:ascii="Times New Roman" w:hAnsi="Times New Roman"/>
          <w:sz w:val="28"/>
          <w:szCs w:val="28"/>
        </w:rPr>
      </w:pPr>
      <w:r w:rsidRPr="00926DB1">
        <w:rPr>
          <w:rFonts w:ascii="Times New Roman" w:hAnsi="Times New Roman"/>
          <w:sz w:val="28"/>
          <w:szCs w:val="28"/>
        </w:rPr>
        <w:t>Содержание финансовой политики управления собственными источниками финансирования деятельности корпорации.</w:t>
      </w:r>
    </w:p>
    <w:p w:rsidR="00926DB1" w:rsidRPr="00926DB1" w:rsidRDefault="00926DB1" w:rsidP="00926DB1">
      <w:pPr>
        <w:tabs>
          <w:tab w:val="left" w:pos="0"/>
        </w:tabs>
        <w:spacing w:after="0" w:line="360" w:lineRule="auto"/>
        <w:ind w:firstLine="709"/>
        <w:jc w:val="both"/>
        <w:rPr>
          <w:rFonts w:ascii="Times New Roman" w:hAnsi="Times New Roman"/>
          <w:sz w:val="28"/>
          <w:szCs w:val="28"/>
        </w:rPr>
      </w:pPr>
      <w:r w:rsidRPr="00926DB1">
        <w:rPr>
          <w:rFonts w:ascii="Times New Roman" w:hAnsi="Times New Roman"/>
          <w:sz w:val="28"/>
          <w:szCs w:val="28"/>
        </w:rPr>
        <w:t xml:space="preserve"> </w:t>
      </w:r>
      <w:r w:rsidRPr="00926DB1">
        <w:rPr>
          <w:rFonts w:ascii="Times New Roman" w:hAnsi="Times New Roman"/>
          <w:b/>
          <w:sz w:val="28"/>
          <w:szCs w:val="28"/>
        </w:rPr>
        <w:t>3.Практико-ориентированное задание.</w:t>
      </w:r>
      <w:r w:rsidRPr="00926DB1">
        <w:rPr>
          <w:rFonts w:ascii="Times New Roman" w:hAnsi="Times New Roman"/>
          <w:sz w:val="28"/>
          <w:szCs w:val="28"/>
        </w:rPr>
        <w:t xml:space="preserve"> (Максимальное количество баллов – 20).</w:t>
      </w:r>
    </w:p>
    <w:p w:rsidR="00926DB1" w:rsidRPr="00926DB1" w:rsidRDefault="00926DB1" w:rsidP="00926DB1">
      <w:pPr>
        <w:spacing w:line="360" w:lineRule="auto"/>
        <w:ind w:firstLine="709"/>
        <w:jc w:val="both"/>
        <w:rPr>
          <w:rFonts w:ascii="Times New Roman" w:hAnsi="Times New Roman"/>
          <w:sz w:val="28"/>
          <w:szCs w:val="28"/>
        </w:rPr>
      </w:pPr>
      <w:r w:rsidRPr="00926DB1">
        <w:rPr>
          <w:rFonts w:ascii="Times New Roman" w:hAnsi="Times New Roman"/>
          <w:sz w:val="28"/>
          <w:szCs w:val="28"/>
        </w:rPr>
        <w:t xml:space="preserve"> На основе представленных данных определить, на сколько процентов изменится стоимость капитала, а также его составляющих по сравнению с первым вариантом, при изменении структуры капитала</w:t>
      </w:r>
    </w:p>
    <w:tbl>
      <w:tblPr>
        <w:tblW w:w="10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159"/>
        <w:gridCol w:w="1440"/>
        <w:gridCol w:w="1440"/>
        <w:gridCol w:w="1440"/>
      </w:tblGrid>
      <w:tr w:rsidR="00926DB1" w:rsidRPr="00926DB1" w:rsidTr="00926DB1">
        <w:tc>
          <w:tcPr>
            <w:tcW w:w="648" w:type="dxa"/>
            <w:vMerge w:val="restart"/>
            <w:tcBorders>
              <w:top w:val="single" w:sz="4" w:space="0" w:color="auto"/>
              <w:left w:val="single" w:sz="4" w:space="0" w:color="auto"/>
              <w:right w:val="nil"/>
            </w:tcBorders>
          </w:tcPr>
          <w:p w:rsidR="00926DB1" w:rsidRPr="00926DB1" w:rsidRDefault="00926DB1" w:rsidP="00926DB1">
            <w:pPr>
              <w:tabs>
                <w:tab w:val="num" w:pos="360"/>
              </w:tabs>
              <w:spacing w:after="0" w:line="240" w:lineRule="auto"/>
              <w:rPr>
                <w:rFonts w:ascii="Times New Roman" w:hAnsi="Times New Roman"/>
                <w:sz w:val="24"/>
                <w:szCs w:val="24"/>
              </w:rPr>
            </w:pPr>
            <w:r w:rsidRPr="00926DB1">
              <w:rPr>
                <w:rFonts w:ascii="Times New Roman" w:hAnsi="Times New Roman"/>
                <w:sz w:val="24"/>
                <w:szCs w:val="24"/>
              </w:rPr>
              <w:t>№ п/п</w:t>
            </w:r>
          </w:p>
        </w:tc>
        <w:tc>
          <w:tcPr>
            <w:tcW w:w="5159" w:type="dxa"/>
            <w:vMerge w:val="restart"/>
            <w:tcBorders>
              <w:top w:val="single" w:sz="4" w:space="0" w:color="auto"/>
              <w:left w:val="nil"/>
              <w:right w:val="single" w:sz="4" w:space="0" w:color="auto"/>
            </w:tcBorders>
          </w:tcPr>
          <w:p w:rsidR="00926DB1" w:rsidRPr="00926DB1" w:rsidRDefault="00926DB1" w:rsidP="00926DB1">
            <w:pPr>
              <w:tabs>
                <w:tab w:val="num" w:pos="360"/>
              </w:tabs>
              <w:spacing w:after="0" w:line="240" w:lineRule="auto"/>
              <w:rPr>
                <w:rFonts w:ascii="Times New Roman" w:hAnsi="Times New Roman"/>
                <w:sz w:val="24"/>
                <w:szCs w:val="24"/>
              </w:rPr>
            </w:pPr>
            <w:r w:rsidRPr="00926DB1">
              <w:rPr>
                <w:rFonts w:ascii="Times New Roman" w:hAnsi="Times New Roman"/>
                <w:sz w:val="24"/>
                <w:szCs w:val="24"/>
              </w:rPr>
              <w:t>Источники капитала</w:t>
            </w:r>
          </w:p>
        </w:tc>
        <w:tc>
          <w:tcPr>
            <w:tcW w:w="1440" w:type="dxa"/>
            <w:vMerge w:val="restart"/>
            <w:tcBorders>
              <w:top w:val="single" w:sz="4" w:space="0" w:color="auto"/>
              <w:left w:val="single" w:sz="4" w:space="0" w:color="auto"/>
              <w:right w:val="single" w:sz="4" w:space="0" w:color="auto"/>
            </w:tcBorders>
          </w:tcPr>
          <w:p w:rsidR="00926DB1" w:rsidRPr="00926DB1" w:rsidRDefault="00926DB1" w:rsidP="00926DB1">
            <w:pPr>
              <w:tabs>
                <w:tab w:val="left" w:pos="0"/>
              </w:tabs>
              <w:spacing w:after="0" w:line="240" w:lineRule="auto"/>
              <w:rPr>
                <w:rFonts w:ascii="Times New Roman" w:hAnsi="Times New Roman"/>
                <w:sz w:val="24"/>
                <w:szCs w:val="24"/>
              </w:rPr>
            </w:pPr>
            <w:r w:rsidRPr="00926DB1">
              <w:rPr>
                <w:rFonts w:ascii="Times New Roman" w:hAnsi="Times New Roman"/>
                <w:sz w:val="24"/>
                <w:szCs w:val="24"/>
              </w:rPr>
              <w:t xml:space="preserve">Единицы </w:t>
            </w:r>
          </w:p>
          <w:p w:rsidR="00926DB1" w:rsidRPr="00926DB1" w:rsidRDefault="00926DB1" w:rsidP="00926DB1">
            <w:pPr>
              <w:tabs>
                <w:tab w:val="num" w:pos="360"/>
              </w:tabs>
              <w:spacing w:after="0" w:line="240" w:lineRule="auto"/>
              <w:rPr>
                <w:rFonts w:ascii="Times New Roman" w:hAnsi="Times New Roman"/>
                <w:sz w:val="24"/>
                <w:szCs w:val="24"/>
              </w:rPr>
            </w:pPr>
            <w:r w:rsidRPr="00926DB1">
              <w:rPr>
                <w:rFonts w:ascii="Times New Roman" w:hAnsi="Times New Roman"/>
                <w:sz w:val="24"/>
                <w:szCs w:val="24"/>
              </w:rPr>
              <w:t>измерения</w:t>
            </w:r>
          </w:p>
        </w:tc>
        <w:tc>
          <w:tcPr>
            <w:tcW w:w="2880" w:type="dxa"/>
            <w:gridSpan w:val="2"/>
            <w:tcBorders>
              <w:top w:val="single" w:sz="4" w:space="0" w:color="auto"/>
              <w:left w:val="single" w:sz="4" w:space="0" w:color="auto"/>
              <w:bottom w:val="single" w:sz="4" w:space="0" w:color="auto"/>
              <w:right w:val="single" w:sz="4" w:space="0" w:color="auto"/>
            </w:tcBorders>
          </w:tcPr>
          <w:p w:rsidR="00926DB1" w:rsidRPr="00926DB1" w:rsidRDefault="00926DB1" w:rsidP="00926DB1">
            <w:pPr>
              <w:tabs>
                <w:tab w:val="left" w:pos="0"/>
              </w:tabs>
              <w:spacing w:after="0" w:line="240" w:lineRule="auto"/>
              <w:rPr>
                <w:rFonts w:ascii="Times New Roman" w:hAnsi="Times New Roman"/>
                <w:sz w:val="24"/>
                <w:szCs w:val="24"/>
              </w:rPr>
            </w:pPr>
            <w:r w:rsidRPr="00926DB1">
              <w:rPr>
                <w:rFonts w:ascii="Times New Roman" w:hAnsi="Times New Roman"/>
                <w:sz w:val="24"/>
                <w:szCs w:val="24"/>
              </w:rPr>
              <w:t>Значение показателя</w:t>
            </w:r>
          </w:p>
        </w:tc>
      </w:tr>
      <w:tr w:rsidR="00926DB1" w:rsidRPr="00926DB1" w:rsidTr="00926DB1">
        <w:tc>
          <w:tcPr>
            <w:tcW w:w="648" w:type="dxa"/>
            <w:vMerge/>
            <w:tcBorders>
              <w:left w:val="single" w:sz="4" w:space="0" w:color="auto"/>
              <w:bottom w:val="single" w:sz="4" w:space="0" w:color="auto"/>
              <w:right w:val="nil"/>
            </w:tcBorders>
          </w:tcPr>
          <w:p w:rsidR="00926DB1" w:rsidRPr="00926DB1" w:rsidRDefault="00926DB1" w:rsidP="00926DB1">
            <w:pPr>
              <w:tabs>
                <w:tab w:val="num" w:pos="360"/>
              </w:tabs>
              <w:spacing w:after="0" w:line="240" w:lineRule="auto"/>
              <w:rPr>
                <w:rFonts w:ascii="Times New Roman" w:hAnsi="Times New Roman"/>
                <w:sz w:val="24"/>
                <w:szCs w:val="24"/>
              </w:rPr>
            </w:pPr>
          </w:p>
        </w:tc>
        <w:tc>
          <w:tcPr>
            <w:tcW w:w="5159" w:type="dxa"/>
            <w:vMerge/>
            <w:tcBorders>
              <w:left w:val="nil"/>
              <w:bottom w:val="single" w:sz="4" w:space="0" w:color="auto"/>
              <w:right w:val="single" w:sz="4" w:space="0" w:color="auto"/>
            </w:tcBorders>
          </w:tcPr>
          <w:p w:rsidR="00926DB1" w:rsidRPr="00926DB1" w:rsidRDefault="00926DB1" w:rsidP="00926DB1">
            <w:pPr>
              <w:tabs>
                <w:tab w:val="num" w:pos="360"/>
              </w:tabs>
              <w:spacing w:after="0" w:line="240" w:lineRule="auto"/>
              <w:rPr>
                <w:rFonts w:ascii="Times New Roman" w:hAnsi="Times New Roman"/>
                <w:sz w:val="24"/>
                <w:szCs w:val="24"/>
              </w:rPr>
            </w:pPr>
          </w:p>
        </w:tc>
        <w:tc>
          <w:tcPr>
            <w:tcW w:w="1440" w:type="dxa"/>
            <w:vMerge/>
            <w:tcBorders>
              <w:left w:val="single" w:sz="4" w:space="0" w:color="auto"/>
              <w:bottom w:val="single" w:sz="4" w:space="0" w:color="auto"/>
              <w:right w:val="single" w:sz="4" w:space="0" w:color="auto"/>
            </w:tcBorders>
          </w:tcPr>
          <w:p w:rsidR="00926DB1" w:rsidRPr="00926DB1" w:rsidRDefault="00926DB1" w:rsidP="00926DB1">
            <w:pPr>
              <w:tabs>
                <w:tab w:val="num" w:pos="360"/>
              </w:tabs>
              <w:spacing w:after="0" w:line="240" w:lineRule="auto"/>
              <w:rPr>
                <w:rFonts w:ascii="Times New Roman" w:hAnsi="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rsidR="00926DB1" w:rsidRPr="00926DB1" w:rsidRDefault="00926DB1" w:rsidP="00926DB1">
            <w:pPr>
              <w:tabs>
                <w:tab w:val="num" w:pos="360"/>
              </w:tabs>
              <w:spacing w:after="0" w:line="240" w:lineRule="auto"/>
              <w:rPr>
                <w:rFonts w:ascii="Times New Roman" w:hAnsi="Times New Roman"/>
                <w:sz w:val="24"/>
                <w:szCs w:val="24"/>
              </w:rPr>
            </w:pPr>
            <w:r w:rsidRPr="00926DB1">
              <w:rPr>
                <w:rFonts w:ascii="Times New Roman" w:hAnsi="Times New Roman"/>
                <w:sz w:val="24"/>
                <w:szCs w:val="24"/>
              </w:rPr>
              <w:t>1-й вариант</w:t>
            </w:r>
          </w:p>
        </w:tc>
        <w:tc>
          <w:tcPr>
            <w:tcW w:w="1440" w:type="dxa"/>
            <w:tcBorders>
              <w:top w:val="single" w:sz="4" w:space="0" w:color="auto"/>
              <w:left w:val="single" w:sz="4" w:space="0" w:color="auto"/>
              <w:bottom w:val="single" w:sz="4" w:space="0" w:color="auto"/>
              <w:right w:val="single" w:sz="4" w:space="0" w:color="auto"/>
            </w:tcBorders>
          </w:tcPr>
          <w:p w:rsidR="00926DB1" w:rsidRPr="00926DB1" w:rsidRDefault="00926DB1" w:rsidP="00926DB1">
            <w:pPr>
              <w:tabs>
                <w:tab w:val="num" w:pos="360"/>
              </w:tabs>
              <w:spacing w:after="0" w:line="240" w:lineRule="auto"/>
              <w:rPr>
                <w:rFonts w:ascii="Times New Roman" w:hAnsi="Times New Roman"/>
                <w:sz w:val="24"/>
                <w:szCs w:val="24"/>
              </w:rPr>
            </w:pPr>
            <w:r w:rsidRPr="00926DB1">
              <w:rPr>
                <w:rFonts w:ascii="Times New Roman" w:hAnsi="Times New Roman"/>
                <w:sz w:val="24"/>
                <w:szCs w:val="24"/>
              </w:rPr>
              <w:t>2-й вариант</w:t>
            </w:r>
          </w:p>
        </w:tc>
      </w:tr>
      <w:tr w:rsidR="00926DB1" w:rsidRPr="00926DB1" w:rsidTr="00926DB1">
        <w:tc>
          <w:tcPr>
            <w:tcW w:w="648" w:type="dxa"/>
            <w:tcBorders>
              <w:top w:val="single" w:sz="4" w:space="0" w:color="auto"/>
              <w:left w:val="single" w:sz="4" w:space="0" w:color="auto"/>
              <w:bottom w:val="single" w:sz="4" w:space="0" w:color="auto"/>
              <w:right w:val="single" w:sz="4" w:space="0" w:color="auto"/>
            </w:tcBorders>
          </w:tcPr>
          <w:p w:rsidR="00926DB1" w:rsidRPr="00926DB1" w:rsidRDefault="00926DB1" w:rsidP="00926DB1">
            <w:pPr>
              <w:tabs>
                <w:tab w:val="num" w:pos="360"/>
              </w:tabs>
              <w:spacing w:after="0" w:line="240" w:lineRule="auto"/>
              <w:rPr>
                <w:rFonts w:ascii="Times New Roman" w:hAnsi="Times New Roman"/>
                <w:sz w:val="24"/>
                <w:szCs w:val="24"/>
              </w:rPr>
            </w:pPr>
            <w:r w:rsidRPr="00926DB1">
              <w:rPr>
                <w:rFonts w:ascii="Times New Roman" w:hAnsi="Times New Roman"/>
                <w:sz w:val="24"/>
                <w:szCs w:val="24"/>
              </w:rPr>
              <w:t>1</w:t>
            </w:r>
          </w:p>
        </w:tc>
        <w:tc>
          <w:tcPr>
            <w:tcW w:w="5159" w:type="dxa"/>
            <w:tcBorders>
              <w:top w:val="single" w:sz="4" w:space="0" w:color="auto"/>
              <w:left w:val="single" w:sz="4" w:space="0" w:color="auto"/>
              <w:bottom w:val="single" w:sz="4" w:space="0" w:color="auto"/>
              <w:right w:val="single" w:sz="4" w:space="0" w:color="auto"/>
            </w:tcBorders>
          </w:tcPr>
          <w:p w:rsidR="00926DB1" w:rsidRPr="00926DB1" w:rsidRDefault="00926DB1" w:rsidP="00926DB1">
            <w:pPr>
              <w:tabs>
                <w:tab w:val="left" w:pos="0"/>
              </w:tabs>
              <w:spacing w:after="0" w:line="240" w:lineRule="auto"/>
              <w:rPr>
                <w:rFonts w:ascii="Times New Roman" w:hAnsi="Times New Roman"/>
                <w:sz w:val="24"/>
                <w:szCs w:val="24"/>
              </w:rPr>
            </w:pPr>
            <w:r w:rsidRPr="00926DB1">
              <w:rPr>
                <w:rFonts w:ascii="Times New Roman" w:hAnsi="Times New Roman"/>
                <w:sz w:val="24"/>
                <w:szCs w:val="24"/>
              </w:rPr>
              <w:t>Средства, мобилизованные посредством долгосрочного кредита</w:t>
            </w:r>
          </w:p>
        </w:tc>
        <w:tc>
          <w:tcPr>
            <w:tcW w:w="1440" w:type="dxa"/>
            <w:tcBorders>
              <w:top w:val="single" w:sz="4" w:space="0" w:color="auto"/>
              <w:left w:val="single" w:sz="4" w:space="0" w:color="auto"/>
              <w:bottom w:val="single" w:sz="4" w:space="0" w:color="auto"/>
              <w:right w:val="single" w:sz="4" w:space="0" w:color="auto"/>
            </w:tcBorders>
          </w:tcPr>
          <w:p w:rsidR="00926DB1" w:rsidRPr="00926DB1" w:rsidRDefault="00926DB1" w:rsidP="00926DB1">
            <w:pPr>
              <w:tabs>
                <w:tab w:val="left" w:pos="0"/>
              </w:tabs>
              <w:spacing w:after="0" w:line="240" w:lineRule="auto"/>
              <w:rPr>
                <w:rFonts w:ascii="Times New Roman" w:hAnsi="Times New Roman"/>
                <w:sz w:val="24"/>
                <w:szCs w:val="24"/>
              </w:rPr>
            </w:pPr>
            <w:r w:rsidRPr="00926DB1">
              <w:rPr>
                <w:rFonts w:ascii="Times New Roman" w:hAnsi="Times New Roman"/>
                <w:sz w:val="24"/>
                <w:szCs w:val="24"/>
              </w:rPr>
              <w:t>тыс. руб.</w:t>
            </w:r>
          </w:p>
        </w:tc>
        <w:tc>
          <w:tcPr>
            <w:tcW w:w="1440" w:type="dxa"/>
            <w:tcBorders>
              <w:top w:val="single" w:sz="4" w:space="0" w:color="auto"/>
              <w:left w:val="single" w:sz="4" w:space="0" w:color="auto"/>
              <w:bottom w:val="single" w:sz="4" w:space="0" w:color="auto"/>
              <w:right w:val="single" w:sz="4" w:space="0" w:color="auto"/>
            </w:tcBorders>
          </w:tcPr>
          <w:p w:rsidR="00926DB1" w:rsidRPr="00926DB1" w:rsidRDefault="00926DB1" w:rsidP="00926DB1">
            <w:pPr>
              <w:tabs>
                <w:tab w:val="left" w:pos="0"/>
              </w:tabs>
              <w:spacing w:after="0" w:line="240" w:lineRule="auto"/>
              <w:rPr>
                <w:rFonts w:ascii="Times New Roman" w:hAnsi="Times New Roman"/>
                <w:sz w:val="24"/>
                <w:szCs w:val="24"/>
              </w:rPr>
            </w:pPr>
            <w:r w:rsidRPr="00926DB1">
              <w:rPr>
                <w:rFonts w:ascii="Times New Roman" w:hAnsi="Times New Roman"/>
                <w:sz w:val="24"/>
                <w:szCs w:val="24"/>
              </w:rPr>
              <w:t>2 300</w:t>
            </w:r>
          </w:p>
        </w:tc>
        <w:tc>
          <w:tcPr>
            <w:tcW w:w="1440" w:type="dxa"/>
            <w:tcBorders>
              <w:top w:val="single" w:sz="4" w:space="0" w:color="auto"/>
              <w:left w:val="single" w:sz="4" w:space="0" w:color="auto"/>
              <w:bottom w:val="single" w:sz="4" w:space="0" w:color="auto"/>
              <w:right w:val="single" w:sz="4" w:space="0" w:color="auto"/>
            </w:tcBorders>
          </w:tcPr>
          <w:p w:rsidR="00926DB1" w:rsidRPr="00926DB1" w:rsidRDefault="00926DB1" w:rsidP="00926DB1">
            <w:pPr>
              <w:tabs>
                <w:tab w:val="num" w:pos="360"/>
              </w:tabs>
              <w:spacing w:after="0" w:line="240" w:lineRule="auto"/>
              <w:rPr>
                <w:rFonts w:ascii="Times New Roman" w:hAnsi="Times New Roman"/>
                <w:sz w:val="24"/>
                <w:szCs w:val="24"/>
              </w:rPr>
            </w:pPr>
            <w:r w:rsidRPr="00926DB1">
              <w:rPr>
                <w:rFonts w:ascii="Times New Roman" w:hAnsi="Times New Roman"/>
                <w:sz w:val="24"/>
                <w:szCs w:val="24"/>
              </w:rPr>
              <w:t>3 400</w:t>
            </w:r>
          </w:p>
        </w:tc>
      </w:tr>
      <w:tr w:rsidR="00926DB1" w:rsidRPr="00926DB1" w:rsidTr="00926DB1">
        <w:tc>
          <w:tcPr>
            <w:tcW w:w="648" w:type="dxa"/>
            <w:tcBorders>
              <w:top w:val="single" w:sz="4" w:space="0" w:color="auto"/>
              <w:left w:val="single" w:sz="4" w:space="0" w:color="auto"/>
              <w:bottom w:val="single" w:sz="4" w:space="0" w:color="auto"/>
              <w:right w:val="single" w:sz="4" w:space="0" w:color="auto"/>
            </w:tcBorders>
          </w:tcPr>
          <w:p w:rsidR="00926DB1" w:rsidRPr="00926DB1" w:rsidRDefault="00926DB1" w:rsidP="00926DB1">
            <w:pPr>
              <w:tabs>
                <w:tab w:val="num" w:pos="360"/>
              </w:tabs>
              <w:spacing w:after="0" w:line="240" w:lineRule="auto"/>
              <w:rPr>
                <w:rFonts w:ascii="Times New Roman" w:hAnsi="Times New Roman"/>
                <w:sz w:val="24"/>
                <w:szCs w:val="24"/>
              </w:rPr>
            </w:pPr>
            <w:r w:rsidRPr="00926DB1">
              <w:rPr>
                <w:rFonts w:ascii="Times New Roman" w:hAnsi="Times New Roman"/>
                <w:sz w:val="24"/>
                <w:szCs w:val="24"/>
              </w:rPr>
              <w:t>2</w:t>
            </w:r>
          </w:p>
        </w:tc>
        <w:tc>
          <w:tcPr>
            <w:tcW w:w="5159" w:type="dxa"/>
            <w:tcBorders>
              <w:top w:val="single" w:sz="4" w:space="0" w:color="auto"/>
              <w:left w:val="single" w:sz="4" w:space="0" w:color="auto"/>
              <w:bottom w:val="single" w:sz="4" w:space="0" w:color="auto"/>
              <w:right w:val="single" w:sz="4" w:space="0" w:color="auto"/>
            </w:tcBorders>
          </w:tcPr>
          <w:p w:rsidR="00926DB1" w:rsidRPr="00926DB1" w:rsidRDefault="00926DB1" w:rsidP="00926DB1">
            <w:pPr>
              <w:tabs>
                <w:tab w:val="left" w:pos="0"/>
              </w:tabs>
              <w:spacing w:after="0" w:line="240" w:lineRule="auto"/>
              <w:rPr>
                <w:rFonts w:ascii="Times New Roman" w:hAnsi="Times New Roman"/>
                <w:sz w:val="24"/>
                <w:szCs w:val="24"/>
              </w:rPr>
            </w:pPr>
            <w:r w:rsidRPr="00926DB1">
              <w:rPr>
                <w:rFonts w:ascii="Times New Roman" w:hAnsi="Times New Roman"/>
                <w:sz w:val="24"/>
                <w:szCs w:val="24"/>
              </w:rPr>
              <w:t>Процентная ставка по долгосрочному кредиту</w:t>
            </w:r>
          </w:p>
        </w:tc>
        <w:tc>
          <w:tcPr>
            <w:tcW w:w="1440" w:type="dxa"/>
            <w:tcBorders>
              <w:top w:val="single" w:sz="4" w:space="0" w:color="auto"/>
              <w:left w:val="single" w:sz="4" w:space="0" w:color="auto"/>
              <w:bottom w:val="single" w:sz="4" w:space="0" w:color="auto"/>
              <w:right w:val="single" w:sz="4" w:space="0" w:color="auto"/>
            </w:tcBorders>
          </w:tcPr>
          <w:p w:rsidR="00926DB1" w:rsidRPr="00926DB1" w:rsidRDefault="00926DB1" w:rsidP="00926DB1">
            <w:pPr>
              <w:tabs>
                <w:tab w:val="left" w:pos="0"/>
              </w:tabs>
              <w:spacing w:after="0" w:line="240" w:lineRule="auto"/>
              <w:rPr>
                <w:rFonts w:ascii="Times New Roman" w:hAnsi="Times New Roman"/>
                <w:sz w:val="24"/>
                <w:szCs w:val="24"/>
              </w:rPr>
            </w:pPr>
            <w:r w:rsidRPr="00926DB1">
              <w:rPr>
                <w:rFonts w:ascii="Times New Roman" w:hAnsi="Times New Roman"/>
                <w:sz w:val="24"/>
                <w:szCs w:val="24"/>
              </w:rPr>
              <w:t>%</w:t>
            </w:r>
          </w:p>
        </w:tc>
        <w:tc>
          <w:tcPr>
            <w:tcW w:w="1440" w:type="dxa"/>
            <w:tcBorders>
              <w:top w:val="single" w:sz="4" w:space="0" w:color="auto"/>
              <w:left w:val="single" w:sz="4" w:space="0" w:color="auto"/>
              <w:bottom w:val="single" w:sz="4" w:space="0" w:color="auto"/>
              <w:right w:val="single" w:sz="4" w:space="0" w:color="auto"/>
            </w:tcBorders>
          </w:tcPr>
          <w:p w:rsidR="00926DB1" w:rsidRPr="00926DB1" w:rsidRDefault="00926DB1" w:rsidP="00926DB1">
            <w:pPr>
              <w:tabs>
                <w:tab w:val="left" w:pos="0"/>
              </w:tabs>
              <w:spacing w:after="0" w:line="240" w:lineRule="auto"/>
              <w:rPr>
                <w:rFonts w:ascii="Times New Roman" w:hAnsi="Times New Roman"/>
                <w:sz w:val="24"/>
                <w:szCs w:val="24"/>
              </w:rPr>
            </w:pPr>
            <w:r w:rsidRPr="00926DB1">
              <w:rPr>
                <w:rFonts w:ascii="Times New Roman" w:hAnsi="Times New Roman"/>
                <w:sz w:val="24"/>
                <w:szCs w:val="24"/>
              </w:rPr>
              <w:t>15</w:t>
            </w:r>
          </w:p>
        </w:tc>
        <w:tc>
          <w:tcPr>
            <w:tcW w:w="1440" w:type="dxa"/>
            <w:tcBorders>
              <w:top w:val="single" w:sz="4" w:space="0" w:color="auto"/>
              <w:left w:val="single" w:sz="4" w:space="0" w:color="auto"/>
              <w:bottom w:val="single" w:sz="4" w:space="0" w:color="auto"/>
              <w:right w:val="single" w:sz="4" w:space="0" w:color="auto"/>
            </w:tcBorders>
          </w:tcPr>
          <w:p w:rsidR="00926DB1" w:rsidRPr="00926DB1" w:rsidRDefault="00926DB1" w:rsidP="00926DB1">
            <w:pPr>
              <w:tabs>
                <w:tab w:val="num" w:pos="360"/>
              </w:tabs>
              <w:spacing w:after="0" w:line="240" w:lineRule="auto"/>
              <w:rPr>
                <w:rFonts w:ascii="Times New Roman" w:hAnsi="Times New Roman"/>
                <w:sz w:val="24"/>
                <w:szCs w:val="24"/>
              </w:rPr>
            </w:pPr>
            <w:r w:rsidRPr="00926DB1">
              <w:rPr>
                <w:rFonts w:ascii="Times New Roman" w:hAnsi="Times New Roman"/>
                <w:sz w:val="24"/>
                <w:szCs w:val="24"/>
              </w:rPr>
              <w:t>15</w:t>
            </w:r>
          </w:p>
        </w:tc>
      </w:tr>
      <w:tr w:rsidR="00926DB1" w:rsidRPr="00926DB1" w:rsidTr="00926DB1">
        <w:tc>
          <w:tcPr>
            <w:tcW w:w="648" w:type="dxa"/>
            <w:tcBorders>
              <w:top w:val="single" w:sz="4" w:space="0" w:color="auto"/>
              <w:left w:val="single" w:sz="4" w:space="0" w:color="auto"/>
              <w:bottom w:val="single" w:sz="4" w:space="0" w:color="auto"/>
              <w:right w:val="single" w:sz="4" w:space="0" w:color="auto"/>
            </w:tcBorders>
          </w:tcPr>
          <w:p w:rsidR="00926DB1" w:rsidRPr="00926DB1" w:rsidRDefault="00926DB1" w:rsidP="00926DB1">
            <w:pPr>
              <w:tabs>
                <w:tab w:val="num" w:pos="360"/>
              </w:tabs>
              <w:spacing w:after="0" w:line="240" w:lineRule="auto"/>
              <w:rPr>
                <w:rFonts w:ascii="Times New Roman" w:hAnsi="Times New Roman"/>
                <w:sz w:val="24"/>
                <w:szCs w:val="24"/>
              </w:rPr>
            </w:pPr>
            <w:r w:rsidRPr="00926DB1">
              <w:rPr>
                <w:rFonts w:ascii="Times New Roman" w:hAnsi="Times New Roman"/>
                <w:sz w:val="24"/>
                <w:szCs w:val="24"/>
              </w:rPr>
              <w:t>3</w:t>
            </w:r>
          </w:p>
        </w:tc>
        <w:tc>
          <w:tcPr>
            <w:tcW w:w="5159" w:type="dxa"/>
            <w:tcBorders>
              <w:top w:val="single" w:sz="4" w:space="0" w:color="auto"/>
              <w:left w:val="single" w:sz="4" w:space="0" w:color="auto"/>
              <w:bottom w:val="single" w:sz="4" w:space="0" w:color="auto"/>
              <w:right w:val="single" w:sz="4" w:space="0" w:color="auto"/>
            </w:tcBorders>
          </w:tcPr>
          <w:p w:rsidR="00926DB1" w:rsidRPr="00926DB1" w:rsidRDefault="00926DB1" w:rsidP="00926DB1">
            <w:pPr>
              <w:tabs>
                <w:tab w:val="left" w:pos="0"/>
              </w:tabs>
              <w:spacing w:after="0" w:line="240" w:lineRule="auto"/>
              <w:rPr>
                <w:rFonts w:ascii="Times New Roman" w:hAnsi="Times New Roman"/>
                <w:sz w:val="24"/>
                <w:szCs w:val="24"/>
              </w:rPr>
            </w:pPr>
            <w:r w:rsidRPr="00926DB1">
              <w:rPr>
                <w:rFonts w:ascii="Times New Roman" w:hAnsi="Times New Roman"/>
                <w:sz w:val="24"/>
                <w:szCs w:val="24"/>
              </w:rPr>
              <w:t>Средства, мобилизованные посредством размещения обыкновенных акций, руб.</w:t>
            </w:r>
          </w:p>
        </w:tc>
        <w:tc>
          <w:tcPr>
            <w:tcW w:w="1440" w:type="dxa"/>
            <w:tcBorders>
              <w:top w:val="single" w:sz="4" w:space="0" w:color="auto"/>
              <w:left w:val="single" w:sz="4" w:space="0" w:color="auto"/>
              <w:bottom w:val="single" w:sz="4" w:space="0" w:color="auto"/>
              <w:right w:val="single" w:sz="4" w:space="0" w:color="auto"/>
            </w:tcBorders>
          </w:tcPr>
          <w:p w:rsidR="00926DB1" w:rsidRPr="00926DB1" w:rsidRDefault="00926DB1" w:rsidP="00926DB1">
            <w:pPr>
              <w:tabs>
                <w:tab w:val="left" w:pos="0"/>
              </w:tabs>
              <w:spacing w:after="0" w:line="240" w:lineRule="auto"/>
              <w:rPr>
                <w:rFonts w:ascii="Times New Roman" w:hAnsi="Times New Roman"/>
                <w:sz w:val="24"/>
                <w:szCs w:val="24"/>
              </w:rPr>
            </w:pPr>
            <w:r w:rsidRPr="00926DB1">
              <w:rPr>
                <w:rFonts w:ascii="Times New Roman" w:hAnsi="Times New Roman"/>
                <w:sz w:val="24"/>
                <w:szCs w:val="24"/>
              </w:rPr>
              <w:t>тыс. руб.</w:t>
            </w:r>
          </w:p>
        </w:tc>
        <w:tc>
          <w:tcPr>
            <w:tcW w:w="1440" w:type="dxa"/>
            <w:tcBorders>
              <w:top w:val="single" w:sz="4" w:space="0" w:color="auto"/>
              <w:left w:val="single" w:sz="4" w:space="0" w:color="auto"/>
              <w:bottom w:val="single" w:sz="4" w:space="0" w:color="auto"/>
              <w:right w:val="single" w:sz="4" w:space="0" w:color="auto"/>
            </w:tcBorders>
          </w:tcPr>
          <w:p w:rsidR="00926DB1" w:rsidRPr="00926DB1" w:rsidRDefault="00926DB1" w:rsidP="00926DB1">
            <w:pPr>
              <w:tabs>
                <w:tab w:val="left" w:pos="0"/>
              </w:tabs>
              <w:spacing w:after="0" w:line="240" w:lineRule="auto"/>
              <w:rPr>
                <w:rFonts w:ascii="Times New Roman" w:hAnsi="Times New Roman"/>
                <w:sz w:val="24"/>
                <w:szCs w:val="24"/>
              </w:rPr>
            </w:pPr>
            <w:r w:rsidRPr="00926DB1">
              <w:rPr>
                <w:rFonts w:ascii="Times New Roman" w:hAnsi="Times New Roman"/>
                <w:sz w:val="24"/>
                <w:szCs w:val="24"/>
              </w:rPr>
              <w:t>4 500</w:t>
            </w:r>
          </w:p>
        </w:tc>
        <w:tc>
          <w:tcPr>
            <w:tcW w:w="1440" w:type="dxa"/>
            <w:tcBorders>
              <w:top w:val="single" w:sz="4" w:space="0" w:color="auto"/>
              <w:left w:val="single" w:sz="4" w:space="0" w:color="auto"/>
              <w:bottom w:val="single" w:sz="4" w:space="0" w:color="auto"/>
              <w:right w:val="single" w:sz="4" w:space="0" w:color="auto"/>
            </w:tcBorders>
          </w:tcPr>
          <w:p w:rsidR="00926DB1" w:rsidRPr="00926DB1" w:rsidRDefault="00926DB1" w:rsidP="00926DB1">
            <w:pPr>
              <w:tabs>
                <w:tab w:val="num" w:pos="360"/>
              </w:tabs>
              <w:spacing w:after="0" w:line="240" w:lineRule="auto"/>
              <w:rPr>
                <w:rFonts w:ascii="Times New Roman" w:hAnsi="Times New Roman"/>
                <w:sz w:val="24"/>
                <w:szCs w:val="24"/>
              </w:rPr>
            </w:pPr>
            <w:r w:rsidRPr="00926DB1">
              <w:rPr>
                <w:rFonts w:ascii="Times New Roman" w:hAnsi="Times New Roman"/>
                <w:sz w:val="24"/>
                <w:szCs w:val="24"/>
              </w:rPr>
              <w:t>3 400</w:t>
            </w:r>
          </w:p>
        </w:tc>
      </w:tr>
      <w:tr w:rsidR="00926DB1" w:rsidRPr="00926DB1" w:rsidTr="00926DB1">
        <w:tc>
          <w:tcPr>
            <w:tcW w:w="648" w:type="dxa"/>
            <w:tcBorders>
              <w:top w:val="single" w:sz="4" w:space="0" w:color="auto"/>
              <w:left w:val="single" w:sz="4" w:space="0" w:color="auto"/>
              <w:bottom w:val="single" w:sz="4" w:space="0" w:color="auto"/>
              <w:right w:val="single" w:sz="4" w:space="0" w:color="auto"/>
            </w:tcBorders>
          </w:tcPr>
          <w:p w:rsidR="00926DB1" w:rsidRPr="00926DB1" w:rsidRDefault="00926DB1" w:rsidP="00926DB1">
            <w:pPr>
              <w:tabs>
                <w:tab w:val="num" w:pos="360"/>
              </w:tabs>
              <w:spacing w:after="0" w:line="240" w:lineRule="auto"/>
              <w:rPr>
                <w:rFonts w:ascii="Times New Roman" w:hAnsi="Times New Roman"/>
                <w:sz w:val="24"/>
                <w:szCs w:val="24"/>
              </w:rPr>
            </w:pPr>
            <w:r w:rsidRPr="00926DB1">
              <w:rPr>
                <w:rFonts w:ascii="Times New Roman" w:hAnsi="Times New Roman"/>
                <w:sz w:val="24"/>
                <w:szCs w:val="24"/>
              </w:rPr>
              <w:t>4</w:t>
            </w:r>
          </w:p>
        </w:tc>
        <w:tc>
          <w:tcPr>
            <w:tcW w:w="5159" w:type="dxa"/>
            <w:tcBorders>
              <w:top w:val="single" w:sz="4" w:space="0" w:color="auto"/>
              <w:left w:val="single" w:sz="4" w:space="0" w:color="auto"/>
              <w:bottom w:val="single" w:sz="4" w:space="0" w:color="auto"/>
              <w:right w:val="single" w:sz="4" w:space="0" w:color="auto"/>
            </w:tcBorders>
          </w:tcPr>
          <w:p w:rsidR="00926DB1" w:rsidRPr="00926DB1" w:rsidRDefault="00926DB1" w:rsidP="00926DB1">
            <w:pPr>
              <w:tabs>
                <w:tab w:val="left" w:pos="0"/>
              </w:tabs>
              <w:spacing w:after="0" w:line="240" w:lineRule="auto"/>
              <w:rPr>
                <w:rFonts w:ascii="Times New Roman" w:hAnsi="Times New Roman"/>
                <w:sz w:val="24"/>
                <w:szCs w:val="24"/>
              </w:rPr>
            </w:pPr>
            <w:r w:rsidRPr="00926DB1">
              <w:rPr>
                <w:rFonts w:ascii="Times New Roman" w:hAnsi="Times New Roman"/>
                <w:sz w:val="24"/>
                <w:szCs w:val="24"/>
              </w:rPr>
              <w:t>Размер выплаченных дивидендов на одну обыкновенную акцию</w:t>
            </w:r>
          </w:p>
        </w:tc>
        <w:tc>
          <w:tcPr>
            <w:tcW w:w="1440" w:type="dxa"/>
            <w:tcBorders>
              <w:top w:val="single" w:sz="4" w:space="0" w:color="auto"/>
              <w:left w:val="single" w:sz="4" w:space="0" w:color="auto"/>
              <w:bottom w:val="single" w:sz="4" w:space="0" w:color="auto"/>
              <w:right w:val="single" w:sz="4" w:space="0" w:color="auto"/>
            </w:tcBorders>
          </w:tcPr>
          <w:p w:rsidR="00926DB1" w:rsidRPr="00926DB1" w:rsidRDefault="00926DB1" w:rsidP="00926DB1">
            <w:pPr>
              <w:tabs>
                <w:tab w:val="left" w:pos="0"/>
              </w:tabs>
              <w:spacing w:after="0" w:line="240" w:lineRule="auto"/>
              <w:rPr>
                <w:rFonts w:ascii="Times New Roman" w:hAnsi="Times New Roman"/>
                <w:sz w:val="24"/>
                <w:szCs w:val="24"/>
              </w:rPr>
            </w:pPr>
            <w:r w:rsidRPr="00926DB1">
              <w:rPr>
                <w:rFonts w:ascii="Times New Roman" w:hAnsi="Times New Roman"/>
                <w:sz w:val="24"/>
                <w:szCs w:val="24"/>
              </w:rPr>
              <w:t>руб.</w:t>
            </w:r>
          </w:p>
        </w:tc>
        <w:tc>
          <w:tcPr>
            <w:tcW w:w="1440" w:type="dxa"/>
            <w:tcBorders>
              <w:top w:val="single" w:sz="4" w:space="0" w:color="auto"/>
              <w:left w:val="single" w:sz="4" w:space="0" w:color="auto"/>
              <w:bottom w:val="single" w:sz="4" w:space="0" w:color="auto"/>
              <w:right w:val="single" w:sz="4" w:space="0" w:color="auto"/>
            </w:tcBorders>
          </w:tcPr>
          <w:p w:rsidR="00926DB1" w:rsidRPr="00926DB1" w:rsidRDefault="00926DB1" w:rsidP="00926DB1">
            <w:pPr>
              <w:tabs>
                <w:tab w:val="left" w:pos="0"/>
              </w:tabs>
              <w:spacing w:after="0" w:line="240" w:lineRule="auto"/>
              <w:rPr>
                <w:rFonts w:ascii="Times New Roman" w:hAnsi="Times New Roman"/>
                <w:sz w:val="24"/>
                <w:szCs w:val="24"/>
              </w:rPr>
            </w:pPr>
            <w:r w:rsidRPr="00926DB1">
              <w:rPr>
                <w:rFonts w:ascii="Times New Roman" w:hAnsi="Times New Roman"/>
                <w:sz w:val="24"/>
                <w:szCs w:val="24"/>
              </w:rPr>
              <w:t>3</w:t>
            </w:r>
          </w:p>
        </w:tc>
        <w:tc>
          <w:tcPr>
            <w:tcW w:w="1440" w:type="dxa"/>
            <w:tcBorders>
              <w:top w:val="single" w:sz="4" w:space="0" w:color="auto"/>
              <w:left w:val="single" w:sz="4" w:space="0" w:color="auto"/>
              <w:bottom w:val="single" w:sz="4" w:space="0" w:color="auto"/>
              <w:right w:val="single" w:sz="4" w:space="0" w:color="auto"/>
            </w:tcBorders>
          </w:tcPr>
          <w:p w:rsidR="00926DB1" w:rsidRPr="00926DB1" w:rsidRDefault="00926DB1" w:rsidP="00926DB1">
            <w:pPr>
              <w:tabs>
                <w:tab w:val="left" w:pos="0"/>
              </w:tabs>
              <w:spacing w:after="0" w:line="240" w:lineRule="auto"/>
              <w:rPr>
                <w:rFonts w:ascii="Times New Roman" w:hAnsi="Times New Roman"/>
                <w:sz w:val="24"/>
                <w:szCs w:val="24"/>
              </w:rPr>
            </w:pPr>
            <w:r w:rsidRPr="00926DB1">
              <w:rPr>
                <w:rFonts w:ascii="Times New Roman" w:hAnsi="Times New Roman"/>
                <w:sz w:val="24"/>
                <w:szCs w:val="24"/>
              </w:rPr>
              <w:t>3</w:t>
            </w:r>
          </w:p>
        </w:tc>
      </w:tr>
      <w:tr w:rsidR="00926DB1" w:rsidRPr="00926DB1" w:rsidTr="00926DB1">
        <w:tc>
          <w:tcPr>
            <w:tcW w:w="648" w:type="dxa"/>
            <w:tcBorders>
              <w:top w:val="single" w:sz="4" w:space="0" w:color="auto"/>
              <w:left w:val="single" w:sz="4" w:space="0" w:color="auto"/>
              <w:bottom w:val="single" w:sz="4" w:space="0" w:color="auto"/>
              <w:right w:val="single" w:sz="4" w:space="0" w:color="auto"/>
            </w:tcBorders>
          </w:tcPr>
          <w:p w:rsidR="00926DB1" w:rsidRPr="00926DB1" w:rsidRDefault="00926DB1" w:rsidP="00926DB1">
            <w:pPr>
              <w:tabs>
                <w:tab w:val="num" w:pos="360"/>
              </w:tabs>
              <w:spacing w:after="0" w:line="240" w:lineRule="auto"/>
              <w:rPr>
                <w:rFonts w:ascii="Times New Roman" w:hAnsi="Times New Roman"/>
                <w:sz w:val="24"/>
                <w:szCs w:val="24"/>
              </w:rPr>
            </w:pPr>
            <w:r w:rsidRPr="00926DB1">
              <w:rPr>
                <w:rFonts w:ascii="Times New Roman" w:hAnsi="Times New Roman"/>
                <w:sz w:val="24"/>
                <w:szCs w:val="24"/>
              </w:rPr>
              <w:t>5</w:t>
            </w:r>
          </w:p>
        </w:tc>
        <w:tc>
          <w:tcPr>
            <w:tcW w:w="5159" w:type="dxa"/>
            <w:tcBorders>
              <w:top w:val="single" w:sz="4" w:space="0" w:color="auto"/>
              <w:left w:val="single" w:sz="4" w:space="0" w:color="auto"/>
              <w:bottom w:val="single" w:sz="4" w:space="0" w:color="auto"/>
              <w:right w:val="single" w:sz="4" w:space="0" w:color="auto"/>
            </w:tcBorders>
          </w:tcPr>
          <w:p w:rsidR="00926DB1" w:rsidRPr="00926DB1" w:rsidRDefault="00926DB1" w:rsidP="00926DB1">
            <w:pPr>
              <w:tabs>
                <w:tab w:val="left" w:pos="0"/>
              </w:tabs>
              <w:spacing w:after="0" w:line="240" w:lineRule="auto"/>
              <w:rPr>
                <w:rFonts w:ascii="Times New Roman" w:hAnsi="Times New Roman"/>
                <w:sz w:val="24"/>
                <w:szCs w:val="24"/>
              </w:rPr>
            </w:pPr>
            <w:r w:rsidRPr="00926DB1">
              <w:rPr>
                <w:rFonts w:ascii="Times New Roman" w:hAnsi="Times New Roman"/>
                <w:sz w:val="24"/>
                <w:szCs w:val="24"/>
              </w:rPr>
              <w:t xml:space="preserve">Рыночная стоимость обыкновенной акции </w:t>
            </w:r>
          </w:p>
        </w:tc>
        <w:tc>
          <w:tcPr>
            <w:tcW w:w="1440" w:type="dxa"/>
            <w:tcBorders>
              <w:top w:val="single" w:sz="4" w:space="0" w:color="auto"/>
              <w:left w:val="single" w:sz="4" w:space="0" w:color="auto"/>
              <w:bottom w:val="single" w:sz="4" w:space="0" w:color="auto"/>
              <w:right w:val="single" w:sz="4" w:space="0" w:color="auto"/>
            </w:tcBorders>
          </w:tcPr>
          <w:p w:rsidR="00926DB1" w:rsidRPr="00926DB1" w:rsidRDefault="00926DB1" w:rsidP="00926DB1">
            <w:pPr>
              <w:tabs>
                <w:tab w:val="left" w:pos="0"/>
              </w:tabs>
              <w:spacing w:after="0" w:line="240" w:lineRule="auto"/>
              <w:rPr>
                <w:rFonts w:ascii="Times New Roman" w:hAnsi="Times New Roman"/>
                <w:sz w:val="24"/>
                <w:szCs w:val="24"/>
              </w:rPr>
            </w:pPr>
            <w:r w:rsidRPr="00926DB1">
              <w:rPr>
                <w:rFonts w:ascii="Times New Roman" w:hAnsi="Times New Roman"/>
                <w:sz w:val="24"/>
                <w:szCs w:val="24"/>
              </w:rPr>
              <w:t>руб.</w:t>
            </w:r>
          </w:p>
        </w:tc>
        <w:tc>
          <w:tcPr>
            <w:tcW w:w="1440" w:type="dxa"/>
            <w:tcBorders>
              <w:top w:val="single" w:sz="4" w:space="0" w:color="auto"/>
              <w:left w:val="single" w:sz="4" w:space="0" w:color="auto"/>
              <w:bottom w:val="single" w:sz="4" w:space="0" w:color="auto"/>
              <w:right w:val="single" w:sz="4" w:space="0" w:color="auto"/>
            </w:tcBorders>
          </w:tcPr>
          <w:p w:rsidR="00926DB1" w:rsidRPr="00926DB1" w:rsidRDefault="00926DB1" w:rsidP="00926DB1">
            <w:pPr>
              <w:tabs>
                <w:tab w:val="left" w:pos="0"/>
              </w:tabs>
              <w:spacing w:after="0" w:line="240" w:lineRule="auto"/>
              <w:rPr>
                <w:rFonts w:ascii="Times New Roman" w:hAnsi="Times New Roman"/>
                <w:sz w:val="24"/>
                <w:szCs w:val="24"/>
              </w:rPr>
            </w:pPr>
            <w:r w:rsidRPr="00926DB1">
              <w:rPr>
                <w:rFonts w:ascii="Times New Roman" w:hAnsi="Times New Roman"/>
                <w:sz w:val="24"/>
                <w:szCs w:val="24"/>
              </w:rPr>
              <w:t>98</w:t>
            </w:r>
          </w:p>
        </w:tc>
        <w:tc>
          <w:tcPr>
            <w:tcW w:w="1440" w:type="dxa"/>
            <w:tcBorders>
              <w:top w:val="single" w:sz="4" w:space="0" w:color="auto"/>
              <w:left w:val="single" w:sz="4" w:space="0" w:color="auto"/>
              <w:bottom w:val="single" w:sz="4" w:space="0" w:color="auto"/>
              <w:right w:val="single" w:sz="4" w:space="0" w:color="auto"/>
            </w:tcBorders>
          </w:tcPr>
          <w:p w:rsidR="00926DB1" w:rsidRPr="00926DB1" w:rsidRDefault="00926DB1" w:rsidP="00926DB1">
            <w:pPr>
              <w:tabs>
                <w:tab w:val="left" w:pos="0"/>
              </w:tabs>
              <w:spacing w:after="0" w:line="240" w:lineRule="auto"/>
              <w:rPr>
                <w:rFonts w:ascii="Times New Roman" w:hAnsi="Times New Roman"/>
                <w:sz w:val="24"/>
                <w:szCs w:val="24"/>
              </w:rPr>
            </w:pPr>
            <w:r w:rsidRPr="00926DB1">
              <w:rPr>
                <w:rFonts w:ascii="Times New Roman" w:hAnsi="Times New Roman"/>
                <w:sz w:val="24"/>
                <w:szCs w:val="24"/>
              </w:rPr>
              <w:t>98</w:t>
            </w:r>
          </w:p>
        </w:tc>
      </w:tr>
      <w:tr w:rsidR="00926DB1" w:rsidRPr="00926DB1" w:rsidTr="00926DB1">
        <w:tc>
          <w:tcPr>
            <w:tcW w:w="648" w:type="dxa"/>
            <w:tcBorders>
              <w:top w:val="single" w:sz="4" w:space="0" w:color="auto"/>
              <w:left w:val="single" w:sz="4" w:space="0" w:color="auto"/>
              <w:bottom w:val="single" w:sz="4" w:space="0" w:color="auto"/>
              <w:right w:val="single" w:sz="4" w:space="0" w:color="auto"/>
            </w:tcBorders>
          </w:tcPr>
          <w:p w:rsidR="00926DB1" w:rsidRPr="00926DB1" w:rsidRDefault="00926DB1" w:rsidP="00926DB1">
            <w:pPr>
              <w:tabs>
                <w:tab w:val="num" w:pos="360"/>
              </w:tabs>
              <w:spacing w:after="0" w:line="240" w:lineRule="auto"/>
              <w:rPr>
                <w:rFonts w:ascii="Times New Roman" w:hAnsi="Times New Roman"/>
                <w:sz w:val="24"/>
                <w:szCs w:val="24"/>
              </w:rPr>
            </w:pPr>
            <w:r w:rsidRPr="00926DB1">
              <w:rPr>
                <w:rFonts w:ascii="Times New Roman" w:hAnsi="Times New Roman"/>
                <w:sz w:val="24"/>
                <w:szCs w:val="24"/>
              </w:rPr>
              <w:t>6</w:t>
            </w:r>
          </w:p>
        </w:tc>
        <w:tc>
          <w:tcPr>
            <w:tcW w:w="5159" w:type="dxa"/>
            <w:tcBorders>
              <w:top w:val="single" w:sz="4" w:space="0" w:color="auto"/>
              <w:left w:val="single" w:sz="4" w:space="0" w:color="auto"/>
              <w:bottom w:val="single" w:sz="4" w:space="0" w:color="auto"/>
              <w:right w:val="single" w:sz="4" w:space="0" w:color="auto"/>
            </w:tcBorders>
          </w:tcPr>
          <w:p w:rsidR="00926DB1" w:rsidRPr="00926DB1" w:rsidRDefault="00926DB1" w:rsidP="00926DB1">
            <w:pPr>
              <w:tabs>
                <w:tab w:val="left" w:pos="0"/>
              </w:tabs>
              <w:spacing w:after="0" w:line="240" w:lineRule="auto"/>
              <w:rPr>
                <w:rFonts w:ascii="Times New Roman" w:hAnsi="Times New Roman"/>
                <w:sz w:val="24"/>
                <w:szCs w:val="24"/>
              </w:rPr>
            </w:pPr>
            <w:r w:rsidRPr="00926DB1">
              <w:rPr>
                <w:rFonts w:ascii="Times New Roman" w:hAnsi="Times New Roman"/>
                <w:sz w:val="24"/>
                <w:szCs w:val="24"/>
              </w:rPr>
              <w:t>Прогнозируемый темп роста размера дивиденда</w:t>
            </w:r>
          </w:p>
        </w:tc>
        <w:tc>
          <w:tcPr>
            <w:tcW w:w="1440" w:type="dxa"/>
            <w:tcBorders>
              <w:top w:val="single" w:sz="4" w:space="0" w:color="auto"/>
              <w:left w:val="single" w:sz="4" w:space="0" w:color="auto"/>
              <w:bottom w:val="single" w:sz="4" w:space="0" w:color="auto"/>
              <w:right w:val="single" w:sz="4" w:space="0" w:color="auto"/>
            </w:tcBorders>
          </w:tcPr>
          <w:p w:rsidR="00926DB1" w:rsidRPr="00926DB1" w:rsidRDefault="00926DB1" w:rsidP="00926DB1">
            <w:pPr>
              <w:tabs>
                <w:tab w:val="left" w:pos="0"/>
              </w:tabs>
              <w:spacing w:after="0" w:line="240" w:lineRule="auto"/>
              <w:rPr>
                <w:rFonts w:ascii="Times New Roman" w:hAnsi="Times New Roman"/>
                <w:sz w:val="24"/>
                <w:szCs w:val="24"/>
              </w:rPr>
            </w:pPr>
            <w:r w:rsidRPr="00926DB1">
              <w:rPr>
                <w:rFonts w:ascii="Times New Roman" w:hAnsi="Times New Roman"/>
                <w:sz w:val="24"/>
                <w:szCs w:val="24"/>
              </w:rPr>
              <w:t>%</w:t>
            </w:r>
          </w:p>
        </w:tc>
        <w:tc>
          <w:tcPr>
            <w:tcW w:w="1440" w:type="dxa"/>
            <w:tcBorders>
              <w:top w:val="single" w:sz="4" w:space="0" w:color="auto"/>
              <w:left w:val="single" w:sz="4" w:space="0" w:color="auto"/>
              <w:bottom w:val="single" w:sz="4" w:space="0" w:color="auto"/>
              <w:right w:val="single" w:sz="4" w:space="0" w:color="auto"/>
            </w:tcBorders>
          </w:tcPr>
          <w:p w:rsidR="00926DB1" w:rsidRPr="00926DB1" w:rsidRDefault="00926DB1" w:rsidP="00926DB1">
            <w:pPr>
              <w:tabs>
                <w:tab w:val="left" w:pos="0"/>
              </w:tabs>
              <w:spacing w:after="0" w:line="240" w:lineRule="auto"/>
              <w:rPr>
                <w:rFonts w:ascii="Times New Roman" w:hAnsi="Times New Roman"/>
                <w:sz w:val="24"/>
                <w:szCs w:val="24"/>
              </w:rPr>
            </w:pPr>
            <w:r w:rsidRPr="00926DB1">
              <w:rPr>
                <w:rFonts w:ascii="Times New Roman" w:hAnsi="Times New Roman"/>
                <w:sz w:val="24"/>
                <w:szCs w:val="24"/>
              </w:rPr>
              <w:t>2</w:t>
            </w:r>
          </w:p>
        </w:tc>
        <w:tc>
          <w:tcPr>
            <w:tcW w:w="1440" w:type="dxa"/>
            <w:tcBorders>
              <w:top w:val="single" w:sz="4" w:space="0" w:color="auto"/>
              <w:left w:val="single" w:sz="4" w:space="0" w:color="auto"/>
              <w:bottom w:val="single" w:sz="4" w:space="0" w:color="auto"/>
              <w:right w:val="single" w:sz="4" w:space="0" w:color="auto"/>
            </w:tcBorders>
          </w:tcPr>
          <w:p w:rsidR="00926DB1" w:rsidRPr="00926DB1" w:rsidRDefault="00926DB1" w:rsidP="00926DB1">
            <w:pPr>
              <w:tabs>
                <w:tab w:val="left" w:pos="0"/>
              </w:tabs>
              <w:spacing w:after="0" w:line="240" w:lineRule="auto"/>
              <w:rPr>
                <w:rFonts w:ascii="Times New Roman" w:hAnsi="Times New Roman"/>
                <w:sz w:val="24"/>
                <w:szCs w:val="24"/>
              </w:rPr>
            </w:pPr>
            <w:r w:rsidRPr="00926DB1">
              <w:rPr>
                <w:rFonts w:ascii="Times New Roman" w:hAnsi="Times New Roman"/>
                <w:sz w:val="24"/>
                <w:szCs w:val="24"/>
              </w:rPr>
              <w:t>2</w:t>
            </w:r>
          </w:p>
        </w:tc>
      </w:tr>
    </w:tbl>
    <w:p w:rsidR="00926DB1" w:rsidRPr="00926DB1" w:rsidRDefault="00926DB1" w:rsidP="00926DB1">
      <w:pPr>
        <w:spacing w:after="0" w:line="240" w:lineRule="auto"/>
        <w:jc w:val="both"/>
        <w:rPr>
          <w:rFonts w:ascii="Times New Roman" w:hAnsi="Times New Roman"/>
          <w:sz w:val="16"/>
          <w:szCs w:val="16"/>
        </w:rPr>
      </w:pPr>
      <w:r w:rsidRPr="00926DB1">
        <w:rPr>
          <w:rFonts w:ascii="Times New Roman" w:hAnsi="Times New Roman"/>
          <w:sz w:val="28"/>
          <w:szCs w:val="28"/>
        </w:rPr>
        <w:t xml:space="preserve"> </w:t>
      </w:r>
      <w:r w:rsidRPr="00926DB1">
        <w:rPr>
          <w:rFonts w:ascii="Times New Roman" w:hAnsi="Times New Roman"/>
          <w:sz w:val="28"/>
          <w:szCs w:val="28"/>
        </w:rPr>
        <w:tab/>
      </w:r>
    </w:p>
    <w:p w:rsidR="00926DB1" w:rsidRPr="00926DB1" w:rsidRDefault="00926DB1" w:rsidP="00926DB1">
      <w:pPr>
        <w:spacing w:after="0" w:line="360" w:lineRule="auto"/>
        <w:ind w:firstLine="708"/>
        <w:jc w:val="both"/>
        <w:rPr>
          <w:rFonts w:ascii="Times New Roman" w:hAnsi="Times New Roman"/>
          <w:sz w:val="28"/>
          <w:szCs w:val="28"/>
        </w:rPr>
      </w:pPr>
      <w:r w:rsidRPr="00926DB1">
        <w:rPr>
          <w:rFonts w:ascii="Times New Roman" w:hAnsi="Times New Roman"/>
          <w:b/>
          <w:sz w:val="28"/>
          <w:szCs w:val="28"/>
        </w:rPr>
        <w:t>4.Тестовые задания.</w:t>
      </w:r>
      <w:r w:rsidRPr="00926DB1">
        <w:rPr>
          <w:rFonts w:ascii="Times New Roman" w:hAnsi="Times New Roman"/>
          <w:sz w:val="28"/>
          <w:szCs w:val="28"/>
        </w:rPr>
        <w:t xml:space="preserve"> (Максимальное количество баллов – 10).</w:t>
      </w:r>
    </w:p>
    <w:p w:rsidR="00926DB1" w:rsidRPr="00926DB1" w:rsidRDefault="00926DB1" w:rsidP="00926DB1">
      <w:pPr>
        <w:spacing w:after="0" w:line="360" w:lineRule="auto"/>
        <w:ind w:firstLine="708"/>
        <w:jc w:val="both"/>
        <w:rPr>
          <w:rFonts w:ascii="Times New Roman" w:hAnsi="Times New Roman"/>
          <w:sz w:val="28"/>
          <w:szCs w:val="28"/>
          <w:lang w:val="x-none"/>
        </w:rPr>
      </w:pPr>
      <w:r w:rsidRPr="00926DB1">
        <w:rPr>
          <w:rFonts w:ascii="Times New Roman" w:hAnsi="Times New Roman"/>
          <w:b/>
          <w:sz w:val="28"/>
          <w:szCs w:val="28"/>
          <w:lang w:val="x-none"/>
        </w:rPr>
        <w:t>Тест 1.</w:t>
      </w:r>
      <w:r w:rsidRPr="00926DB1">
        <w:rPr>
          <w:rFonts w:ascii="Times New Roman" w:hAnsi="Times New Roman"/>
          <w:b/>
          <w:sz w:val="28"/>
          <w:szCs w:val="28"/>
        </w:rPr>
        <w:t xml:space="preserve"> </w:t>
      </w:r>
      <w:r w:rsidRPr="00926DB1">
        <w:rPr>
          <w:rFonts w:ascii="Times New Roman" w:hAnsi="Times New Roman"/>
          <w:sz w:val="28"/>
          <w:szCs w:val="28"/>
          <w:lang w:val="x-none"/>
        </w:rPr>
        <w:t>(Максимальное количество баллов – 2)</w:t>
      </w:r>
      <w:r w:rsidRPr="00926DB1">
        <w:rPr>
          <w:rFonts w:ascii="Times New Roman" w:hAnsi="Times New Roman"/>
          <w:sz w:val="28"/>
          <w:szCs w:val="28"/>
        </w:rPr>
        <w:t xml:space="preserve"> </w:t>
      </w:r>
      <w:r w:rsidRPr="00926DB1">
        <w:rPr>
          <w:rFonts w:ascii="Times New Roman" w:hAnsi="Times New Roman"/>
          <w:sz w:val="28"/>
          <w:szCs w:val="28"/>
          <w:lang w:val="x-none"/>
        </w:rPr>
        <w:t xml:space="preserve">Финансовая политика может разрабатываться на периоды: </w:t>
      </w:r>
    </w:p>
    <w:p w:rsidR="00926DB1" w:rsidRPr="00926DB1" w:rsidRDefault="00926DB1" w:rsidP="00926DB1">
      <w:pPr>
        <w:numPr>
          <w:ilvl w:val="0"/>
          <w:numId w:val="45"/>
        </w:numPr>
        <w:spacing w:after="0" w:line="360" w:lineRule="auto"/>
        <w:jc w:val="both"/>
        <w:rPr>
          <w:rFonts w:ascii="Times New Roman" w:eastAsia="Times New Roman" w:hAnsi="Times New Roman"/>
          <w:sz w:val="28"/>
          <w:szCs w:val="28"/>
          <w:lang w:eastAsia="ru-RU"/>
        </w:rPr>
      </w:pPr>
      <w:r w:rsidRPr="00926DB1">
        <w:rPr>
          <w:rFonts w:ascii="Times New Roman" w:eastAsia="Times New Roman" w:hAnsi="Times New Roman"/>
          <w:sz w:val="28"/>
          <w:szCs w:val="28"/>
          <w:lang w:eastAsia="ru-RU"/>
        </w:rPr>
        <w:t xml:space="preserve">долгосрочный и среднесрочный  </w:t>
      </w:r>
    </w:p>
    <w:p w:rsidR="00926DB1" w:rsidRPr="00926DB1" w:rsidRDefault="00926DB1" w:rsidP="00926DB1">
      <w:pPr>
        <w:numPr>
          <w:ilvl w:val="0"/>
          <w:numId w:val="45"/>
        </w:numPr>
        <w:spacing w:after="0" w:line="360" w:lineRule="auto"/>
        <w:jc w:val="both"/>
        <w:rPr>
          <w:rFonts w:ascii="Times New Roman" w:eastAsia="Times New Roman" w:hAnsi="Times New Roman"/>
          <w:sz w:val="28"/>
          <w:szCs w:val="28"/>
          <w:lang w:eastAsia="ru-RU"/>
        </w:rPr>
      </w:pPr>
      <w:r w:rsidRPr="00926DB1">
        <w:rPr>
          <w:rFonts w:ascii="Times New Roman" w:eastAsia="Times New Roman" w:hAnsi="Times New Roman"/>
          <w:sz w:val="28"/>
          <w:szCs w:val="28"/>
          <w:lang w:eastAsia="ru-RU"/>
        </w:rPr>
        <w:t xml:space="preserve">долгосрочный, среднесрочный и краткосрочный </w:t>
      </w:r>
    </w:p>
    <w:p w:rsidR="00926DB1" w:rsidRPr="00926DB1" w:rsidRDefault="00926DB1" w:rsidP="00926DB1">
      <w:pPr>
        <w:numPr>
          <w:ilvl w:val="0"/>
          <w:numId w:val="45"/>
        </w:numPr>
        <w:spacing w:after="0" w:line="360" w:lineRule="auto"/>
        <w:jc w:val="both"/>
        <w:rPr>
          <w:rFonts w:ascii="Times New Roman" w:eastAsia="Times New Roman" w:hAnsi="Times New Roman"/>
          <w:sz w:val="28"/>
          <w:szCs w:val="28"/>
          <w:lang w:eastAsia="ru-RU"/>
        </w:rPr>
      </w:pPr>
      <w:r w:rsidRPr="00926DB1">
        <w:rPr>
          <w:rFonts w:ascii="Times New Roman" w:eastAsia="Times New Roman" w:hAnsi="Times New Roman"/>
          <w:sz w:val="28"/>
          <w:szCs w:val="28"/>
          <w:lang w:eastAsia="ru-RU"/>
        </w:rPr>
        <w:lastRenderedPageBreak/>
        <w:t xml:space="preserve">среднесрочный и краткосрочный </w:t>
      </w:r>
    </w:p>
    <w:p w:rsidR="00926DB1" w:rsidRPr="00926DB1" w:rsidRDefault="00926DB1" w:rsidP="00926DB1">
      <w:pPr>
        <w:numPr>
          <w:ilvl w:val="0"/>
          <w:numId w:val="45"/>
        </w:numPr>
        <w:spacing w:after="0" w:line="360" w:lineRule="auto"/>
        <w:jc w:val="both"/>
        <w:rPr>
          <w:rFonts w:ascii="Times New Roman" w:eastAsia="Times New Roman" w:hAnsi="Times New Roman"/>
          <w:sz w:val="28"/>
          <w:szCs w:val="28"/>
          <w:lang w:eastAsia="ru-RU"/>
        </w:rPr>
      </w:pPr>
      <w:r w:rsidRPr="00926DB1">
        <w:rPr>
          <w:rFonts w:ascii="Times New Roman" w:eastAsia="Times New Roman" w:hAnsi="Times New Roman"/>
          <w:sz w:val="28"/>
          <w:szCs w:val="28"/>
          <w:lang w:eastAsia="ru-RU"/>
        </w:rPr>
        <w:t xml:space="preserve">долгосрочный и краткосрочный </w:t>
      </w:r>
    </w:p>
    <w:p w:rsidR="00926DB1" w:rsidRPr="00926DB1" w:rsidRDefault="00926DB1" w:rsidP="00926DB1">
      <w:pPr>
        <w:numPr>
          <w:ilvl w:val="0"/>
          <w:numId w:val="45"/>
        </w:numPr>
        <w:spacing w:after="0" w:line="360" w:lineRule="auto"/>
        <w:jc w:val="both"/>
        <w:rPr>
          <w:rFonts w:ascii="Times New Roman" w:eastAsia="Times New Roman" w:hAnsi="Times New Roman"/>
          <w:sz w:val="28"/>
          <w:szCs w:val="28"/>
          <w:lang w:eastAsia="ru-RU"/>
        </w:rPr>
      </w:pPr>
      <w:r w:rsidRPr="00926DB1">
        <w:rPr>
          <w:rFonts w:ascii="Times New Roman" w:eastAsia="Times New Roman" w:hAnsi="Times New Roman"/>
          <w:sz w:val="28"/>
          <w:szCs w:val="28"/>
          <w:lang w:eastAsia="ru-RU"/>
        </w:rPr>
        <w:t xml:space="preserve">долгосрочный </w:t>
      </w:r>
    </w:p>
    <w:p w:rsidR="00926DB1" w:rsidRPr="00926DB1" w:rsidRDefault="00926DB1" w:rsidP="00926DB1">
      <w:pPr>
        <w:spacing w:after="0" w:line="360" w:lineRule="auto"/>
        <w:ind w:firstLine="708"/>
        <w:jc w:val="both"/>
        <w:rPr>
          <w:rFonts w:ascii="Times New Roman" w:hAnsi="Times New Roman"/>
          <w:sz w:val="28"/>
          <w:szCs w:val="28"/>
        </w:rPr>
      </w:pPr>
      <w:r w:rsidRPr="00926DB1">
        <w:rPr>
          <w:rFonts w:ascii="Times New Roman" w:hAnsi="Times New Roman"/>
          <w:b/>
          <w:sz w:val="28"/>
          <w:szCs w:val="28"/>
        </w:rPr>
        <w:t>Тест 2.</w:t>
      </w:r>
      <w:r w:rsidRPr="00926DB1">
        <w:rPr>
          <w:rFonts w:ascii="Times New Roman" w:hAnsi="Times New Roman"/>
          <w:sz w:val="28"/>
          <w:szCs w:val="28"/>
        </w:rPr>
        <w:t xml:space="preserve"> (Максимальное количество баллов – 2) Основные принципы финансовой политики организации:</w:t>
      </w:r>
    </w:p>
    <w:p w:rsidR="00926DB1" w:rsidRPr="00926DB1" w:rsidRDefault="00926DB1" w:rsidP="00926DB1">
      <w:pPr>
        <w:numPr>
          <w:ilvl w:val="0"/>
          <w:numId w:val="46"/>
        </w:numPr>
        <w:spacing w:after="0" w:line="360" w:lineRule="auto"/>
        <w:jc w:val="both"/>
        <w:rPr>
          <w:rFonts w:ascii="Times New Roman" w:hAnsi="Times New Roman"/>
          <w:sz w:val="28"/>
          <w:szCs w:val="28"/>
        </w:rPr>
      </w:pPr>
      <w:r w:rsidRPr="00926DB1">
        <w:rPr>
          <w:rFonts w:ascii="Times New Roman" w:hAnsi="Times New Roman"/>
          <w:sz w:val="28"/>
          <w:szCs w:val="28"/>
        </w:rPr>
        <w:t>гибкая</w:t>
      </w:r>
    </w:p>
    <w:p w:rsidR="00926DB1" w:rsidRPr="00926DB1" w:rsidRDefault="00926DB1" w:rsidP="00926DB1">
      <w:pPr>
        <w:numPr>
          <w:ilvl w:val="0"/>
          <w:numId w:val="46"/>
        </w:numPr>
        <w:spacing w:after="0" w:line="360" w:lineRule="auto"/>
        <w:jc w:val="both"/>
        <w:rPr>
          <w:rFonts w:ascii="Times New Roman" w:hAnsi="Times New Roman"/>
          <w:sz w:val="28"/>
          <w:szCs w:val="28"/>
        </w:rPr>
      </w:pPr>
      <w:r w:rsidRPr="00926DB1">
        <w:rPr>
          <w:rFonts w:ascii="Times New Roman" w:hAnsi="Times New Roman"/>
          <w:sz w:val="28"/>
          <w:szCs w:val="28"/>
        </w:rPr>
        <w:t>достоверная</w:t>
      </w:r>
    </w:p>
    <w:p w:rsidR="00926DB1" w:rsidRPr="00926DB1" w:rsidRDefault="00926DB1" w:rsidP="00926DB1">
      <w:pPr>
        <w:numPr>
          <w:ilvl w:val="0"/>
          <w:numId w:val="46"/>
        </w:numPr>
        <w:spacing w:after="0" w:line="360" w:lineRule="auto"/>
        <w:jc w:val="both"/>
        <w:rPr>
          <w:rFonts w:ascii="Times New Roman" w:hAnsi="Times New Roman"/>
          <w:sz w:val="28"/>
          <w:szCs w:val="28"/>
        </w:rPr>
      </w:pPr>
      <w:r w:rsidRPr="00926DB1">
        <w:rPr>
          <w:rFonts w:ascii="Times New Roman" w:hAnsi="Times New Roman"/>
          <w:sz w:val="28"/>
          <w:szCs w:val="28"/>
        </w:rPr>
        <w:t>эффективная</w:t>
      </w:r>
    </w:p>
    <w:p w:rsidR="00926DB1" w:rsidRPr="00926DB1" w:rsidRDefault="00926DB1" w:rsidP="00926DB1">
      <w:pPr>
        <w:numPr>
          <w:ilvl w:val="0"/>
          <w:numId w:val="46"/>
        </w:numPr>
        <w:spacing w:after="0" w:line="360" w:lineRule="auto"/>
        <w:jc w:val="both"/>
        <w:rPr>
          <w:rFonts w:ascii="Times New Roman" w:hAnsi="Times New Roman"/>
          <w:sz w:val="28"/>
          <w:szCs w:val="28"/>
        </w:rPr>
      </w:pPr>
      <w:r w:rsidRPr="00926DB1">
        <w:rPr>
          <w:rFonts w:ascii="Times New Roman" w:hAnsi="Times New Roman"/>
          <w:sz w:val="28"/>
          <w:szCs w:val="28"/>
        </w:rPr>
        <w:t>оперативная</w:t>
      </w:r>
    </w:p>
    <w:p w:rsidR="00926DB1" w:rsidRPr="00926DB1" w:rsidRDefault="00926DB1" w:rsidP="00926DB1">
      <w:pPr>
        <w:numPr>
          <w:ilvl w:val="0"/>
          <w:numId w:val="46"/>
        </w:numPr>
        <w:spacing w:after="0" w:line="360" w:lineRule="auto"/>
        <w:jc w:val="both"/>
        <w:rPr>
          <w:rFonts w:ascii="Times New Roman" w:hAnsi="Times New Roman"/>
          <w:sz w:val="28"/>
          <w:szCs w:val="28"/>
        </w:rPr>
      </w:pPr>
      <w:r w:rsidRPr="00926DB1">
        <w:rPr>
          <w:rFonts w:ascii="Times New Roman" w:hAnsi="Times New Roman"/>
          <w:sz w:val="28"/>
          <w:szCs w:val="28"/>
        </w:rPr>
        <w:t>результативная</w:t>
      </w:r>
    </w:p>
    <w:p w:rsidR="00926DB1" w:rsidRPr="00926DB1" w:rsidRDefault="00926DB1" w:rsidP="00926DB1">
      <w:pPr>
        <w:numPr>
          <w:ilvl w:val="0"/>
          <w:numId w:val="46"/>
        </w:numPr>
        <w:spacing w:after="0" w:line="360" w:lineRule="auto"/>
        <w:jc w:val="both"/>
        <w:rPr>
          <w:rFonts w:ascii="Times New Roman" w:hAnsi="Times New Roman"/>
          <w:sz w:val="28"/>
          <w:szCs w:val="28"/>
        </w:rPr>
      </w:pPr>
      <w:r w:rsidRPr="00926DB1">
        <w:rPr>
          <w:rFonts w:ascii="Times New Roman" w:hAnsi="Times New Roman"/>
          <w:sz w:val="28"/>
          <w:szCs w:val="28"/>
        </w:rPr>
        <w:t>стабильная</w:t>
      </w:r>
    </w:p>
    <w:p w:rsidR="00926DB1" w:rsidRPr="00926DB1" w:rsidRDefault="00926DB1" w:rsidP="00926DB1">
      <w:pPr>
        <w:spacing w:after="0" w:line="360" w:lineRule="auto"/>
        <w:ind w:firstLine="708"/>
        <w:jc w:val="both"/>
        <w:rPr>
          <w:rFonts w:ascii="Times New Roman" w:hAnsi="Times New Roman"/>
          <w:sz w:val="28"/>
          <w:szCs w:val="28"/>
        </w:rPr>
      </w:pPr>
      <w:r w:rsidRPr="00926DB1">
        <w:rPr>
          <w:rFonts w:ascii="Times New Roman" w:hAnsi="Times New Roman"/>
          <w:b/>
          <w:sz w:val="28"/>
          <w:szCs w:val="28"/>
        </w:rPr>
        <w:t>Тест 3.</w:t>
      </w:r>
      <w:r w:rsidRPr="00926DB1">
        <w:rPr>
          <w:rFonts w:ascii="Times New Roman" w:hAnsi="Times New Roman"/>
          <w:sz w:val="28"/>
          <w:szCs w:val="28"/>
        </w:rPr>
        <w:t xml:space="preserve"> (Максимальное количество баллов – 2)  </w:t>
      </w:r>
    </w:p>
    <w:p w:rsidR="00926DB1" w:rsidRPr="00926DB1" w:rsidRDefault="00926DB1" w:rsidP="00926DB1">
      <w:pPr>
        <w:spacing w:after="0" w:line="360" w:lineRule="auto"/>
        <w:jc w:val="both"/>
        <w:rPr>
          <w:rFonts w:ascii="Times New Roman" w:hAnsi="Times New Roman"/>
          <w:sz w:val="28"/>
          <w:szCs w:val="28"/>
        </w:rPr>
      </w:pPr>
      <w:r w:rsidRPr="00926DB1">
        <w:rPr>
          <w:rFonts w:ascii="Times New Roman" w:hAnsi="Times New Roman"/>
          <w:sz w:val="28"/>
          <w:szCs w:val="28"/>
        </w:rPr>
        <w:t>Показатель риска, который используется для расчета ставки требуемой доходности, – это ……</w:t>
      </w:r>
    </w:p>
    <w:p w:rsidR="00926DB1" w:rsidRPr="00926DB1" w:rsidRDefault="00926DB1" w:rsidP="00926DB1">
      <w:pPr>
        <w:spacing w:after="0" w:line="360" w:lineRule="auto"/>
        <w:jc w:val="both"/>
        <w:rPr>
          <w:rFonts w:ascii="Times New Roman" w:hAnsi="Times New Roman"/>
          <w:sz w:val="28"/>
          <w:szCs w:val="28"/>
        </w:rPr>
      </w:pPr>
      <w:r w:rsidRPr="00926DB1">
        <w:rPr>
          <w:rFonts w:ascii="Times New Roman" w:hAnsi="Times New Roman"/>
          <w:sz w:val="28"/>
          <w:szCs w:val="28"/>
        </w:rPr>
        <w:t>а) коэффициент Р/Е</w:t>
      </w:r>
    </w:p>
    <w:p w:rsidR="00926DB1" w:rsidRPr="00926DB1" w:rsidRDefault="00926DB1" w:rsidP="00926DB1">
      <w:pPr>
        <w:spacing w:after="0" w:line="360" w:lineRule="auto"/>
        <w:jc w:val="both"/>
        <w:rPr>
          <w:rFonts w:ascii="Times New Roman" w:hAnsi="Times New Roman"/>
          <w:sz w:val="28"/>
          <w:szCs w:val="28"/>
        </w:rPr>
      </w:pPr>
      <w:r w:rsidRPr="00926DB1">
        <w:rPr>
          <w:rFonts w:ascii="Times New Roman" w:hAnsi="Times New Roman"/>
          <w:sz w:val="28"/>
          <w:szCs w:val="28"/>
        </w:rPr>
        <w:t xml:space="preserve">б) «бета»-коэффициент </w:t>
      </w:r>
    </w:p>
    <w:p w:rsidR="00926DB1" w:rsidRPr="00926DB1" w:rsidRDefault="00926DB1" w:rsidP="00926DB1">
      <w:pPr>
        <w:spacing w:after="0" w:line="360" w:lineRule="auto"/>
        <w:jc w:val="both"/>
        <w:rPr>
          <w:rFonts w:ascii="Times New Roman" w:hAnsi="Times New Roman"/>
          <w:sz w:val="28"/>
          <w:szCs w:val="28"/>
        </w:rPr>
      </w:pPr>
      <w:r w:rsidRPr="00926DB1">
        <w:rPr>
          <w:rFonts w:ascii="Times New Roman" w:hAnsi="Times New Roman"/>
          <w:sz w:val="28"/>
          <w:szCs w:val="28"/>
        </w:rPr>
        <w:t xml:space="preserve">в) коэффициент текущей ликвидности </w:t>
      </w:r>
    </w:p>
    <w:p w:rsidR="00926DB1" w:rsidRPr="00926DB1" w:rsidRDefault="00926DB1" w:rsidP="00926DB1">
      <w:pPr>
        <w:spacing w:after="0" w:line="360" w:lineRule="auto"/>
        <w:jc w:val="both"/>
        <w:rPr>
          <w:rFonts w:ascii="Times New Roman" w:hAnsi="Times New Roman"/>
          <w:sz w:val="28"/>
          <w:szCs w:val="28"/>
        </w:rPr>
      </w:pPr>
      <w:r w:rsidRPr="00926DB1">
        <w:rPr>
          <w:rFonts w:ascii="Times New Roman" w:hAnsi="Times New Roman"/>
          <w:sz w:val="28"/>
          <w:szCs w:val="28"/>
        </w:rPr>
        <w:t xml:space="preserve">г) коэффициент корреляции </w:t>
      </w:r>
    </w:p>
    <w:p w:rsidR="00926DB1" w:rsidRPr="00926DB1" w:rsidRDefault="00926DB1" w:rsidP="00926DB1">
      <w:pPr>
        <w:spacing w:after="0" w:line="360" w:lineRule="auto"/>
        <w:ind w:firstLine="708"/>
        <w:jc w:val="both"/>
        <w:rPr>
          <w:rFonts w:ascii="Times New Roman" w:hAnsi="Times New Roman"/>
          <w:sz w:val="28"/>
          <w:szCs w:val="28"/>
        </w:rPr>
      </w:pPr>
      <w:r w:rsidRPr="00926DB1">
        <w:rPr>
          <w:rFonts w:ascii="Times New Roman" w:hAnsi="Times New Roman"/>
          <w:b/>
          <w:sz w:val="28"/>
          <w:szCs w:val="28"/>
        </w:rPr>
        <w:t>Тест 4.</w:t>
      </w:r>
      <w:r w:rsidRPr="00926DB1">
        <w:rPr>
          <w:rFonts w:ascii="Times New Roman" w:hAnsi="Times New Roman"/>
          <w:sz w:val="28"/>
          <w:szCs w:val="28"/>
        </w:rPr>
        <w:t xml:space="preserve"> (Максимальное количество баллов – 2) Облигационные займы относятся к ……</w:t>
      </w:r>
      <w:proofErr w:type="gramStart"/>
      <w:r w:rsidRPr="00926DB1">
        <w:rPr>
          <w:rFonts w:ascii="Times New Roman" w:hAnsi="Times New Roman"/>
          <w:sz w:val="28"/>
          <w:szCs w:val="28"/>
        </w:rPr>
        <w:t>…….</w:t>
      </w:r>
      <w:proofErr w:type="gramEnd"/>
      <w:r w:rsidRPr="00926DB1">
        <w:rPr>
          <w:rFonts w:ascii="Times New Roman" w:hAnsi="Times New Roman"/>
          <w:sz w:val="28"/>
          <w:szCs w:val="28"/>
        </w:rPr>
        <w:t xml:space="preserve"> источникам финансирования предпринимательской деятельности</w:t>
      </w:r>
    </w:p>
    <w:p w:rsidR="00926DB1" w:rsidRPr="00926DB1" w:rsidRDefault="00926DB1" w:rsidP="00926DB1">
      <w:pPr>
        <w:spacing w:after="0" w:line="360" w:lineRule="auto"/>
        <w:ind w:firstLine="708"/>
        <w:jc w:val="both"/>
        <w:rPr>
          <w:rFonts w:ascii="Times New Roman" w:hAnsi="Times New Roman"/>
          <w:sz w:val="28"/>
          <w:szCs w:val="28"/>
        </w:rPr>
      </w:pPr>
      <w:r w:rsidRPr="00926DB1">
        <w:rPr>
          <w:rFonts w:ascii="Times New Roman" w:hAnsi="Times New Roman"/>
          <w:b/>
          <w:sz w:val="28"/>
          <w:szCs w:val="28"/>
        </w:rPr>
        <w:t>Тест 5.</w:t>
      </w:r>
      <w:r w:rsidRPr="00926DB1">
        <w:rPr>
          <w:rFonts w:ascii="Times New Roman" w:hAnsi="Times New Roman"/>
          <w:sz w:val="28"/>
          <w:szCs w:val="28"/>
        </w:rPr>
        <w:t xml:space="preserve"> (Максимальное количество баллов – 2)  </w:t>
      </w:r>
    </w:p>
    <w:p w:rsidR="00926DB1" w:rsidRPr="00926DB1" w:rsidRDefault="00926DB1" w:rsidP="00926DB1">
      <w:pPr>
        <w:spacing w:after="0" w:line="360" w:lineRule="auto"/>
        <w:jc w:val="both"/>
        <w:rPr>
          <w:rFonts w:ascii="Times New Roman" w:hAnsi="Times New Roman"/>
          <w:sz w:val="28"/>
          <w:szCs w:val="28"/>
        </w:rPr>
      </w:pPr>
      <w:r w:rsidRPr="00926DB1">
        <w:rPr>
          <w:rFonts w:ascii="Times New Roman" w:hAnsi="Times New Roman"/>
          <w:sz w:val="28"/>
          <w:szCs w:val="28"/>
        </w:rPr>
        <w:t>Основные финансовые характеристики роста корпораций – это увеличение:</w:t>
      </w:r>
    </w:p>
    <w:p w:rsidR="00926DB1" w:rsidRPr="00926DB1" w:rsidRDefault="00926DB1" w:rsidP="00926DB1">
      <w:pPr>
        <w:spacing w:after="0" w:line="360" w:lineRule="auto"/>
        <w:jc w:val="both"/>
        <w:rPr>
          <w:rFonts w:ascii="Times New Roman" w:hAnsi="Times New Roman"/>
          <w:sz w:val="28"/>
          <w:szCs w:val="28"/>
        </w:rPr>
      </w:pPr>
      <w:r w:rsidRPr="00926DB1">
        <w:rPr>
          <w:rFonts w:ascii="Times New Roman" w:hAnsi="Times New Roman"/>
          <w:sz w:val="28"/>
          <w:szCs w:val="28"/>
        </w:rPr>
        <w:t>а) активов</w:t>
      </w:r>
    </w:p>
    <w:p w:rsidR="00926DB1" w:rsidRPr="00926DB1" w:rsidRDefault="00926DB1" w:rsidP="00926DB1">
      <w:pPr>
        <w:spacing w:after="0" w:line="360" w:lineRule="auto"/>
        <w:jc w:val="both"/>
        <w:rPr>
          <w:rFonts w:ascii="Times New Roman" w:hAnsi="Times New Roman"/>
          <w:sz w:val="28"/>
          <w:szCs w:val="28"/>
        </w:rPr>
      </w:pPr>
      <w:r w:rsidRPr="00926DB1">
        <w:rPr>
          <w:rFonts w:ascii="Times New Roman" w:hAnsi="Times New Roman"/>
          <w:sz w:val="28"/>
          <w:szCs w:val="28"/>
        </w:rPr>
        <w:t>б) себестоимости продаж</w:t>
      </w:r>
    </w:p>
    <w:p w:rsidR="00926DB1" w:rsidRPr="00926DB1" w:rsidRDefault="00926DB1" w:rsidP="00926DB1">
      <w:pPr>
        <w:spacing w:after="0" w:line="360" w:lineRule="auto"/>
        <w:jc w:val="both"/>
        <w:rPr>
          <w:rFonts w:ascii="Times New Roman" w:hAnsi="Times New Roman"/>
          <w:sz w:val="28"/>
          <w:szCs w:val="28"/>
        </w:rPr>
      </w:pPr>
      <w:r w:rsidRPr="00926DB1">
        <w:rPr>
          <w:rFonts w:ascii="Times New Roman" w:hAnsi="Times New Roman"/>
          <w:sz w:val="28"/>
          <w:szCs w:val="28"/>
        </w:rPr>
        <w:t xml:space="preserve">в) выручки от продаж </w:t>
      </w:r>
    </w:p>
    <w:p w:rsidR="00926DB1" w:rsidRPr="00926DB1" w:rsidRDefault="00926DB1" w:rsidP="00926DB1">
      <w:pPr>
        <w:spacing w:after="0" w:line="360" w:lineRule="auto"/>
        <w:jc w:val="both"/>
        <w:rPr>
          <w:rFonts w:ascii="Times New Roman" w:hAnsi="Times New Roman"/>
          <w:sz w:val="28"/>
          <w:szCs w:val="28"/>
        </w:rPr>
      </w:pPr>
      <w:r w:rsidRPr="00926DB1">
        <w:rPr>
          <w:rFonts w:ascii="Times New Roman" w:hAnsi="Times New Roman"/>
          <w:sz w:val="28"/>
          <w:szCs w:val="28"/>
        </w:rPr>
        <w:t xml:space="preserve">г) прибыли от продаж </w:t>
      </w:r>
    </w:p>
    <w:p w:rsidR="00926DB1" w:rsidRPr="00926DB1" w:rsidRDefault="00926DB1" w:rsidP="00926DB1">
      <w:pPr>
        <w:spacing w:after="0" w:line="360" w:lineRule="auto"/>
        <w:jc w:val="both"/>
        <w:rPr>
          <w:rFonts w:ascii="Times New Roman" w:hAnsi="Times New Roman"/>
          <w:bCs/>
          <w:sz w:val="28"/>
          <w:szCs w:val="28"/>
        </w:rPr>
      </w:pPr>
      <w:r w:rsidRPr="00926DB1">
        <w:rPr>
          <w:rFonts w:ascii="Times New Roman" w:hAnsi="Times New Roman"/>
          <w:sz w:val="28"/>
          <w:szCs w:val="28"/>
        </w:rPr>
        <w:t>д) чистой прибыли</w:t>
      </w:r>
    </w:p>
    <w:p w:rsidR="00F44F73" w:rsidRDefault="00F44F73" w:rsidP="00F23902">
      <w:pPr>
        <w:tabs>
          <w:tab w:val="left" w:pos="1134"/>
        </w:tabs>
        <w:spacing w:after="0" w:line="360" w:lineRule="auto"/>
        <w:ind w:firstLine="709"/>
        <w:jc w:val="both"/>
        <w:rPr>
          <w:rFonts w:ascii="Times New Roman" w:hAnsi="Times New Roman"/>
          <w:b/>
          <w:sz w:val="28"/>
          <w:szCs w:val="20"/>
          <w:lang w:eastAsia="ru-RU"/>
        </w:rPr>
        <w:sectPr w:rsidR="00F44F73" w:rsidSect="00FB5E62">
          <w:footerReference w:type="even" r:id="rId8"/>
          <w:footerReference w:type="default" r:id="rId9"/>
          <w:footerReference w:type="first" r:id="rId10"/>
          <w:pgSz w:w="11906" w:h="16838"/>
          <w:pgMar w:top="1134" w:right="964" w:bottom="1134" w:left="1134" w:header="709" w:footer="709" w:gutter="0"/>
          <w:pgNumType w:start="1"/>
          <w:cols w:space="708"/>
          <w:titlePg/>
          <w:docGrid w:linePitch="360"/>
        </w:sectPr>
      </w:pPr>
    </w:p>
    <w:p w:rsidR="00F23902" w:rsidRDefault="00F23902" w:rsidP="00F23902">
      <w:pPr>
        <w:tabs>
          <w:tab w:val="left" w:pos="1134"/>
        </w:tabs>
        <w:spacing w:after="0" w:line="360" w:lineRule="auto"/>
        <w:ind w:firstLine="709"/>
        <w:jc w:val="both"/>
        <w:rPr>
          <w:rFonts w:ascii="Times New Roman" w:hAnsi="Times New Roman"/>
          <w:b/>
          <w:sz w:val="28"/>
          <w:szCs w:val="20"/>
          <w:lang w:eastAsia="ru-RU"/>
        </w:rPr>
      </w:pPr>
      <w:r w:rsidRPr="007752C3">
        <w:rPr>
          <w:rFonts w:ascii="Times New Roman" w:hAnsi="Times New Roman"/>
          <w:b/>
          <w:sz w:val="28"/>
          <w:szCs w:val="20"/>
          <w:lang w:eastAsia="ru-RU"/>
        </w:rPr>
        <w:lastRenderedPageBreak/>
        <w:t>Примеры оценочных средств для проверки каждой компетенции, формируемой дисциплиной</w:t>
      </w:r>
    </w:p>
    <w:tbl>
      <w:tblPr>
        <w:tblW w:w="1559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4"/>
        <w:gridCol w:w="2291"/>
        <w:gridCol w:w="3543"/>
        <w:gridCol w:w="7655"/>
      </w:tblGrid>
      <w:tr w:rsidR="00810A42" w:rsidRPr="001C2E3D" w:rsidTr="00F11F47">
        <w:tc>
          <w:tcPr>
            <w:tcW w:w="0" w:type="auto"/>
            <w:shd w:val="clear" w:color="auto" w:fill="auto"/>
          </w:tcPr>
          <w:p w:rsidR="00810A42" w:rsidRPr="001C2E3D" w:rsidRDefault="00810A42" w:rsidP="00810A42">
            <w:pPr>
              <w:tabs>
                <w:tab w:val="left" w:pos="540"/>
              </w:tabs>
              <w:spacing w:after="0" w:line="240" w:lineRule="auto"/>
              <w:jc w:val="center"/>
              <w:rPr>
                <w:rFonts w:ascii="Times New Roman" w:hAnsi="Times New Roman"/>
                <w:sz w:val="24"/>
                <w:szCs w:val="24"/>
              </w:rPr>
            </w:pPr>
            <w:r w:rsidRPr="001C2E3D">
              <w:rPr>
                <w:rFonts w:ascii="Times New Roman" w:hAnsi="Times New Roman"/>
                <w:sz w:val="24"/>
                <w:szCs w:val="24"/>
              </w:rPr>
              <w:t>Наименование компетенции</w:t>
            </w:r>
          </w:p>
        </w:tc>
        <w:tc>
          <w:tcPr>
            <w:tcW w:w="2291" w:type="dxa"/>
            <w:shd w:val="clear" w:color="auto" w:fill="auto"/>
          </w:tcPr>
          <w:p w:rsidR="00810A42" w:rsidRPr="001C2E3D" w:rsidRDefault="00810A42" w:rsidP="00810A42">
            <w:pPr>
              <w:tabs>
                <w:tab w:val="left" w:pos="540"/>
              </w:tabs>
              <w:spacing w:after="0" w:line="240" w:lineRule="auto"/>
              <w:jc w:val="center"/>
              <w:rPr>
                <w:rFonts w:ascii="Times New Roman" w:hAnsi="Times New Roman"/>
                <w:sz w:val="24"/>
                <w:szCs w:val="24"/>
              </w:rPr>
            </w:pPr>
            <w:r w:rsidRPr="001C2E3D">
              <w:rPr>
                <w:rFonts w:ascii="Times New Roman" w:hAnsi="Times New Roman"/>
                <w:sz w:val="24"/>
                <w:szCs w:val="24"/>
              </w:rPr>
              <w:t>Индикаторы достижения компетенции</w:t>
            </w:r>
          </w:p>
        </w:tc>
        <w:tc>
          <w:tcPr>
            <w:tcW w:w="3543" w:type="dxa"/>
          </w:tcPr>
          <w:p w:rsidR="00810A42" w:rsidRPr="001C2E3D" w:rsidRDefault="00810A42" w:rsidP="00810A42">
            <w:pPr>
              <w:tabs>
                <w:tab w:val="left" w:pos="540"/>
              </w:tabs>
              <w:spacing w:after="0" w:line="240" w:lineRule="auto"/>
              <w:contextualSpacing/>
              <w:jc w:val="center"/>
              <w:rPr>
                <w:rFonts w:ascii="Times New Roman" w:hAnsi="Times New Roman"/>
                <w:sz w:val="24"/>
                <w:szCs w:val="24"/>
              </w:rPr>
            </w:pPr>
            <w:r w:rsidRPr="001C2E3D">
              <w:rPr>
                <w:rFonts w:ascii="Times New Roman" w:hAnsi="Times New Roman"/>
                <w:sz w:val="24"/>
                <w:szCs w:val="24"/>
              </w:rPr>
              <w:t>Результаты обучения (умения и знания), соотнесенные с индикаторами достижения компетенции</w:t>
            </w:r>
          </w:p>
        </w:tc>
        <w:tc>
          <w:tcPr>
            <w:tcW w:w="7655" w:type="dxa"/>
            <w:shd w:val="clear" w:color="auto" w:fill="auto"/>
          </w:tcPr>
          <w:p w:rsidR="00810A42" w:rsidRPr="001C2E3D" w:rsidRDefault="00810A42" w:rsidP="00810A42">
            <w:pPr>
              <w:tabs>
                <w:tab w:val="left" w:pos="540"/>
              </w:tabs>
              <w:spacing w:after="0" w:line="240" w:lineRule="auto"/>
              <w:jc w:val="center"/>
              <w:rPr>
                <w:rFonts w:ascii="Times New Roman" w:hAnsi="Times New Roman"/>
                <w:sz w:val="24"/>
                <w:szCs w:val="24"/>
              </w:rPr>
            </w:pPr>
            <w:r w:rsidRPr="001C2E3D">
              <w:rPr>
                <w:rFonts w:ascii="Times New Roman" w:hAnsi="Times New Roman"/>
                <w:sz w:val="24"/>
                <w:szCs w:val="24"/>
              </w:rPr>
              <w:t xml:space="preserve">Типовые </w:t>
            </w:r>
            <w:r w:rsidR="004F3A86" w:rsidRPr="001C2E3D">
              <w:rPr>
                <w:rFonts w:ascii="Times New Roman" w:hAnsi="Times New Roman"/>
                <w:sz w:val="24"/>
                <w:szCs w:val="24"/>
              </w:rPr>
              <w:t xml:space="preserve">контрольные </w:t>
            </w:r>
            <w:r w:rsidRPr="001C2E3D">
              <w:rPr>
                <w:rFonts w:ascii="Times New Roman" w:hAnsi="Times New Roman"/>
                <w:sz w:val="24"/>
                <w:szCs w:val="24"/>
              </w:rPr>
              <w:t>задания</w:t>
            </w:r>
          </w:p>
        </w:tc>
      </w:tr>
      <w:tr w:rsidR="00FE1C8F" w:rsidRPr="001C2E3D" w:rsidTr="00F11F47">
        <w:tc>
          <w:tcPr>
            <w:tcW w:w="0" w:type="auto"/>
            <w:vMerge w:val="restart"/>
            <w:shd w:val="clear" w:color="auto" w:fill="auto"/>
          </w:tcPr>
          <w:p w:rsidR="001C2E3D" w:rsidRDefault="00810A42" w:rsidP="00024C1A">
            <w:pPr>
              <w:spacing w:after="0" w:line="240" w:lineRule="auto"/>
              <w:rPr>
                <w:rFonts w:ascii="Times New Roman" w:eastAsia="Times New Roman" w:hAnsi="Times New Roman"/>
                <w:sz w:val="24"/>
                <w:szCs w:val="24"/>
                <w:lang w:eastAsia="ru-RU"/>
              </w:rPr>
            </w:pPr>
            <w:r w:rsidRPr="001C2E3D">
              <w:rPr>
                <w:rFonts w:ascii="Times New Roman" w:eastAsia="Times New Roman" w:hAnsi="Times New Roman"/>
                <w:sz w:val="24"/>
                <w:szCs w:val="24"/>
                <w:lang w:eastAsia="ru-RU"/>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w:t>
            </w:r>
          </w:p>
          <w:p w:rsidR="00810A42" w:rsidRPr="001C2E3D" w:rsidRDefault="00810A42" w:rsidP="00024C1A">
            <w:pPr>
              <w:spacing w:after="0" w:line="240" w:lineRule="auto"/>
              <w:rPr>
                <w:rFonts w:ascii="Times New Roman" w:hAnsi="Times New Roman"/>
                <w:sz w:val="24"/>
                <w:szCs w:val="24"/>
              </w:rPr>
            </w:pPr>
            <w:r w:rsidRPr="001C2E3D">
              <w:rPr>
                <w:rFonts w:ascii="Times New Roman" w:eastAsia="Times New Roman" w:hAnsi="Times New Roman"/>
                <w:sz w:val="24"/>
                <w:szCs w:val="24"/>
                <w:lang w:eastAsia="ru-RU"/>
              </w:rPr>
              <w:t xml:space="preserve"> </w:t>
            </w:r>
            <w:r w:rsidR="001C2E3D">
              <w:rPr>
                <w:rFonts w:ascii="Times New Roman" w:eastAsia="Times New Roman" w:hAnsi="Times New Roman"/>
                <w:sz w:val="24"/>
                <w:szCs w:val="24"/>
                <w:lang w:eastAsia="ru-RU"/>
              </w:rPr>
              <w:t>(</w:t>
            </w:r>
            <w:r w:rsidR="001C2E3D" w:rsidRPr="006F36E1">
              <w:rPr>
                <w:rFonts w:ascii="Times New Roman" w:hAnsi="Times New Roman"/>
                <w:sz w:val="24"/>
                <w:szCs w:val="24"/>
              </w:rPr>
              <w:t>ПКН-2</w:t>
            </w:r>
            <w:r w:rsidR="001C2E3D">
              <w:rPr>
                <w:rFonts w:ascii="Times New Roman" w:hAnsi="Times New Roman"/>
                <w:sz w:val="24"/>
                <w:szCs w:val="24"/>
              </w:rPr>
              <w:t>)</w:t>
            </w:r>
          </w:p>
        </w:tc>
        <w:tc>
          <w:tcPr>
            <w:tcW w:w="2291" w:type="dxa"/>
            <w:shd w:val="clear" w:color="auto" w:fill="auto"/>
          </w:tcPr>
          <w:p w:rsidR="00810A42" w:rsidRPr="001C2E3D" w:rsidRDefault="00810A42" w:rsidP="00024C1A">
            <w:pPr>
              <w:spacing w:after="0" w:line="240" w:lineRule="auto"/>
              <w:rPr>
                <w:rFonts w:ascii="Times New Roman" w:hAnsi="Times New Roman"/>
                <w:sz w:val="24"/>
                <w:szCs w:val="24"/>
              </w:rPr>
            </w:pPr>
            <w:r w:rsidRPr="001C2E3D">
              <w:rPr>
                <w:rFonts w:ascii="Times New Roman" w:eastAsia="Times New Roman" w:hAnsi="Times New Roman"/>
                <w:sz w:val="24"/>
                <w:szCs w:val="24"/>
              </w:rPr>
              <w:t>1.Применяет нормативно-правовую базу, регламентирующую порядок расчета финансово-экономических показателей.</w:t>
            </w:r>
          </w:p>
        </w:tc>
        <w:tc>
          <w:tcPr>
            <w:tcW w:w="3543" w:type="dxa"/>
          </w:tcPr>
          <w:p w:rsidR="00810A42" w:rsidRPr="001C2E3D" w:rsidRDefault="00810A42" w:rsidP="00024C1A">
            <w:pPr>
              <w:spacing w:after="0" w:line="240" w:lineRule="auto"/>
              <w:rPr>
                <w:rFonts w:ascii="Times New Roman" w:hAnsi="Times New Roman"/>
                <w:b/>
                <w:sz w:val="24"/>
                <w:szCs w:val="24"/>
              </w:rPr>
            </w:pPr>
            <w:r w:rsidRPr="001C2E3D">
              <w:rPr>
                <w:rFonts w:ascii="Times New Roman" w:hAnsi="Times New Roman"/>
                <w:b/>
                <w:sz w:val="24"/>
                <w:szCs w:val="24"/>
              </w:rPr>
              <w:t>Знать</w:t>
            </w:r>
            <w:r w:rsidRPr="001C2E3D">
              <w:rPr>
                <w:rFonts w:ascii="Times New Roman" w:hAnsi="Times New Roman"/>
                <w:sz w:val="24"/>
                <w:szCs w:val="24"/>
              </w:rPr>
              <w:t xml:space="preserve"> действующие нормативные документы, методические материалы и содержание финансовой отчетности, регулирующие деятельность корпорации и систему корпоративного финансового управления.</w:t>
            </w:r>
            <w:r w:rsidRPr="001C2E3D">
              <w:rPr>
                <w:rFonts w:ascii="Times New Roman" w:hAnsi="Times New Roman"/>
                <w:b/>
                <w:sz w:val="24"/>
                <w:szCs w:val="24"/>
              </w:rPr>
              <w:t xml:space="preserve"> </w:t>
            </w:r>
          </w:p>
          <w:p w:rsidR="00810A42" w:rsidRPr="001C2E3D" w:rsidRDefault="00810A42" w:rsidP="00024C1A">
            <w:pPr>
              <w:spacing w:after="0" w:line="240" w:lineRule="auto"/>
              <w:rPr>
                <w:rFonts w:ascii="Times New Roman" w:hAnsi="Times New Roman"/>
                <w:b/>
                <w:sz w:val="24"/>
                <w:szCs w:val="24"/>
              </w:rPr>
            </w:pPr>
            <w:r w:rsidRPr="001C2E3D">
              <w:rPr>
                <w:rFonts w:ascii="Times New Roman" w:hAnsi="Times New Roman"/>
                <w:b/>
                <w:sz w:val="24"/>
                <w:szCs w:val="24"/>
              </w:rPr>
              <w:t xml:space="preserve">Уметь </w:t>
            </w:r>
            <w:r w:rsidRPr="001C2E3D">
              <w:rPr>
                <w:rFonts w:ascii="Times New Roman" w:hAnsi="Times New Roman"/>
                <w:sz w:val="24"/>
                <w:szCs w:val="24"/>
              </w:rPr>
              <w:t>применять нормативно-правовую базу для расчета финансово-экономических показателей корпорации.</w:t>
            </w:r>
          </w:p>
        </w:tc>
        <w:tc>
          <w:tcPr>
            <w:tcW w:w="7655" w:type="dxa"/>
            <w:shd w:val="clear" w:color="auto" w:fill="auto"/>
          </w:tcPr>
          <w:p w:rsidR="00810A42" w:rsidRPr="001C2E3D" w:rsidRDefault="00810A42" w:rsidP="00024C1A">
            <w:pPr>
              <w:pBdr>
                <w:top w:val="nil"/>
                <w:left w:val="nil"/>
                <w:bottom w:val="nil"/>
                <w:right w:val="nil"/>
                <w:between w:val="nil"/>
              </w:pBdr>
              <w:spacing w:after="0" w:line="240" w:lineRule="auto"/>
              <w:rPr>
                <w:rFonts w:ascii="Times New Roman" w:hAnsi="Times New Roman"/>
                <w:sz w:val="24"/>
                <w:szCs w:val="24"/>
              </w:rPr>
            </w:pPr>
            <w:r w:rsidRPr="001C2E3D">
              <w:rPr>
                <w:rFonts w:ascii="Times New Roman" w:hAnsi="Times New Roman"/>
                <w:b/>
                <w:sz w:val="24"/>
                <w:szCs w:val="24"/>
              </w:rPr>
              <w:t>Задание 1</w:t>
            </w:r>
            <w:r w:rsidRPr="001C2E3D">
              <w:rPr>
                <w:rFonts w:ascii="Times New Roman" w:hAnsi="Times New Roman"/>
                <w:sz w:val="24"/>
                <w:szCs w:val="24"/>
              </w:rPr>
              <w:t xml:space="preserve"> Отчет о финансовых результатах является документом, содержащим следующие показатели:</w:t>
            </w:r>
          </w:p>
          <w:p w:rsidR="00810A42" w:rsidRPr="001C2E3D" w:rsidRDefault="00810A42" w:rsidP="00024C1A">
            <w:pPr>
              <w:pBdr>
                <w:top w:val="nil"/>
                <w:left w:val="nil"/>
                <w:bottom w:val="nil"/>
                <w:right w:val="nil"/>
                <w:between w:val="nil"/>
              </w:pBdr>
              <w:spacing w:after="0" w:line="240" w:lineRule="auto"/>
              <w:rPr>
                <w:rFonts w:ascii="Times New Roman" w:hAnsi="Times New Roman"/>
                <w:sz w:val="24"/>
                <w:szCs w:val="24"/>
              </w:rPr>
            </w:pPr>
            <w:r w:rsidRPr="001C2E3D">
              <w:rPr>
                <w:rFonts w:ascii="Times New Roman" w:hAnsi="Times New Roman"/>
                <w:sz w:val="24"/>
                <w:szCs w:val="24"/>
              </w:rPr>
              <w:t xml:space="preserve">1.Структуру </w:t>
            </w:r>
            <w:proofErr w:type="spellStart"/>
            <w:r w:rsidRPr="001C2E3D">
              <w:rPr>
                <w:rFonts w:ascii="Times New Roman" w:hAnsi="Times New Roman"/>
                <w:sz w:val="24"/>
                <w:szCs w:val="24"/>
              </w:rPr>
              <w:t>внеоборотных</w:t>
            </w:r>
            <w:proofErr w:type="spellEnd"/>
            <w:r w:rsidRPr="001C2E3D">
              <w:rPr>
                <w:rFonts w:ascii="Times New Roman" w:hAnsi="Times New Roman"/>
                <w:sz w:val="24"/>
                <w:szCs w:val="24"/>
              </w:rPr>
              <w:t xml:space="preserve"> и текущих активов и источников их обеспечения. </w:t>
            </w:r>
          </w:p>
          <w:p w:rsidR="00810A42" w:rsidRPr="001C2E3D" w:rsidRDefault="00810A42" w:rsidP="00024C1A">
            <w:pPr>
              <w:pBdr>
                <w:top w:val="nil"/>
                <w:left w:val="nil"/>
                <w:bottom w:val="nil"/>
                <w:right w:val="nil"/>
                <w:between w:val="nil"/>
              </w:pBdr>
              <w:spacing w:after="0" w:line="240" w:lineRule="auto"/>
              <w:rPr>
                <w:rFonts w:ascii="Times New Roman" w:hAnsi="Times New Roman"/>
                <w:sz w:val="24"/>
                <w:szCs w:val="24"/>
              </w:rPr>
            </w:pPr>
            <w:r w:rsidRPr="001C2E3D">
              <w:rPr>
                <w:rFonts w:ascii="Times New Roman" w:hAnsi="Times New Roman"/>
                <w:sz w:val="24"/>
                <w:szCs w:val="24"/>
              </w:rPr>
              <w:t xml:space="preserve">2. Прогноз потока движения денежных средств. </w:t>
            </w:r>
          </w:p>
          <w:p w:rsidR="00810A42" w:rsidRPr="001C2E3D" w:rsidRDefault="00810A42" w:rsidP="00024C1A">
            <w:pPr>
              <w:pBdr>
                <w:top w:val="nil"/>
                <w:left w:val="nil"/>
                <w:bottom w:val="nil"/>
                <w:right w:val="nil"/>
                <w:between w:val="nil"/>
              </w:pBdr>
              <w:spacing w:after="0" w:line="240" w:lineRule="auto"/>
              <w:rPr>
                <w:rFonts w:ascii="Times New Roman" w:hAnsi="Times New Roman"/>
                <w:sz w:val="24"/>
                <w:szCs w:val="24"/>
              </w:rPr>
            </w:pPr>
            <w:r w:rsidRPr="001C2E3D">
              <w:rPr>
                <w:rFonts w:ascii="Times New Roman" w:hAnsi="Times New Roman"/>
                <w:sz w:val="24"/>
                <w:szCs w:val="24"/>
              </w:rPr>
              <w:t xml:space="preserve">3. Объем выручки от реализации. </w:t>
            </w:r>
          </w:p>
          <w:p w:rsidR="00810A42" w:rsidRPr="001C2E3D" w:rsidRDefault="00810A42" w:rsidP="00024C1A">
            <w:pPr>
              <w:pBdr>
                <w:top w:val="nil"/>
                <w:left w:val="nil"/>
                <w:bottom w:val="nil"/>
                <w:right w:val="nil"/>
                <w:between w:val="nil"/>
              </w:pBdr>
              <w:spacing w:after="0" w:line="240" w:lineRule="auto"/>
              <w:rPr>
                <w:rFonts w:ascii="Times New Roman" w:hAnsi="Times New Roman"/>
                <w:sz w:val="24"/>
                <w:szCs w:val="24"/>
              </w:rPr>
            </w:pPr>
            <w:r w:rsidRPr="001C2E3D">
              <w:rPr>
                <w:rFonts w:ascii="Times New Roman" w:hAnsi="Times New Roman"/>
                <w:sz w:val="24"/>
                <w:szCs w:val="24"/>
              </w:rPr>
              <w:t xml:space="preserve">4. Себестоимость продукции. </w:t>
            </w:r>
          </w:p>
          <w:p w:rsidR="00810A42" w:rsidRPr="001C2E3D" w:rsidRDefault="00810A42" w:rsidP="00024C1A">
            <w:pPr>
              <w:pBdr>
                <w:top w:val="nil"/>
                <w:left w:val="nil"/>
                <w:bottom w:val="nil"/>
                <w:right w:val="nil"/>
                <w:between w:val="nil"/>
              </w:pBdr>
              <w:spacing w:after="0" w:line="240" w:lineRule="auto"/>
              <w:rPr>
                <w:rFonts w:ascii="Times New Roman" w:hAnsi="Times New Roman"/>
                <w:sz w:val="24"/>
                <w:szCs w:val="24"/>
              </w:rPr>
            </w:pPr>
            <w:r w:rsidRPr="001C2E3D">
              <w:rPr>
                <w:rFonts w:ascii="Times New Roman" w:hAnsi="Times New Roman"/>
                <w:sz w:val="24"/>
                <w:szCs w:val="24"/>
              </w:rPr>
              <w:t>5. Прибыль (убыток).</w:t>
            </w:r>
          </w:p>
          <w:p w:rsidR="00810A42" w:rsidRPr="001C2E3D" w:rsidRDefault="00810A42" w:rsidP="00024C1A">
            <w:pPr>
              <w:tabs>
                <w:tab w:val="left" w:pos="4860"/>
              </w:tabs>
              <w:spacing w:after="0" w:line="240" w:lineRule="auto"/>
              <w:rPr>
                <w:rFonts w:ascii="Times New Roman" w:eastAsia="Times New Roman" w:hAnsi="Times New Roman"/>
                <w:sz w:val="24"/>
                <w:szCs w:val="24"/>
              </w:rPr>
            </w:pPr>
            <w:r w:rsidRPr="001C2E3D">
              <w:rPr>
                <w:rFonts w:ascii="Times New Roman" w:hAnsi="Times New Roman"/>
                <w:b/>
                <w:sz w:val="24"/>
                <w:szCs w:val="24"/>
              </w:rPr>
              <w:t xml:space="preserve">Задание 2 </w:t>
            </w:r>
            <w:r w:rsidRPr="001C2E3D">
              <w:rPr>
                <w:rFonts w:ascii="Times New Roman" w:eastAsia="Times New Roman" w:hAnsi="Times New Roman"/>
                <w:sz w:val="24"/>
                <w:szCs w:val="24"/>
              </w:rPr>
              <w:t>На основе данных бухгалтерского баланса определите показатели ликвидности и платежеспособности корпорации (тыс.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907"/>
              <w:gridCol w:w="2813"/>
              <w:gridCol w:w="907"/>
            </w:tblGrid>
            <w:tr w:rsidR="00810A42" w:rsidRPr="001C2E3D" w:rsidTr="00FE1C8F">
              <w:trPr>
                <w:trHeight w:val="20"/>
              </w:trPr>
              <w:tc>
                <w:tcPr>
                  <w:tcW w:w="3001" w:type="dxa"/>
                  <w:shd w:val="clear" w:color="auto" w:fill="auto"/>
                </w:tcPr>
                <w:p w:rsidR="00810A42" w:rsidRPr="001C2E3D" w:rsidRDefault="00810A42" w:rsidP="00024C1A">
                  <w:pPr>
                    <w:tabs>
                      <w:tab w:val="left" w:pos="4860"/>
                    </w:tabs>
                    <w:spacing w:after="0" w:line="240" w:lineRule="auto"/>
                    <w:rPr>
                      <w:rFonts w:ascii="Times New Roman" w:eastAsia="Times New Roman" w:hAnsi="Times New Roman"/>
                      <w:sz w:val="24"/>
                      <w:szCs w:val="24"/>
                    </w:rPr>
                  </w:pPr>
                  <w:r w:rsidRPr="001C2E3D">
                    <w:rPr>
                      <w:rFonts w:ascii="Times New Roman" w:eastAsia="Times New Roman" w:hAnsi="Times New Roman"/>
                      <w:sz w:val="24"/>
                      <w:szCs w:val="24"/>
                    </w:rPr>
                    <w:t>Активы</w:t>
                  </w:r>
                </w:p>
              </w:tc>
              <w:tc>
                <w:tcPr>
                  <w:tcW w:w="709" w:type="dxa"/>
                  <w:shd w:val="clear" w:color="auto" w:fill="auto"/>
                </w:tcPr>
                <w:p w:rsidR="00810A42" w:rsidRPr="001C2E3D" w:rsidRDefault="00810A42" w:rsidP="00024C1A">
                  <w:pPr>
                    <w:tabs>
                      <w:tab w:val="left" w:pos="4860"/>
                    </w:tabs>
                    <w:spacing w:after="0" w:line="240" w:lineRule="auto"/>
                    <w:rPr>
                      <w:rFonts w:ascii="Times New Roman" w:eastAsia="Times New Roman" w:hAnsi="Times New Roman"/>
                      <w:sz w:val="24"/>
                      <w:szCs w:val="24"/>
                    </w:rPr>
                  </w:pPr>
                  <w:r w:rsidRPr="001C2E3D">
                    <w:rPr>
                      <w:rFonts w:ascii="Times New Roman" w:eastAsia="Times New Roman" w:hAnsi="Times New Roman"/>
                      <w:sz w:val="24"/>
                      <w:szCs w:val="24"/>
                    </w:rPr>
                    <w:t>Сумма</w:t>
                  </w:r>
                </w:p>
              </w:tc>
              <w:tc>
                <w:tcPr>
                  <w:tcW w:w="2953" w:type="dxa"/>
                  <w:shd w:val="clear" w:color="auto" w:fill="auto"/>
                </w:tcPr>
                <w:p w:rsidR="00810A42" w:rsidRPr="001C2E3D" w:rsidRDefault="00810A42" w:rsidP="00024C1A">
                  <w:pPr>
                    <w:tabs>
                      <w:tab w:val="left" w:pos="4860"/>
                    </w:tabs>
                    <w:spacing w:after="0" w:line="240" w:lineRule="auto"/>
                    <w:rPr>
                      <w:rFonts w:ascii="Times New Roman" w:eastAsia="Times New Roman" w:hAnsi="Times New Roman"/>
                      <w:sz w:val="24"/>
                      <w:szCs w:val="24"/>
                    </w:rPr>
                  </w:pPr>
                  <w:r w:rsidRPr="001C2E3D">
                    <w:rPr>
                      <w:rFonts w:ascii="Times New Roman" w:eastAsia="Times New Roman" w:hAnsi="Times New Roman"/>
                      <w:sz w:val="24"/>
                      <w:szCs w:val="24"/>
                    </w:rPr>
                    <w:t>Пассивы</w:t>
                  </w:r>
                </w:p>
              </w:tc>
              <w:tc>
                <w:tcPr>
                  <w:tcW w:w="0" w:type="auto"/>
                  <w:shd w:val="clear" w:color="auto" w:fill="auto"/>
                </w:tcPr>
                <w:p w:rsidR="00810A42" w:rsidRPr="001C2E3D" w:rsidRDefault="00810A42" w:rsidP="00024C1A">
                  <w:pPr>
                    <w:tabs>
                      <w:tab w:val="left" w:pos="4860"/>
                    </w:tabs>
                    <w:spacing w:after="0" w:line="240" w:lineRule="auto"/>
                    <w:rPr>
                      <w:rFonts w:ascii="Times New Roman" w:eastAsia="Times New Roman" w:hAnsi="Times New Roman"/>
                      <w:sz w:val="24"/>
                      <w:szCs w:val="24"/>
                    </w:rPr>
                  </w:pPr>
                  <w:r w:rsidRPr="001C2E3D">
                    <w:rPr>
                      <w:rFonts w:ascii="Times New Roman" w:eastAsia="Times New Roman" w:hAnsi="Times New Roman"/>
                      <w:sz w:val="24"/>
                      <w:szCs w:val="24"/>
                    </w:rPr>
                    <w:t>Сумма</w:t>
                  </w:r>
                </w:p>
              </w:tc>
            </w:tr>
            <w:tr w:rsidR="00810A42" w:rsidRPr="001C2E3D" w:rsidTr="00FE1C8F">
              <w:trPr>
                <w:trHeight w:val="20"/>
              </w:trPr>
              <w:tc>
                <w:tcPr>
                  <w:tcW w:w="3001" w:type="dxa"/>
                  <w:shd w:val="clear" w:color="auto" w:fill="auto"/>
                </w:tcPr>
                <w:p w:rsidR="00810A42" w:rsidRPr="001C2E3D" w:rsidRDefault="00810A42" w:rsidP="00024C1A">
                  <w:pPr>
                    <w:tabs>
                      <w:tab w:val="left" w:pos="4860"/>
                    </w:tabs>
                    <w:spacing w:after="0" w:line="240" w:lineRule="auto"/>
                    <w:rPr>
                      <w:rFonts w:ascii="Times New Roman" w:eastAsia="Times New Roman" w:hAnsi="Times New Roman"/>
                      <w:sz w:val="24"/>
                      <w:szCs w:val="24"/>
                    </w:rPr>
                  </w:pPr>
                  <w:proofErr w:type="spellStart"/>
                  <w:r w:rsidRPr="001C2E3D">
                    <w:rPr>
                      <w:rFonts w:ascii="Times New Roman" w:eastAsia="Times New Roman" w:hAnsi="Times New Roman"/>
                      <w:sz w:val="24"/>
                      <w:szCs w:val="24"/>
                    </w:rPr>
                    <w:t>Внеоборотные</w:t>
                  </w:r>
                  <w:proofErr w:type="spellEnd"/>
                  <w:r w:rsidRPr="001C2E3D">
                    <w:rPr>
                      <w:rFonts w:ascii="Times New Roman" w:eastAsia="Times New Roman" w:hAnsi="Times New Roman"/>
                      <w:sz w:val="24"/>
                      <w:szCs w:val="24"/>
                    </w:rPr>
                    <w:t xml:space="preserve"> активы</w:t>
                  </w:r>
                </w:p>
              </w:tc>
              <w:tc>
                <w:tcPr>
                  <w:tcW w:w="709" w:type="dxa"/>
                  <w:shd w:val="clear" w:color="auto" w:fill="auto"/>
                </w:tcPr>
                <w:p w:rsidR="00810A42" w:rsidRPr="001C2E3D" w:rsidRDefault="00810A42" w:rsidP="00024C1A">
                  <w:pPr>
                    <w:tabs>
                      <w:tab w:val="left" w:pos="4860"/>
                    </w:tabs>
                    <w:spacing w:after="0" w:line="240" w:lineRule="auto"/>
                    <w:rPr>
                      <w:rFonts w:ascii="Times New Roman" w:eastAsia="Times New Roman" w:hAnsi="Times New Roman"/>
                      <w:sz w:val="24"/>
                      <w:szCs w:val="24"/>
                    </w:rPr>
                  </w:pPr>
                  <w:r w:rsidRPr="001C2E3D">
                    <w:rPr>
                      <w:rFonts w:ascii="Times New Roman" w:eastAsia="Times New Roman" w:hAnsi="Times New Roman"/>
                      <w:sz w:val="24"/>
                      <w:szCs w:val="24"/>
                    </w:rPr>
                    <w:t>3500</w:t>
                  </w:r>
                </w:p>
              </w:tc>
              <w:tc>
                <w:tcPr>
                  <w:tcW w:w="2953" w:type="dxa"/>
                  <w:shd w:val="clear" w:color="auto" w:fill="auto"/>
                </w:tcPr>
                <w:p w:rsidR="00810A42" w:rsidRPr="001C2E3D" w:rsidRDefault="00810A42" w:rsidP="00024C1A">
                  <w:pPr>
                    <w:tabs>
                      <w:tab w:val="left" w:pos="4860"/>
                    </w:tabs>
                    <w:spacing w:after="0" w:line="240" w:lineRule="auto"/>
                    <w:rPr>
                      <w:rFonts w:ascii="Times New Roman" w:eastAsia="Times New Roman" w:hAnsi="Times New Roman"/>
                      <w:sz w:val="24"/>
                      <w:szCs w:val="24"/>
                    </w:rPr>
                  </w:pPr>
                  <w:r w:rsidRPr="001C2E3D">
                    <w:rPr>
                      <w:rFonts w:ascii="Times New Roman" w:eastAsia="Times New Roman" w:hAnsi="Times New Roman"/>
                      <w:sz w:val="24"/>
                      <w:szCs w:val="24"/>
                    </w:rPr>
                    <w:t>Собственные средства</w:t>
                  </w:r>
                </w:p>
              </w:tc>
              <w:tc>
                <w:tcPr>
                  <w:tcW w:w="0" w:type="auto"/>
                  <w:shd w:val="clear" w:color="auto" w:fill="auto"/>
                </w:tcPr>
                <w:p w:rsidR="00810A42" w:rsidRPr="001C2E3D" w:rsidRDefault="00810A42" w:rsidP="00024C1A">
                  <w:pPr>
                    <w:tabs>
                      <w:tab w:val="left" w:pos="4860"/>
                    </w:tabs>
                    <w:spacing w:after="0" w:line="240" w:lineRule="auto"/>
                    <w:rPr>
                      <w:rFonts w:ascii="Times New Roman" w:eastAsia="Times New Roman" w:hAnsi="Times New Roman"/>
                      <w:sz w:val="24"/>
                      <w:szCs w:val="24"/>
                    </w:rPr>
                  </w:pPr>
                  <w:r w:rsidRPr="001C2E3D">
                    <w:rPr>
                      <w:rFonts w:ascii="Times New Roman" w:eastAsia="Times New Roman" w:hAnsi="Times New Roman"/>
                      <w:sz w:val="24"/>
                      <w:szCs w:val="24"/>
                    </w:rPr>
                    <w:t>2000</w:t>
                  </w:r>
                </w:p>
              </w:tc>
            </w:tr>
            <w:tr w:rsidR="00810A42" w:rsidRPr="001C2E3D" w:rsidTr="00FE1C8F">
              <w:trPr>
                <w:trHeight w:val="20"/>
              </w:trPr>
              <w:tc>
                <w:tcPr>
                  <w:tcW w:w="3001" w:type="dxa"/>
                  <w:shd w:val="clear" w:color="auto" w:fill="auto"/>
                </w:tcPr>
                <w:p w:rsidR="00810A42" w:rsidRPr="001C2E3D" w:rsidRDefault="00810A42" w:rsidP="00024C1A">
                  <w:pPr>
                    <w:tabs>
                      <w:tab w:val="left" w:pos="4860"/>
                    </w:tabs>
                    <w:spacing w:after="0" w:line="240" w:lineRule="auto"/>
                    <w:rPr>
                      <w:rFonts w:ascii="Times New Roman" w:eastAsia="Times New Roman" w:hAnsi="Times New Roman"/>
                      <w:sz w:val="24"/>
                      <w:szCs w:val="24"/>
                    </w:rPr>
                  </w:pPr>
                  <w:r w:rsidRPr="001C2E3D">
                    <w:rPr>
                      <w:rFonts w:ascii="Times New Roman" w:eastAsia="Times New Roman" w:hAnsi="Times New Roman"/>
                      <w:sz w:val="24"/>
                      <w:szCs w:val="24"/>
                    </w:rPr>
                    <w:t>Запасы сырья</w:t>
                  </w:r>
                </w:p>
              </w:tc>
              <w:tc>
                <w:tcPr>
                  <w:tcW w:w="709" w:type="dxa"/>
                  <w:shd w:val="clear" w:color="auto" w:fill="auto"/>
                </w:tcPr>
                <w:p w:rsidR="00810A42" w:rsidRPr="001C2E3D" w:rsidRDefault="00810A42" w:rsidP="00024C1A">
                  <w:pPr>
                    <w:tabs>
                      <w:tab w:val="left" w:pos="4860"/>
                    </w:tabs>
                    <w:spacing w:after="0" w:line="240" w:lineRule="auto"/>
                    <w:rPr>
                      <w:rFonts w:ascii="Times New Roman" w:eastAsia="Times New Roman" w:hAnsi="Times New Roman"/>
                      <w:sz w:val="24"/>
                      <w:szCs w:val="24"/>
                    </w:rPr>
                  </w:pPr>
                  <w:r w:rsidRPr="001C2E3D">
                    <w:rPr>
                      <w:rFonts w:ascii="Times New Roman" w:eastAsia="Times New Roman" w:hAnsi="Times New Roman"/>
                      <w:sz w:val="24"/>
                      <w:szCs w:val="24"/>
                    </w:rPr>
                    <w:t>1300</w:t>
                  </w:r>
                </w:p>
              </w:tc>
              <w:tc>
                <w:tcPr>
                  <w:tcW w:w="2953" w:type="dxa"/>
                  <w:shd w:val="clear" w:color="auto" w:fill="auto"/>
                </w:tcPr>
                <w:p w:rsidR="00810A42" w:rsidRPr="001C2E3D" w:rsidRDefault="00810A42" w:rsidP="00024C1A">
                  <w:pPr>
                    <w:tabs>
                      <w:tab w:val="left" w:pos="4860"/>
                    </w:tabs>
                    <w:spacing w:after="0" w:line="240" w:lineRule="auto"/>
                    <w:rPr>
                      <w:rFonts w:ascii="Times New Roman" w:eastAsia="Times New Roman" w:hAnsi="Times New Roman"/>
                      <w:sz w:val="24"/>
                      <w:szCs w:val="24"/>
                    </w:rPr>
                  </w:pPr>
                  <w:r w:rsidRPr="001C2E3D">
                    <w:rPr>
                      <w:rFonts w:ascii="Times New Roman" w:eastAsia="Times New Roman" w:hAnsi="Times New Roman"/>
                      <w:sz w:val="24"/>
                      <w:szCs w:val="24"/>
                    </w:rPr>
                    <w:t>Резервы</w:t>
                  </w:r>
                </w:p>
              </w:tc>
              <w:tc>
                <w:tcPr>
                  <w:tcW w:w="0" w:type="auto"/>
                  <w:shd w:val="clear" w:color="auto" w:fill="auto"/>
                </w:tcPr>
                <w:p w:rsidR="00810A42" w:rsidRPr="001C2E3D" w:rsidRDefault="00810A42" w:rsidP="00024C1A">
                  <w:pPr>
                    <w:tabs>
                      <w:tab w:val="left" w:pos="4860"/>
                    </w:tabs>
                    <w:spacing w:after="0" w:line="240" w:lineRule="auto"/>
                    <w:rPr>
                      <w:rFonts w:ascii="Times New Roman" w:eastAsia="Times New Roman" w:hAnsi="Times New Roman"/>
                      <w:sz w:val="24"/>
                      <w:szCs w:val="24"/>
                    </w:rPr>
                  </w:pPr>
                  <w:r w:rsidRPr="001C2E3D">
                    <w:rPr>
                      <w:rFonts w:ascii="Times New Roman" w:eastAsia="Times New Roman" w:hAnsi="Times New Roman"/>
                      <w:sz w:val="24"/>
                      <w:szCs w:val="24"/>
                    </w:rPr>
                    <w:t>1000</w:t>
                  </w:r>
                </w:p>
              </w:tc>
            </w:tr>
            <w:tr w:rsidR="00810A42" w:rsidRPr="001C2E3D" w:rsidTr="00FE1C8F">
              <w:trPr>
                <w:trHeight w:val="20"/>
              </w:trPr>
              <w:tc>
                <w:tcPr>
                  <w:tcW w:w="3001" w:type="dxa"/>
                  <w:shd w:val="clear" w:color="auto" w:fill="auto"/>
                </w:tcPr>
                <w:p w:rsidR="00810A42" w:rsidRPr="001C2E3D" w:rsidRDefault="00810A42" w:rsidP="00024C1A">
                  <w:pPr>
                    <w:tabs>
                      <w:tab w:val="left" w:pos="4860"/>
                    </w:tabs>
                    <w:spacing w:after="0" w:line="240" w:lineRule="auto"/>
                    <w:rPr>
                      <w:rFonts w:ascii="Times New Roman" w:eastAsia="Times New Roman" w:hAnsi="Times New Roman"/>
                      <w:sz w:val="24"/>
                      <w:szCs w:val="24"/>
                    </w:rPr>
                  </w:pPr>
                  <w:r w:rsidRPr="001C2E3D">
                    <w:rPr>
                      <w:rFonts w:ascii="Times New Roman" w:eastAsia="Times New Roman" w:hAnsi="Times New Roman"/>
                      <w:sz w:val="24"/>
                      <w:szCs w:val="24"/>
                    </w:rPr>
                    <w:t>Дебиторская задолженность</w:t>
                  </w:r>
                </w:p>
              </w:tc>
              <w:tc>
                <w:tcPr>
                  <w:tcW w:w="709" w:type="dxa"/>
                  <w:shd w:val="clear" w:color="auto" w:fill="auto"/>
                </w:tcPr>
                <w:p w:rsidR="00810A42" w:rsidRPr="001C2E3D" w:rsidRDefault="00810A42" w:rsidP="00024C1A">
                  <w:pPr>
                    <w:tabs>
                      <w:tab w:val="left" w:pos="4860"/>
                    </w:tabs>
                    <w:spacing w:after="0" w:line="240" w:lineRule="auto"/>
                    <w:rPr>
                      <w:rFonts w:ascii="Times New Roman" w:eastAsia="Times New Roman" w:hAnsi="Times New Roman"/>
                      <w:sz w:val="24"/>
                      <w:szCs w:val="24"/>
                    </w:rPr>
                  </w:pPr>
                  <w:r w:rsidRPr="001C2E3D">
                    <w:rPr>
                      <w:rFonts w:ascii="Times New Roman" w:eastAsia="Times New Roman" w:hAnsi="Times New Roman"/>
                      <w:sz w:val="24"/>
                      <w:szCs w:val="24"/>
                    </w:rPr>
                    <w:t>1800</w:t>
                  </w:r>
                </w:p>
              </w:tc>
              <w:tc>
                <w:tcPr>
                  <w:tcW w:w="2953" w:type="dxa"/>
                  <w:shd w:val="clear" w:color="auto" w:fill="auto"/>
                </w:tcPr>
                <w:p w:rsidR="00810A42" w:rsidRPr="001C2E3D" w:rsidRDefault="00810A42" w:rsidP="00024C1A">
                  <w:pPr>
                    <w:tabs>
                      <w:tab w:val="left" w:pos="4860"/>
                    </w:tabs>
                    <w:spacing w:after="0" w:line="240" w:lineRule="auto"/>
                    <w:rPr>
                      <w:rFonts w:ascii="Times New Roman" w:eastAsia="Times New Roman" w:hAnsi="Times New Roman"/>
                      <w:sz w:val="24"/>
                      <w:szCs w:val="24"/>
                    </w:rPr>
                  </w:pPr>
                  <w:r w:rsidRPr="001C2E3D">
                    <w:rPr>
                      <w:rFonts w:ascii="Times New Roman" w:eastAsia="Times New Roman" w:hAnsi="Times New Roman"/>
                      <w:sz w:val="24"/>
                      <w:szCs w:val="24"/>
                    </w:rPr>
                    <w:t xml:space="preserve">Нераспределенная прибыль </w:t>
                  </w:r>
                </w:p>
              </w:tc>
              <w:tc>
                <w:tcPr>
                  <w:tcW w:w="0" w:type="auto"/>
                  <w:shd w:val="clear" w:color="auto" w:fill="auto"/>
                </w:tcPr>
                <w:p w:rsidR="00810A42" w:rsidRPr="001C2E3D" w:rsidRDefault="00810A42" w:rsidP="00024C1A">
                  <w:pPr>
                    <w:tabs>
                      <w:tab w:val="left" w:pos="4860"/>
                    </w:tabs>
                    <w:spacing w:after="0" w:line="240" w:lineRule="auto"/>
                    <w:rPr>
                      <w:rFonts w:ascii="Times New Roman" w:eastAsia="Times New Roman" w:hAnsi="Times New Roman"/>
                      <w:sz w:val="24"/>
                      <w:szCs w:val="24"/>
                    </w:rPr>
                  </w:pPr>
                  <w:r w:rsidRPr="001C2E3D">
                    <w:rPr>
                      <w:rFonts w:ascii="Times New Roman" w:eastAsia="Times New Roman" w:hAnsi="Times New Roman"/>
                      <w:sz w:val="24"/>
                      <w:szCs w:val="24"/>
                    </w:rPr>
                    <w:t>800</w:t>
                  </w:r>
                </w:p>
              </w:tc>
            </w:tr>
            <w:tr w:rsidR="00810A42" w:rsidRPr="001C2E3D" w:rsidTr="00FE1C8F">
              <w:trPr>
                <w:trHeight w:val="20"/>
              </w:trPr>
              <w:tc>
                <w:tcPr>
                  <w:tcW w:w="3001" w:type="dxa"/>
                  <w:shd w:val="clear" w:color="auto" w:fill="auto"/>
                </w:tcPr>
                <w:p w:rsidR="00810A42" w:rsidRPr="001C2E3D" w:rsidRDefault="00810A42" w:rsidP="00024C1A">
                  <w:pPr>
                    <w:tabs>
                      <w:tab w:val="left" w:pos="4860"/>
                    </w:tabs>
                    <w:spacing w:after="0" w:line="240" w:lineRule="auto"/>
                    <w:rPr>
                      <w:rFonts w:ascii="Times New Roman" w:eastAsia="Times New Roman" w:hAnsi="Times New Roman"/>
                      <w:sz w:val="24"/>
                      <w:szCs w:val="24"/>
                    </w:rPr>
                  </w:pPr>
                  <w:r w:rsidRPr="001C2E3D">
                    <w:rPr>
                      <w:rFonts w:ascii="Times New Roman" w:eastAsia="Times New Roman" w:hAnsi="Times New Roman"/>
                      <w:sz w:val="24"/>
                      <w:szCs w:val="24"/>
                    </w:rPr>
                    <w:t>Краткосрочные финансовые вложения</w:t>
                  </w:r>
                </w:p>
              </w:tc>
              <w:tc>
                <w:tcPr>
                  <w:tcW w:w="709" w:type="dxa"/>
                  <w:shd w:val="clear" w:color="auto" w:fill="auto"/>
                </w:tcPr>
                <w:p w:rsidR="00810A42" w:rsidRPr="001C2E3D" w:rsidRDefault="00810A42" w:rsidP="00024C1A">
                  <w:pPr>
                    <w:tabs>
                      <w:tab w:val="left" w:pos="4860"/>
                    </w:tabs>
                    <w:spacing w:after="0" w:line="240" w:lineRule="auto"/>
                    <w:rPr>
                      <w:rFonts w:ascii="Times New Roman" w:eastAsia="Times New Roman" w:hAnsi="Times New Roman"/>
                      <w:sz w:val="24"/>
                      <w:szCs w:val="24"/>
                    </w:rPr>
                  </w:pPr>
                  <w:r w:rsidRPr="001C2E3D">
                    <w:rPr>
                      <w:rFonts w:ascii="Times New Roman" w:eastAsia="Times New Roman" w:hAnsi="Times New Roman"/>
                      <w:sz w:val="24"/>
                      <w:szCs w:val="24"/>
                    </w:rPr>
                    <w:t>400</w:t>
                  </w:r>
                </w:p>
              </w:tc>
              <w:tc>
                <w:tcPr>
                  <w:tcW w:w="2953" w:type="dxa"/>
                  <w:shd w:val="clear" w:color="auto" w:fill="auto"/>
                </w:tcPr>
                <w:p w:rsidR="00810A42" w:rsidRPr="001C2E3D" w:rsidRDefault="00810A42" w:rsidP="00024C1A">
                  <w:pPr>
                    <w:tabs>
                      <w:tab w:val="left" w:pos="4860"/>
                    </w:tabs>
                    <w:spacing w:after="0" w:line="240" w:lineRule="auto"/>
                    <w:rPr>
                      <w:rFonts w:ascii="Times New Roman" w:eastAsia="Times New Roman" w:hAnsi="Times New Roman"/>
                      <w:sz w:val="24"/>
                      <w:szCs w:val="24"/>
                    </w:rPr>
                  </w:pPr>
                  <w:r w:rsidRPr="001C2E3D">
                    <w:rPr>
                      <w:rFonts w:ascii="Times New Roman" w:eastAsia="Times New Roman" w:hAnsi="Times New Roman"/>
                      <w:sz w:val="24"/>
                      <w:szCs w:val="24"/>
                    </w:rPr>
                    <w:t>Долгосрочные кредиты</w:t>
                  </w:r>
                </w:p>
              </w:tc>
              <w:tc>
                <w:tcPr>
                  <w:tcW w:w="0" w:type="auto"/>
                  <w:shd w:val="clear" w:color="auto" w:fill="auto"/>
                </w:tcPr>
                <w:p w:rsidR="00810A42" w:rsidRPr="001C2E3D" w:rsidRDefault="00810A42" w:rsidP="00024C1A">
                  <w:pPr>
                    <w:tabs>
                      <w:tab w:val="left" w:pos="4860"/>
                    </w:tabs>
                    <w:spacing w:after="0" w:line="240" w:lineRule="auto"/>
                    <w:rPr>
                      <w:rFonts w:ascii="Times New Roman" w:eastAsia="Times New Roman" w:hAnsi="Times New Roman"/>
                      <w:sz w:val="24"/>
                      <w:szCs w:val="24"/>
                    </w:rPr>
                  </w:pPr>
                  <w:r w:rsidRPr="001C2E3D">
                    <w:rPr>
                      <w:rFonts w:ascii="Times New Roman" w:eastAsia="Times New Roman" w:hAnsi="Times New Roman"/>
                      <w:sz w:val="24"/>
                      <w:szCs w:val="24"/>
                    </w:rPr>
                    <w:t>2000</w:t>
                  </w:r>
                </w:p>
              </w:tc>
            </w:tr>
            <w:tr w:rsidR="00810A42" w:rsidRPr="001C2E3D" w:rsidTr="00FE1C8F">
              <w:trPr>
                <w:trHeight w:val="20"/>
              </w:trPr>
              <w:tc>
                <w:tcPr>
                  <w:tcW w:w="3001" w:type="dxa"/>
                  <w:shd w:val="clear" w:color="auto" w:fill="auto"/>
                </w:tcPr>
                <w:p w:rsidR="00810A42" w:rsidRPr="001C2E3D" w:rsidRDefault="00810A42" w:rsidP="00024C1A">
                  <w:pPr>
                    <w:tabs>
                      <w:tab w:val="left" w:pos="4860"/>
                    </w:tabs>
                    <w:spacing w:after="0" w:line="240" w:lineRule="auto"/>
                    <w:rPr>
                      <w:rFonts w:ascii="Times New Roman" w:eastAsia="Times New Roman" w:hAnsi="Times New Roman"/>
                      <w:sz w:val="24"/>
                      <w:szCs w:val="24"/>
                    </w:rPr>
                  </w:pPr>
                  <w:r w:rsidRPr="001C2E3D">
                    <w:rPr>
                      <w:rFonts w:ascii="Times New Roman" w:eastAsia="Times New Roman" w:hAnsi="Times New Roman"/>
                      <w:sz w:val="24"/>
                      <w:szCs w:val="24"/>
                    </w:rPr>
                    <w:t>Денежные средства</w:t>
                  </w:r>
                </w:p>
              </w:tc>
              <w:tc>
                <w:tcPr>
                  <w:tcW w:w="709" w:type="dxa"/>
                  <w:shd w:val="clear" w:color="auto" w:fill="auto"/>
                </w:tcPr>
                <w:p w:rsidR="00810A42" w:rsidRPr="001C2E3D" w:rsidRDefault="00810A42" w:rsidP="00024C1A">
                  <w:pPr>
                    <w:tabs>
                      <w:tab w:val="left" w:pos="4860"/>
                    </w:tabs>
                    <w:spacing w:after="0" w:line="240" w:lineRule="auto"/>
                    <w:rPr>
                      <w:rFonts w:ascii="Times New Roman" w:eastAsia="Times New Roman" w:hAnsi="Times New Roman"/>
                      <w:sz w:val="24"/>
                      <w:szCs w:val="24"/>
                    </w:rPr>
                  </w:pPr>
                  <w:r w:rsidRPr="001C2E3D">
                    <w:rPr>
                      <w:rFonts w:ascii="Times New Roman" w:eastAsia="Times New Roman" w:hAnsi="Times New Roman"/>
                      <w:sz w:val="24"/>
                      <w:szCs w:val="24"/>
                    </w:rPr>
                    <w:t>700</w:t>
                  </w:r>
                </w:p>
              </w:tc>
              <w:tc>
                <w:tcPr>
                  <w:tcW w:w="2953" w:type="dxa"/>
                  <w:shd w:val="clear" w:color="auto" w:fill="auto"/>
                </w:tcPr>
                <w:p w:rsidR="00810A42" w:rsidRPr="001C2E3D" w:rsidRDefault="00810A42" w:rsidP="00024C1A">
                  <w:pPr>
                    <w:tabs>
                      <w:tab w:val="left" w:pos="4860"/>
                    </w:tabs>
                    <w:spacing w:after="0" w:line="240" w:lineRule="auto"/>
                    <w:rPr>
                      <w:rFonts w:ascii="Times New Roman" w:eastAsia="Times New Roman" w:hAnsi="Times New Roman"/>
                      <w:sz w:val="24"/>
                      <w:szCs w:val="24"/>
                    </w:rPr>
                  </w:pPr>
                  <w:r w:rsidRPr="001C2E3D">
                    <w:rPr>
                      <w:rFonts w:ascii="Times New Roman" w:eastAsia="Times New Roman" w:hAnsi="Times New Roman"/>
                      <w:sz w:val="24"/>
                      <w:szCs w:val="24"/>
                    </w:rPr>
                    <w:t>Краткосрочные кредиты</w:t>
                  </w:r>
                </w:p>
              </w:tc>
              <w:tc>
                <w:tcPr>
                  <w:tcW w:w="0" w:type="auto"/>
                  <w:shd w:val="clear" w:color="auto" w:fill="auto"/>
                </w:tcPr>
                <w:p w:rsidR="00810A42" w:rsidRPr="001C2E3D" w:rsidRDefault="00810A42" w:rsidP="00024C1A">
                  <w:pPr>
                    <w:tabs>
                      <w:tab w:val="left" w:pos="4860"/>
                    </w:tabs>
                    <w:spacing w:after="0" w:line="240" w:lineRule="auto"/>
                    <w:rPr>
                      <w:rFonts w:ascii="Times New Roman" w:eastAsia="Times New Roman" w:hAnsi="Times New Roman"/>
                      <w:sz w:val="24"/>
                      <w:szCs w:val="24"/>
                    </w:rPr>
                  </w:pPr>
                  <w:r w:rsidRPr="001C2E3D">
                    <w:rPr>
                      <w:rFonts w:ascii="Times New Roman" w:eastAsia="Times New Roman" w:hAnsi="Times New Roman"/>
                      <w:sz w:val="24"/>
                      <w:szCs w:val="24"/>
                    </w:rPr>
                    <w:t>1000</w:t>
                  </w:r>
                </w:p>
              </w:tc>
            </w:tr>
            <w:tr w:rsidR="00810A42" w:rsidRPr="001C2E3D" w:rsidTr="00FE1C8F">
              <w:trPr>
                <w:trHeight w:val="20"/>
              </w:trPr>
              <w:tc>
                <w:tcPr>
                  <w:tcW w:w="3001" w:type="dxa"/>
                  <w:shd w:val="clear" w:color="auto" w:fill="auto"/>
                </w:tcPr>
                <w:p w:rsidR="00810A42" w:rsidRPr="001C2E3D" w:rsidRDefault="00810A42" w:rsidP="00024C1A">
                  <w:pPr>
                    <w:tabs>
                      <w:tab w:val="left" w:pos="4860"/>
                    </w:tabs>
                    <w:spacing w:after="0" w:line="240" w:lineRule="auto"/>
                    <w:rPr>
                      <w:rFonts w:ascii="Times New Roman" w:eastAsia="Times New Roman" w:hAnsi="Times New Roman"/>
                      <w:sz w:val="24"/>
                      <w:szCs w:val="24"/>
                    </w:rPr>
                  </w:pPr>
                  <w:r w:rsidRPr="001C2E3D">
                    <w:rPr>
                      <w:rFonts w:ascii="Times New Roman" w:eastAsia="Times New Roman" w:hAnsi="Times New Roman"/>
                      <w:sz w:val="24"/>
                      <w:szCs w:val="24"/>
                    </w:rPr>
                    <w:t>Прочие оборотные активы</w:t>
                  </w:r>
                </w:p>
              </w:tc>
              <w:tc>
                <w:tcPr>
                  <w:tcW w:w="709" w:type="dxa"/>
                  <w:shd w:val="clear" w:color="auto" w:fill="auto"/>
                </w:tcPr>
                <w:p w:rsidR="00810A42" w:rsidRPr="001C2E3D" w:rsidRDefault="00810A42" w:rsidP="00024C1A">
                  <w:pPr>
                    <w:tabs>
                      <w:tab w:val="left" w:pos="4860"/>
                    </w:tabs>
                    <w:spacing w:after="0" w:line="240" w:lineRule="auto"/>
                    <w:rPr>
                      <w:rFonts w:ascii="Times New Roman" w:eastAsia="Times New Roman" w:hAnsi="Times New Roman"/>
                      <w:sz w:val="24"/>
                      <w:szCs w:val="24"/>
                    </w:rPr>
                  </w:pPr>
                  <w:r w:rsidRPr="001C2E3D">
                    <w:rPr>
                      <w:rFonts w:ascii="Times New Roman" w:eastAsia="Times New Roman" w:hAnsi="Times New Roman"/>
                      <w:sz w:val="24"/>
                      <w:szCs w:val="24"/>
                    </w:rPr>
                    <w:t>200</w:t>
                  </w:r>
                </w:p>
              </w:tc>
              <w:tc>
                <w:tcPr>
                  <w:tcW w:w="2953" w:type="dxa"/>
                  <w:shd w:val="clear" w:color="auto" w:fill="auto"/>
                </w:tcPr>
                <w:p w:rsidR="00810A42" w:rsidRPr="001C2E3D" w:rsidRDefault="00810A42" w:rsidP="00024C1A">
                  <w:pPr>
                    <w:tabs>
                      <w:tab w:val="left" w:pos="4860"/>
                    </w:tabs>
                    <w:spacing w:after="0" w:line="240" w:lineRule="auto"/>
                    <w:rPr>
                      <w:rFonts w:ascii="Times New Roman" w:eastAsia="Times New Roman" w:hAnsi="Times New Roman"/>
                      <w:sz w:val="24"/>
                      <w:szCs w:val="24"/>
                    </w:rPr>
                  </w:pPr>
                  <w:r w:rsidRPr="001C2E3D">
                    <w:rPr>
                      <w:rFonts w:ascii="Times New Roman" w:eastAsia="Times New Roman" w:hAnsi="Times New Roman"/>
                      <w:sz w:val="24"/>
                      <w:szCs w:val="24"/>
                    </w:rPr>
                    <w:t>Краткосрочная задолженность</w:t>
                  </w:r>
                </w:p>
              </w:tc>
              <w:tc>
                <w:tcPr>
                  <w:tcW w:w="0" w:type="auto"/>
                  <w:shd w:val="clear" w:color="auto" w:fill="auto"/>
                </w:tcPr>
                <w:p w:rsidR="00810A42" w:rsidRPr="001C2E3D" w:rsidRDefault="00810A42" w:rsidP="00024C1A">
                  <w:pPr>
                    <w:tabs>
                      <w:tab w:val="left" w:pos="4860"/>
                    </w:tabs>
                    <w:spacing w:after="0" w:line="240" w:lineRule="auto"/>
                    <w:rPr>
                      <w:rFonts w:ascii="Times New Roman" w:eastAsia="Times New Roman" w:hAnsi="Times New Roman"/>
                      <w:sz w:val="24"/>
                      <w:szCs w:val="24"/>
                    </w:rPr>
                  </w:pPr>
                  <w:r w:rsidRPr="001C2E3D">
                    <w:rPr>
                      <w:rFonts w:ascii="Times New Roman" w:eastAsia="Times New Roman" w:hAnsi="Times New Roman"/>
                      <w:sz w:val="24"/>
                      <w:szCs w:val="24"/>
                    </w:rPr>
                    <w:t xml:space="preserve">         1200</w:t>
                  </w:r>
                </w:p>
              </w:tc>
            </w:tr>
          </w:tbl>
          <w:p w:rsidR="00810A42" w:rsidRPr="001C2E3D" w:rsidRDefault="00810A42" w:rsidP="00024C1A">
            <w:pPr>
              <w:pBdr>
                <w:top w:val="nil"/>
                <w:left w:val="nil"/>
                <w:bottom w:val="nil"/>
                <w:right w:val="nil"/>
                <w:between w:val="nil"/>
              </w:pBdr>
              <w:spacing w:after="0" w:line="240" w:lineRule="auto"/>
              <w:rPr>
                <w:rFonts w:ascii="Times New Roman" w:hAnsi="Times New Roman"/>
                <w:b/>
                <w:sz w:val="24"/>
                <w:szCs w:val="24"/>
              </w:rPr>
            </w:pPr>
          </w:p>
        </w:tc>
      </w:tr>
      <w:tr w:rsidR="00FE1C8F" w:rsidRPr="001C2E3D" w:rsidTr="00F11F47">
        <w:tc>
          <w:tcPr>
            <w:tcW w:w="0" w:type="auto"/>
            <w:vMerge/>
            <w:shd w:val="clear" w:color="auto" w:fill="auto"/>
          </w:tcPr>
          <w:p w:rsidR="00810A42" w:rsidRPr="001C2E3D" w:rsidRDefault="00810A42" w:rsidP="00024C1A">
            <w:pPr>
              <w:spacing w:after="0" w:line="240" w:lineRule="auto"/>
              <w:rPr>
                <w:rFonts w:ascii="Times New Roman" w:eastAsia="Times New Roman" w:hAnsi="Times New Roman"/>
                <w:sz w:val="24"/>
                <w:szCs w:val="24"/>
                <w:lang w:eastAsia="ru-RU"/>
              </w:rPr>
            </w:pPr>
          </w:p>
        </w:tc>
        <w:tc>
          <w:tcPr>
            <w:tcW w:w="2291" w:type="dxa"/>
            <w:shd w:val="clear" w:color="auto" w:fill="auto"/>
          </w:tcPr>
          <w:p w:rsidR="00810A42" w:rsidRPr="001C2E3D" w:rsidRDefault="00810A42" w:rsidP="00024C1A">
            <w:pPr>
              <w:spacing w:after="0" w:line="240" w:lineRule="auto"/>
              <w:rPr>
                <w:rFonts w:ascii="Times New Roman" w:eastAsia="Times New Roman" w:hAnsi="Times New Roman"/>
                <w:sz w:val="24"/>
                <w:szCs w:val="24"/>
              </w:rPr>
            </w:pPr>
            <w:r w:rsidRPr="001C2E3D">
              <w:rPr>
                <w:rFonts w:ascii="Times New Roman" w:eastAsia="Times New Roman" w:hAnsi="Times New Roman"/>
                <w:sz w:val="24"/>
                <w:szCs w:val="24"/>
              </w:rPr>
              <w:t>2. Производит расчет финансово-экономических показателей на макро-, мезо- и микроуровнях.</w:t>
            </w:r>
          </w:p>
        </w:tc>
        <w:tc>
          <w:tcPr>
            <w:tcW w:w="3543" w:type="dxa"/>
          </w:tcPr>
          <w:p w:rsidR="00B1670D" w:rsidRPr="001C2E3D" w:rsidRDefault="00B1670D" w:rsidP="00024C1A">
            <w:pPr>
              <w:spacing w:after="0" w:line="240" w:lineRule="auto"/>
              <w:rPr>
                <w:rFonts w:ascii="Times New Roman" w:hAnsi="Times New Roman"/>
                <w:sz w:val="24"/>
                <w:szCs w:val="24"/>
              </w:rPr>
            </w:pPr>
            <w:r w:rsidRPr="001C2E3D">
              <w:rPr>
                <w:rFonts w:ascii="Times New Roman" w:hAnsi="Times New Roman"/>
                <w:b/>
                <w:sz w:val="24"/>
                <w:szCs w:val="24"/>
              </w:rPr>
              <w:t>Знать</w:t>
            </w:r>
            <w:r w:rsidRPr="001C2E3D">
              <w:rPr>
                <w:rFonts w:ascii="Times New Roman" w:hAnsi="Times New Roman"/>
                <w:sz w:val="24"/>
                <w:szCs w:val="24"/>
              </w:rPr>
              <w:t xml:space="preserve"> содержание финансовой отчетности, методы и приемы анализа экономических явлений и процессов, ключевые показатели формирования финансовой политики и </w:t>
            </w:r>
            <w:r w:rsidRPr="001C2E3D">
              <w:rPr>
                <w:rFonts w:ascii="Times New Roman" w:hAnsi="Times New Roman"/>
                <w:sz w:val="24"/>
                <w:szCs w:val="24"/>
              </w:rPr>
              <w:lastRenderedPageBreak/>
              <w:t>системы корпоративного финансового управления.</w:t>
            </w:r>
          </w:p>
          <w:p w:rsidR="00810A42" w:rsidRPr="001C2E3D" w:rsidRDefault="00B1670D" w:rsidP="00024C1A">
            <w:pPr>
              <w:tabs>
                <w:tab w:val="left" w:pos="540"/>
              </w:tabs>
              <w:spacing w:after="0" w:line="240" w:lineRule="auto"/>
              <w:contextualSpacing/>
              <w:rPr>
                <w:rFonts w:ascii="Times New Roman" w:hAnsi="Times New Roman"/>
                <w:sz w:val="24"/>
                <w:szCs w:val="24"/>
              </w:rPr>
            </w:pPr>
            <w:r w:rsidRPr="001C2E3D">
              <w:rPr>
                <w:rFonts w:ascii="Times New Roman" w:hAnsi="Times New Roman"/>
                <w:b/>
                <w:sz w:val="24"/>
                <w:szCs w:val="24"/>
              </w:rPr>
              <w:t xml:space="preserve">Уметь </w:t>
            </w:r>
            <w:r w:rsidRPr="001C2E3D">
              <w:rPr>
                <w:rFonts w:ascii="Times New Roman" w:hAnsi="Times New Roman"/>
                <w:sz w:val="24"/>
                <w:szCs w:val="24"/>
              </w:rPr>
              <w:t xml:space="preserve">рассчитывать ключевые </w:t>
            </w:r>
            <w:r w:rsidRPr="001C2E3D">
              <w:rPr>
                <w:rFonts w:ascii="Times New Roman" w:hAnsi="Times New Roman"/>
                <w:bCs/>
                <w:sz w:val="24"/>
                <w:szCs w:val="24"/>
              </w:rPr>
              <w:t>финансовые показатели и использовать</w:t>
            </w:r>
            <w:r w:rsidRPr="001C2E3D">
              <w:rPr>
                <w:rFonts w:ascii="Times New Roman" w:hAnsi="Times New Roman"/>
                <w:sz w:val="24"/>
                <w:szCs w:val="24"/>
              </w:rPr>
              <w:t xml:space="preserve"> полученные сведения для </w:t>
            </w:r>
            <w:r w:rsidRPr="001C2E3D">
              <w:rPr>
                <w:rFonts w:ascii="Times New Roman" w:hAnsi="Times New Roman"/>
                <w:b/>
                <w:sz w:val="24"/>
                <w:szCs w:val="24"/>
              </w:rPr>
              <w:t xml:space="preserve">  </w:t>
            </w:r>
            <w:r w:rsidRPr="001C2E3D">
              <w:rPr>
                <w:rFonts w:ascii="Times New Roman" w:hAnsi="Times New Roman"/>
                <w:sz w:val="24"/>
                <w:szCs w:val="24"/>
              </w:rPr>
              <w:t xml:space="preserve"> разработки финансовой политики корпораций. </w:t>
            </w:r>
          </w:p>
        </w:tc>
        <w:tc>
          <w:tcPr>
            <w:tcW w:w="7655" w:type="dxa"/>
            <w:shd w:val="clear" w:color="auto" w:fill="auto"/>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b/>
                <w:sz w:val="24"/>
                <w:szCs w:val="24"/>
              </w:rPr>
              <w:lastRenderedPageBreak/>
              <w:t xml:space="preserve">Задание 1 </w:t>
            </w:r>
            <w:r w:rsidRPr="001C2E3D">
              <w:rPr>
                <w:rFonts w:ascii="Times New Roman" w:hAnsi="Times New Roman"/>
                <w:sz w:val="24"/>
                <w:szCs w:val="24"/>
              </w:rPr>
              <w:t xml:space="preserve">Алгоритм расчета свободного денежного потока (FCF): </w:t>
            </w:r>
          </w:p>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 xml:space="preserve"> 1) чистая прибыль + амортизация;</w:t>
            </w:r>
          </w:p>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2) NOPAT + чистые инвестиции;</w:t>
            </w:r>
          </w:p>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3) NOPAT – чистые инвестиции;</w:t>
            </w:r>
          </w:p>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4) EBIT + чистые инвестиции;</w:t>
            </w:r>
          </w:p>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5) EBIT - чистые инвестиции</w:t>
            </w:r>
          </w:p>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 xml:space="preserve">6) прибыль от продаж + амортизация  </w:t>
            </w:r>
          </w:p>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lastRenderedPageBreak/>
              <w:t>Выберите правильный вариант ответа</w:t>
            </w:r>
          </w:p>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b/>
                <w:sz w:val="24"/>
                <w:szCs w:val="24"/>
              </w:rPr>
              <w:t xml:space="preserve">Задание 2 </w:t>
            </w:r>
            <w:r w:rsidRPr="001C2E3D">
              <w:rPr>
                <w:rFonts w:ascii="Times New Roman" w:hAnsi="Times New Roman"/>
                <w:sz w:val="24"/>
                <w:szCs w:val="24"/>
              </w:rPr>
              <w:t xml:space="preserve">Статьи актива бухгалтерского баланса характеризуются следующими данными (тыс. руб.): </w:t>
            </w:r>
            <w:proofErr w:type="spellStart"/>
            <w:r w:rsidRPr="001C2E3D">
              <w:rPr>
                <w:rFonts w:ascii="Times New Roman" w:hAnsi="Times New Roman"/>
                <w:sz w:val="24"/>
                <w:szCs w:val="24"/>
              </w:rPr>
              <w:t>внеоборотные</w:t>
            </w:r>
            <w:proofErr w:type="spellEnd"/>
            <w:r w:rsidRPr="001C2E3D">
              <w:rPr>
                <w:rFonts w:ascii="Times New Roman" w:hAnsi="Times New Roman"/>
                <w:sz w:val="24"/>
                <w:szCs w:val="24"/>
              </w:rPr>
              <w:t xml:space="preserve"> активы - 800; основные средства - 600; запасы - 99,95; дебиторская задолженность - 300; касса - 0,5.</w:t>
            </w:r>
          </w:p>
          <w:p w:rsidR="00810A42" w:rsidRPr="001C2E3D" w:rsidRDefault="00810A42" w:rsidP="00024C1A">
            <w:pPr>
              <w:spacing w:after="0" w:line="240" w:lineRule="auto"/>
              <w:rPr>
                <w:rFonts w:ascii="Times New Roman" w:hAnsi="Times New Roman"/>
                <w:b/>
                <w:sz w:val="24"/>
                <w:szCs w:val="24"/>
              </w:rPr>
            </w:pPr>
            <w:r w:rsidRPr="001C2E3D">
              <w:rPr>
                <w:rFonts w:ascii="Times New Roman" w:hAnsi="Times New Roman"/>
                <w:sz w:val="24"/>
                <w:szCs w:val="24"/>
              </w:rPr>
              <w:t>Определите объем используемых заемных средств, если величина уставного капитала составляет 1050 тыс. руб.</w:t>
            </w:r>
          </w:p>
        </w:tc>
      </w:tr>
      <w:tr w:rsidR="00FE1C8F" w:rsidRPr="001C2E3D" w:rsidTr="00F11F47">
        <w:tc>
          <w:tcPr>
            <w:tcW w:w="0" w:type="auto"/>
            <w:vMerge/>
            <w:shd w:val="clear" w:color="auto" w:fill="auto"/>
          </w:tcPr>
          <w:p w:rsidR="00810A42" w:rsidRPr="001C2E3D" w:rsidRDefault="00810A42" w:rsidP="00024C1A">
            <w:pPr>
              <w:spacing w:after="0" w:line="240" w:lineRule="auto"/>
              <w:rPr>
                <w:rFonts w:ascii="Times New Roman" w:eastAsia="Times New Roman" w:hAnsi="Times New Roman"/>
                <w:sz w:val="24"/>
                <w:szCs w:val="24"/>
                <w:lang w:eastAsia="ru-RU"/>
              </w:rPr>
            </w:pPr>
          </w:p>
        </w:tc>
        <w:tc>
          <w:tcPr>
            <w:tcW w:w="2291" w:type="dxa"/>
            <w:shd w:val="clear" w:color="auto" w:fill="auto"/>
          </w:tcPr>
          <w:p w:rsidR="00810A42" w:rsidRPr="001C2E3D" w:rsidRDefault="00810A42" w:rsidP="00024C1A">
            <w:pPr>
              <w:spacing w:after="0" w:line="240" w:lineRule="auto"/>
              <w:rPr>
                <w:rFonts w:ascii="Times New Roman" w:eastAsia="Times New Roman" w:hAnsi="Times New Roman"/>
                <w:sz w:val="24"/>
                <w:szCs w:val="24"/>
              </w:rPr>
            </w:pPr>
            <w:r w:rsidRPr="001C2E3D">
              <w:rPr>
                <w:rFonts w:ascii="Times New Roman" w:eastAsia="Times New Roman" w:hAnsi="Times New Roman"/>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543" w:type="dxa"/>
          </w:tcPr>
          <w:p w:rsidR="00024C1A" w:rsidRPr="001C2E3D" w:rsidRDefault="00B1670D" w:rsidP="00024C1A">
            <w:pPr>
              <w:spacing w:after="0" w:line="240" w:lineRule="auto"/>
              <w:rPr>
                <w:rFonts w:ascii="Times New Roman" w:hAnsi="Times New Roman"/>
                <w:sz w:val="24"/>
                <w:szCs w:val="24"/>
              </w:rPr>
            </w:pPr>
            <w:r w:rsidRPr="001C2E3D">
              <w:rPr>
                <w:rFonts w:ascii="Times New Roman" w:hAnsi="Times New Roman"/>
                <w:b/>
                <w:sz w:val="24"/>
                <w:szCs w:val="24"/>
              </w:rPr>
              <w:t xml:space="preserve"> </w:t>
            </w:r>
            <w:r w:rsidR="00024C1A" w:rsidRPr="001C2E3D">
              <w:rPr>
                <w:rFonts w:ascii="Times New Roman" w:hAnsi="Times New Roman"/>
                <w:b/>
                <w:sz w:val="24"/>
                <w:szCs w:val="24"/>
              </w:rPr>
              <w:t>Знать</w:t>
            </w:r>
            <w:r w:rsidR="00024C1A" w:rsidRPr="001C2E3D">
              <w:rPr>
                <w:rFonts w:ascii="Times New Roman" w:hAnsi="Times New Roman"/>
                <w:sz w:val="24"/>
                <w:szCs w:val="24"/>
              </w:rPr>
              <w:t xml:space="preserve"> современную методологию анализа экономических явлений и процессов, разработки финансовой политики корпораций с помощью стандартных теоретических и эконометрических моделей.</w:t>
            </w:r>
          </w:p>
          <w:p w:rsidR="00810A42" w:rsidRPr="001C2E3D" w:rsidRDefault="00024C1A" w:rsidP="00024C1A">
            <w:pPr>
              <w:spacing w:after="0" w:line="240" w:lineRule="auto"/>
              <w:rPr>
                <w:rFonts w:ascii="Times New Roman" w:hAnsi="Times New Roman"/>
                <w:b/>
                <w:sz w:val="24"/>
                <w:szCs w:val="24"/>
              </w:rPr>
            </w:pPr>
            <w:r w:rsidRPr="001C2E3D">
              <w:rPr>
                <w:rFonts w:ascii="Times New Roman" w:hAnsi="Times New Roman"/>
                <w:b/>
                <w:sz w:val="24"/>
                <w:szCs w:val="24"/>
              </w:rPr>
              <w:t xml:space="preserve">Уметь </w:t>
            </w:r>
            <w:r w:rsidRPr="001C2E3D">
              <w:rPr>
                <w:rFonts w:ascii="Times New Roman" w:hAnsi="Times New Roman"/>
                <w:sz w:val="24"/>
                <w:szCs w:val="24"/>
              </w:rPr>
              <w:t xml:space="preserve">анализировать </w:t>
            </w:r>
            <w:r w:rsidRPr="001C2E3D">
              <w:rPr>
                <w:rFonts w:ascii="Times New Roman" w:hAnsi="Times New Roman"/>
                <w:bCs/>
                <w:sz w:val="24"/>
                <w:szCs w:val="24"/>
              </w:rPr>
              <w:t>финансовую, бухгалтерскую и статистическую отчетность, данные годовых отчетов корпораций, использовать</w:t>
            </w:r>
            <w:r w:rsidRPr="001C2E3D">
              <w:rPr>
                <w:rFonts w:ascii="Times New Roman" w:hAnsi="Times New Roman"/>
                <w:sz w:val="24"/>
                <w:szCs w:val="24"/>
              </w:rPr>
              <w:t xml:space="preserve"> полученные сведения для обоснования эффективных управленческих решений</w:t>
            </w:r>
          </w:p>
        </w:tc>
        <w:tc>
          <w:tcPr>
            <w:tcW w:w="7655" w:type="dxa"/>
            <w:shd w:val="clear" w:color="auto" w:fill="auto"/>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b/>
                <w:sz w:val="24"/>
                <w:szCs w:val="24"/>
              </w:rPr>
              <w:t xml:space="preserve">Задание 1 </w:t>
            </w:r>
            <w:r w:rsidRPr="001C2E3D">
              <w:rPr>
                <w:rFonts w:ascii="Times New Roman" w:hAnsi="Times New Roman"/>
                <w:sz w:val="24"/>
                <w:szCs w:val="24"/>
              </w:rPr>
              <w:t>Чистая операционная прибыль используется для расчета:</w:t>
            </w:r>
          </w:p>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1) средневзвешенной стоимости капитала (</w:t>
            </w:r>
            <w:r w:rsidRPr="001C2E3D">
              <w:rPr>
                <w:rFonts w:ascii="Times New Roman" w:hAnsi="Times New Roman"/>
                <w:sz w:val="24"/>
                <w:szCs w:val="24"/>
                <w:lang w:val="en-US"/>
              </w:rPr>
              <w:t>WACC</w:t>
            </w:r>
            <w:r w:rsidRPr="001C2E3D">
              <w:rPr>
                <w:rFonts w:ascii="Times New Roman" w:hAnsi="Times New Roman"/>
                <w:sz w:val="24"/>
                <w:szCs w:val="24"/>
              </w:rPr>
              <w:t xml:space="preserve">); </w:t>
            </w:r>
          </w:p>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2) рентабельности инвестированного капитала</w:t>
            </w:r>
            <w:r w:rsidRPr="001C2E3D">
              <w:rPr>
                <w:rFonts w:ascii="Times New Roman" w:hAnsi="Times New Roman"/>
                <w:b/>
                <w:sz w:val="24"/>
                <w:szCs w:val="24"/>
              </w:rPr>
              <w:t xml:space="preserve"> </w:t>
            </w:r>
            <w:r w:rsidRPr="001C2E3D">
              <w:rPr>
                <w:rFonts w:ascii="Times New Roman" w:hAnsi="Times New Roman"/>
                <w:sz w:val="24"/>
                <w:szCs w:val="24"/>
              </w:rPr>
              <w:t>(</w:t>
            </w:r>
            <w:r w:rsidRPr="001C2E3D">
              <w:rPr>
                <w:rFonts w:ascii="Times New Roman" w:hAnsi="Times New Roman"/>
                <w:sz w:val="24"/>
                <w:szCs w:val="24"/>
                <w:lang w:val="en-US"/>
              </w:rPr>
              <w:t>ROIC</w:t>
            </w:r>
            <w:r w:rsidRPr="001C2E3D">
              <w:rPr>
                <w:rFonts w:ascii="Times New Roman" w:hAnsi="Times New Roman"/>
                <w:sz w:val="24"/>
                <w:szCs w:val="24"/>
              </w:rPr>
              <w:t>);</w:t>
            </w:r>
          </w:p>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3) экономической добавленной стоимости (</w:t>
            </w:r>
            <w:r w:rsidRPr="001C2E3D">
              <w:rPr>
                <w:rFonts w:ascii="Times New Roman" w:hAnsi="Times New Roman"/>
                <w:sz w:val="24"/>
                <w:szCs w:val="24"/>
                <w:lang w:val="en-US"/>
              </w:rPr>
              <w:t>EVA</w:t>
            </w:r>
            <w:r w:rsidRPr="001C2E3D">
              <w:rPr>
                <w:rFonts w:ascii="Times New Roman" w:hAnsi="Times New Roman"/>
                <w:sz w:val="24"/>
                <w:szCs w:val="24"/>
              </w:rPr>
              <w:t>);</w:t>
            </w:r>
          </w:p>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4) свободного денежного потока (</w:t>
            </w:r>
            <w:r w:rsidRPr="001C2E3D">
              <w:rPr>
                <w:rFonts w:ascii="Times New Roman" w:hAnsi="Times New Roman"/>
                <w:sz w:val="24"/>
                <w:szCs w:val="24"/>
                <w:lang w:val="en-US"/>
              </w:rPr>
              <w:t>FCF</w:t>
            </w:r>
            <w:r w:rsidRPr="001C2E3D">
              <w:rPr>
                <w:rFonts w:ascii="Times New Roman" w:hAnsi="Times New Roman"/>
                <w:sz w:val="24"/>
                <w:szCs w:val="24"/>
              </w:rPr>
              <w:t>);</w:t>
            </w:r>
          </w:p>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5) доходности собственного капитала (</w:t>
            </w:r>
            <w:r w:rsidRPr="001C2E3D">
              <w:rPr>
                <w:rFonts w:ascii="Times New Roman" w:hAnsi="Times New Roman"/>
                <w:sz w:val="24"/>
                <w:szCs w:val="24"/>
                <w:lang w:val="en-US"/>
              </w:rPr>
              <w:t>ROE</w:t>
            </w:r>
            <w:r w:rsidRPr="001C2E3D">
              <w:rPr>
                <w:rFonts w:ascii="Times New Roman" w:hAnsi="Times New Roman"/>
                <w:sz w:val="24"/>
                <w:szCs w:val="24"/>
              </w:rPr>
              <w:t>)</w:t>
            </w:r>
          </w:p>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Выберите правильные варианты ответа</w:t>
            </w:r>
          </w:p>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b/>
                <w:sz w:val="24"/>
                <w:szCs w:val="24"/>
              </w:rPr>
              <w:t xml:space="preserve">Задание 2 </w:t>
            </w:r>
            <w:r w:rsidRPr="001C2E3D">
              <w:rPr>
                <w:rFonts w:ascii="Times New Roman" w:hAnsi="Times New Roman"/>
                <w:sz w:val="24"/>
                <w:szCs w:val="24"/>
              </w:rPr>
              <w:t>По нижеприведенным данным определите стоимость оборотных активов и источников их финансирования (млн. руб.):</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0"/>
              <w:gridCol w:w="1628"/>
              <w:gridCol w:w="1611"/>
            </w:tblGrid>
            <w:tr w:rsidR="00810A42" w:rsidRPr="001C2E3D" w:rsidTr="00271507">
              <w:trPr>
                <w:trHeight w:val="276"/>
                <w:jc w:val="center"/>
              </w:trPr>
              <w:tc>
                <w:tcPr>
                  <w:tcW w:w="2820" w:type="pct"/>
                  <w:vMerge w:val="restart"/>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Статьи баланса</w:t>
                  </w:r>
                </w:p>
              </w:tc>
              <w:tc>
                <w:tcPr>
                  <w:tcW w:w="1096" w:type="pct"/>
                  <w:vMerge w:val="restart"/>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На 01.01</w:t>
                  </w:r>
                </w:p>
              </w:tc>
              <w:tc>
                <w:tcPr>
                  <w:tcW w:w="1084" w:type="pct"/>
                  <w:vMerge w:val="restart"/>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На 01.07</w:t>
                  </w:r>
                </w:p>
                <w:p w:rsidR="00810A42" w:rsidRPr="001C2E3D" w:rsidRDefault="00810A42" w:rsidP="00024C1A">
                  <w:pPr>
                    <w:spacing w:after="0" w:line="240" w:lineRule="auto"/>
                    <w:rPr>
                      <w:rFonts w:ascii="Times New Roman" w:hAnsi="Times New Roman"/>
                      <w:sz w:val="24"/>
                      <w:szCs w:val="24"/>
                    </w:rPr>
                  </w:pPr>
                </w:p>
              </w:tc>
            </w:tr>
            <w:tr w:rsidR="00810A42" w:rsidRPr="001C2E3D" w:rsidTr="00271507">
              <w:trPr>
                <w:trHeight w:val="276"/>
                <w:jc w:val="center"/>
              </w:trPr>
              <w:tc>
                <w:tcPr>
                  <w:tcW w:w="2820" w:type="pct"/>
                  <w:vMerge/>
                </w:tcPr>
                <w:p w:rsidR="00810A42" w:rsidRPr="001C2E3D" w:rsidRDefault="00810A42" w:rsidP="00024C1A">
                  <w:pPr>
                    <w:spacing w:after="0" w:line="240" w:lineRule="auto"/>
                    <w:rPr>
                      <w:rFonts w:ascii="Times New Roman" w:hAnsi="Times New Roman"/>
                      <w:sz w:val="24"/>
                      <w:szCs w:val="24"/>
                    </w:rPr>
                  </w:pPr>
                </w:p>
              </w:tc>
              <w:tc>
                <w:tcPr>
                  <w:tcW w:w="1096" w:type="pct"/>
                  <w:vMerge/>
                </w:tcPr>
                <w:p w:rsidR="00810A42" w:rsidRPr="001C2E3D" w:rsidRDefault="00810A42" w:rsidP="00024C1A">
                  <w:pPr>
                    <w:spacing w:after="0" w:line="240" w:lineRule="auto"/>
                    <w:rPr>
                      <w:rFonts w:ascii="Times New Roman" w:hAnsi="Times New Roman"/>
                      <w:sz w:val="24"/>
                      <w:szCs w:val="24"/>
                    </w:rPr>
                  </w:pPr>
                </w:p>
              </w:tc>
              <w:tc>
                <w:tcPr>
                  <w:tcW w:w="1084" w:type="pct"/>
                  <w:vMerge/>
                </w:tcPr>
                <w:p w:rsidR="00810A42" w:rsidRPr="001C2E3D" w:rsidRDefault="00810A42" w:rsidP="00024C1A">
                  <w:pPr>
                    <w:spacing w:after="0" w:line="240" w:lineRule="auto"/>
                    <w:rPr>
                      <w:rFonts w:ascii="Times New Roman" w:hAnsi="Times New Roman"/>
                      <w:sz w:val="24"/>
                      <w:szCs w:val="24"/>
                    </w:rPr>
                  </w:pPr>
                </w:p>
              </w:tc>
            </w:tr>
            <w:tr w:rsidR="00810A42" w:rsidRPr="001C2E3D" w:rsidTr="00271507">
              <w:trPr>
                <w:trHeight w:val="20"/>
                <w:jc w:val="center"/>
              </w:trPr>
              <w:tc>
                <w:tcPr>
                  <w:tcW w:w="2820" w:type="pct"/>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 xml:space="preserve">Основные средства </w:t>
                  </w:r>
                </w:p>
              </w:tc>
              <w:tc>
                <w:tcPr>
                  <w:tcW w:w="1096" w:type="pct"/>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44</w:t>
                  </w:r>
                </w:p>
              </w:tc>
              <w:tc>
                <w:tcPr>
                  <w:tcW w:w="1084" w:type="pct"/>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40</w:t>
                  </w:r>
                </w:p>
              </w:tc>
            </w:tr>
            <w:tr w:rsidR="00810A42" w:rsidRPr="001C2E3D" w:rsidTr="00271507">
              <w:trPr>
                <w:trHeight w:val="20"/>
                <w:jc w:val="center"/>
              </w:trPr>
              <w:tc>
                <w:tcPr>
                  <w:tcW w:w="2820" w:type="pct"/>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Краткосрочные финансовые вложения</w:t>
                  </w:r>
                </w:p>
              </w:tc>
              <w:tc>
                <w:tcPr>
                  <w:tcW w:w="1096" w:type="pct"/>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15</w:t>
                  </w:r>
                </w:p>
              </w:tc>
              <w:tc>
                <w:tcPr>
                  <w:tcW w:w="1084" w:type="pct"/>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16</w:t>
                  </w:r>
                </w:p>
              </w:tc>
            </w:tr>
            <w:tr w:rsidR="00810A42" w:rsidRPr="001C2E3D" w:rsidTr="00271507">
              <w:trPr>
                <w:trHeight w:val="20"/>
                <w:jc w:val="center"/>
              </w:trPr>
              <w:tc>
                <w:tcPr>
                  <w:tcW w:w="2820" w:type="pct"/>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Долгосрочные финансовые вложения</w:t>
                  </w:r>
                </w:p>
              </w:tc>
              <w:tc>
                <w:tcPr>
                  <w:tcW w:w="1096" w:type="pct"/>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21</w:t>
                  </w:r>
                </w:p>
              </w:tc>
              <w:tc>
                <w:tcPr>
                  <w:tcW w:w="1084" w:type="pct"/>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15</w:t>
                  </w:r>
                </w:p>
              </w:tc>
            </w:tr>
            <w:tr w:rsidR="00810A42" w:rsidRPr="001C2E3D" w:rsidTr="00271507">
              <w:trPr>
                <w:trHeight w:val="20"/>
                <w:jc w:val="center"/>
              </w:trPr>
              <w:tc>
                <w:tcPr>
                  <w:tcW w:w="2820" w:type="pct"/>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Запасы</w:t>
                  </w:r>
                </w:p>
              </w:tc>
              <w:tc>
                <w:tcPr>
                  <w:tcW w:w="1096" w:type="pct"/>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22</w:t>
                  </w:r>
                </w:p>
              </w:tc>
              <w:tc>
                <w:tcPr>
                  <w:tcW w:w="1084" w:type="pct"/>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24</w:t>
                  </w:r>
                </w:p>
              </w:tc>
            </w:tr>
            <w:tr w:rsidR="00810A42" w:rsidRPr="001C2E3D" w:rsidTr="00271507">
              <w:trPr>
                <w:trHeight w:val="20"/>
                <w:jc w:val="center"/>
              </w:trPr>
              <w:tc>
                <w:tcPr>
                  <w:tcW w:w="2820" w:type="pct"/>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НДС</w:t>
                  </w:r>
                </w:p>
              </w:tc>
              <w:tc>
                <w:tcPr>
                  <w:tcW w:w="1096" w:type="pct"/>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2</w:t>
                  </w:r>
                </w:p>
              </w:tc>
              <w:tc>
                <w:tcPr>
                  <w:tcW w:w="1084" w:type="pct"/>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2,5</w:t>
                  </w:r>
                </w:p>
              </w:tc>
            </w:tr>
            <w:tr w:rsidR="00810A42" w:rsidRPr="001C2E3D" w:rsidTr="00271507">
              <w:trPr>
                <w:trHeight w:val="20"/>
                <w:jc w:val="center"/>
              </w:trPr>
              <w:tc>
                <w:tcPr>
                  <w:tcW w:w="2820" w:type="pct"/>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Денежные средства</w:t>
                  </w:r>
                </w:p>
              </w:tc>
              <w:tc>
                <w:tcPr>
                  <w:tcW w:w="1096" w:type="pct"/>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15</w:t>
                  </w:r>
                </w:p>
              </w:tc>
              <w:tc>
                <w:tcPr>
                  <w:tcW w:w="1084" w:type="pct"/>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10</w:t>
                  </w:r>
                </w:p>
              </w:tc>
            </w:tr>
            <w:tr w:rsidR="00810A42" w:rsidRPr="001C2E3D" w:rsidTr="00271507">
              <w:trPr>
                <w:trHeight w:val="20"/>
                <w:jc w:val="center"/>
              </w:trPr>
              <w:tc>
                <w:tcPr>
                  <w:tcW w:w="2820" w:type="pct"/>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Дебиторская задолженность</w:t>
                  </w:r>
                </w:p>
              </w:tc>
              <w:tc>
                <w:tcPr>
                  <w:tcW w:w="1096" w:type="pct"/>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21</w:t>
                  </w:r>
                </w:p>
              </w:tc>
              <w:tc>
                <w:tcPr>
                  <w:tcW w:w="1084" w:type="pct"/>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15</w:t>
                  </w:r>
                </w:p>
              </w:tc>
            </w:tr>
            <w:tr w:rsidR="00810A42" w:rsidRPr="001C2E3D" w:rsidTr="00271507">
              <w:trPr>
                <w:trHeight w:val="20"/>
                <w:jc w:val="center"/>
              </w:trPr>
              <w:tc>
                <w:tcPr>
                  <w:tcW w:w="2820" w:type="pct"/>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Уставный капитал</w:t>
                  </w:r>
                </w:p>
              </w:tc>
              <w:tc>
                <w:tcPr>
                  <w:tcW w:w="1096" w:type="pct"/>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70</w:t>
                  </w:r>
                </w:p>
              </w:tc>
              <w:tc>
                <w:tcPr>
                  <w:tcW w:w="1084" w:type="pct"/>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80</w:t>
                  </w:r>
                </w:p>
              </w:tc>
            </w:tr>
            <w:tr w:rsidR="00810A42" w:rsidRPr="001C2E3D" w:rsidTr="00271507">
              <w:trPr>
                <w:trHeight w:val="20"/>
                <w:jc w:val="center"/>
              </w:trPr>
              <w:tc>
                <w:tcPr>
                  <w:tcW w:w="2820" w:type="pct"/>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Нераспределенная прибыль</w:t>
                  </w:r>
                </w:p>
              </w:tc>
              <w:tc>
                <w:tcPr>
                  <w:tcW w:w="1096" w:type="pct"/>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20</w:t>
                  </w:r>
                </w:p>
              </w:tc>
              <w:tc>
                <w:tcPr>
                  <w:tcW w:w="1084" w:type="pct"/>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5</w:t>
                  </w:r>
                </w:p>
              </w:tc>
            </w:tr>
            <w:tr w:rsidR="00810A42" w:rsidRPr="001C2E3D" w:rsidTr="00271507">
              <w:trPr>
                <w:trHeight w:val="20"/>
                <w:jc w:val="center"/>
              </w:trPr>
              <w:tc>
                <w:tcPr>
                  <w:tcW w:w="2820" w:type="pct"/>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Кредиторская задолженность</w:t>
                  </w:r>
                </w:p>
              </w:tc>
              <w:tc>
                <w:tcPr>
                  <w:tcW w:w="1096" w:type="pct"/>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30</w:t>
                  </w:r>
                </w:p>
              </w:tc>
              <w:tc>
                <w:tcPr>
                  <w:tcW w:w="1084" w:type="pct"/>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22,5</w:t>
                  </w:r>
                </w:p>
              </w:tc>
            </w:tr>
            <w:tr w:rsidR="00810A42" w:rsidRPr="001C2E3D" w:rsidTr="00271507">
              <w:trPr>
                <w:trHeight w:val="20"/>
                <w:jc w:val="center"/>
              </w:trPr>
              <w:tc>
                <w:tcPr>
                  <w:tcW w:w="2820" w:type="pct"/>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Долгосрочные кредиты и займы</w:t>
                  </w:r>
                </w:p>
              </w:tc>
              <w:tc>
                <w:tcPr>
                  <w:tcW w:w="1096" w:type="pct"/>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20</w:t>
                  </w:r>
                </w:p>
              </w:tc>
              <w:tc>
                <w:tcPr>
                  <w:tcW w:w="1084" w:type="pct"/>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15</w:t>
                  </w:r>
                </w:p>
              </w:tc>
            </w:tr>
          </w:tbl>
          <w:p w:rsidR="00810A42" w:rsidRPr="001C2E3D" w:rsidRDefault="00810A42" w:rsidP="00024C1A">
            <w:pPr>
              <w:pBdr>
                <w:top w:val="nil"/>
                <w:left w:val="nil"/>
                <w:bottom w:val="nil"/>
                <w:right w:val="nil"/>
                <w:between w:val="nil"/>
              </w:pBdr>
              <w:spacing w:after="0" w:line="240" w:lineRule="auto"/>
              <w:rPr>
                <w:rFonts w:ascii="Times New Roman" w:hAnsi="Times New Roman"/>
                <w:sz w:val="24"/>
                <w:szCs w:val="24"/>
              </w:rPr>
            </w:pPr>
          </w:p>
        </w:tc>
      </w:tr>
      <w:tr w:rsidR="00FE1C8F" w:rsidRPr="001C2E3D" w:rsidTr="00F11F47">
        <w:tc>
          <w:tcPr>
            <w:tcW w:w="0" w:type="auto"/>
            <w:vMerge w:val="restart"/>
            <w:shd w:val="clear" w:color="auto" w:fill="auto"/>
          </w:tcPr>
          <w:p w:rsidR="00810A42" w:rsidRPr="001C2E3D" w:rsidRDefault="00810A42" w:rsidP="00024C1A">
            <w:pPr>
              <w:spacing w:after="0" w:line="240" w:lineRule="auto"/>
              <w:rPr>
                <w:rFonts w:ascii="Times New Roman" w:hAnsi="Times New Roman"/>
                <w:sz w:val="24"/>
                <w:szCs w:val="24"/>
              </w:rPr>
            </w:pPr>
            <w:r w:rsidRPr="001C2E3D">
              <w:rPr>
                <w:rFonts w:ascii="Times New Roman" w:eastAsia="Times New Roman" w:hAnsi="Times New Roman"/>
                <w:sz w:val="24"/>
                <w:szCs w:val="24"/>
                <w:lang w:eastAsia="ru-RU"/>
              </w:rPr>
              <w:lastRenderedPageBreak/>
              <w:t>Способность оценивать показатели деятельности экономических субъектов</w:t>
            </w:r>
            <w:r w:rsidR="001C2E3D">
              <w:rPr>
                <w:rFonts w:ascii="Times New Roman" w:eastAsia="Times New Roman" w:hAnsi="Times New Roman"/>
                <w:sz w:val="24"/>
                <w:szCs w:val="24"/>
                <w:lang w:eastAsia="ru-RU"/>
              </w:rPr>
              <w:t xml:space="preserve"> (</w:t>
            </w:r>
            <w:r w:rsidR="001D4A1A">
              <w:rPr>
                <w:rFonts w:ascii="Times New Roman" w:eastAsia="Times New Roman" w:hAnsi="Times New Roman"/>
                <w:sz w:val="24"/>
                <w:szCs w:val="24"/>
                <w:lang w:eastAsia="ru-RU"/>
              </w:rPr>
              <w:t>ПКН-4)</w:t>
            </w:r>
          </w:p>
        </w:tc>
        <w:tc>
          <w:tcPr>
            <w:tcW w:w="2291" w:type="dxa"/>
            <w:shd w:val="clear" w:color="auto" w:fill="auto"/>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3543" w:type="dxa"/>
          </w:tcPr>
          <w:p w:rsidR="00024C1A" w:rsidRPr="001C2E3D" w:rsidRDefault="00024C1A" w:rsidP="00024C1A">
            <w:pPr>
              <w:spacing w:after="0" w:line="240" w:lineRule="auto"/>
              <w:rPr>
                <w:rFonts w:ascii="Times New Roman" w:hAnsi="Times New Roman"/>
                <w:b/>
                <w:sz w:val="24"/>
                <w:szCs w:val="24"/>
              </w:rPr>
            </w:pPr>
            <w:r w:rsidRPr="001C2E3D">
              <w:rPr>
                <w:rFonts w:ascii="Times New Roman" w:hAnsi="Times New Roman"/>
                <w:b/>
                <w:sz w:val="24"/>
                <w:szCs w:val="24"/>
              </w:rPr>
              <w:t>Знать</w:t>
            </w:r>
            <w:r w:rsidRPr="001C2E3D">
              <w:rPr>
                <w:rFonts w:ascii="Times New Roman" w:hAnsi="Times New Roman"/>
                <w:sz w:val="24"/>
                <w:szCs w:val="24"/>
              </w:rPr>
              <w:t xml:space="preserve"> систему и элементы внешней и внутренней предпринимательской среды, основные факторы экономического роста.</w:t>
            </w:r>
            <w:r w:rsidRPr="001C2E3D">
              <w:rPr>
                <w:rFonts w:ascii="Times New Roman" w:hAnsi="Times New Roman"/>
                <w:b/>
                <w:sz w:val="24"/>
                <w:szCs w:val="24"/>
              </w:rPr>
              <w:t xml:space="preserve"> </w:t>
            </w:r>
          </w:p>
          <w:p w:rsidR="00024C1A" w:rsidRPr="001C2E3D" w:rsidRDefault="00024C1A" w:rsidP="00024C1A">
            <w:pPr>
              <w:spacing w:after="0" w:line="240" w:lineRule="auto"/>
              <w:rPr>
                <w:rFonts w:ascii="Times New Roman" w:hAnsi="Times New Roman"/>
                <w:sz w:val="24"/>
                <w:szCs w:val="24"/>
              </w:rPr>
            </w:pPr>
            <w:r w:rsidRPr="001C2E3D">
              <w:rPr>
                <w:rFonts w:ascii="Times New Roman" w:hAnsi="Times New Roman"/>
                <w:b/>
                <w:sz w:val="24"/>
                <w:szCs w:val="24"/>
              </w:rPr>
              <w:t xml:space="preserve">Уметь </w:t>
            </w:r>
            <w:r w:rsidRPr="001C2E3D">
              <w:rPr>
                <w:rFonts w:ascii="Times New Roman" w:hAnsi="Times New Roman"/>
                <w:sz w:val="24"/>
                <w:szCs w:val="24"/>
              </w:rPr>
              <w:t xml:space="preserve">интерпретировать данные годовых отчетов, </w:t>
            </w:r>
            <w:r w:rsidRPr="001C2E3D">
              <w:rPr>
                <w:rFonts w:ascii="Times New Roman" w:hAnsi="Times New Roman"/>
                <w:bCs/>
                <w:sz w:val="24"/>
                <w:szCs w:val="24"/>
              </w:rPr>
              <w:t xml:space="preserve">финансовой, бухгалтерской отчетности по российским и международным стандартам учета,  </w:t>
            </w:r>
          </w:p>
          <w:p w:rsidR="00810A42" w:rsidRPr="001C2E3D" w:rsidRDefault="00024C1A" w:rsidP="00024C1A">
            <w:pPr>
              <w:tabs>
                <w:tab w:val="left" w:pos="540"/>
              </w:tabs>
              <w:spacing w:after="0" w:line="240" w:lineRule="auto"/>
              <w:contextualSpacing/>
              <w:rPr>
                <w:rFonts w:ascii="Times New Roman" w:hAnsi="Times New Roman"/>
                <w:sz w:val="24"/>
                <w:szCs w:val="24"/>
              </w:rPr>
            </w:pPr>
            <w:r w:rsidRPr="001C2E3D">
              <w:rPr>
                <w:rFonts w:ascii="Times New Roman" w:hAnsi="Times New Roman"/>
                <w:sz w:val="24"/>
                <w:szCs w:val="24"/>
              </w:rPr>
              <w:t>методы и приемы расчета показателей экономического роста.</w:t>
            </w:r>
            <w:r w:rsidR="00B1670D" w:rsidRPr="001C2E3D">
              <w:rPr>
                <w:rFonts w:ascii="Times New Roman" w:hAnsi="Times New Roman"/>
                <w:sz w:val="24"/>
                <w:szCs w:val="24"/>
              </w:rPr>
              <w:t xml:space="preserve"> </w:t>
            </w:r>
          </w:p>
        </w:tc>
        <w:tc>
          <w:tcPr>
            <w:tcW w:w="7655" w:type="dxa"/>
            <w:shd w:val="clear" w:color="auto" w:fill="auto"/>
          </w:tcPr>
          <w:p w:rsidR="00810A42" w:rsidRPr="001C2E3D" w:rsidRDefault="00810A42" w:rsidP="00024C1A">
            <w:pPr>
              <w:shd w:val="clear" w:color="auto" w:fill="FFFFFF"/>
              <w:tabs>
                <w:tab w:val="left" w:pos="720"/>
              </w:tabs>
              <w:spacing w:after="0" w:line="240" w:lineRule="auto"/>
              <w:rPr>
                <w:rFonts w:ascii="Times New Roman" w:hAnsi="Times New Roman"/>
                <w:sz w:val="24"/>
                <w:szCs w:val="24"/>
              </w:rPr>
            </w:pPr>
            <w:r w:rsidRPr="001C2E3D">
              <w:rPr>
                <w:rFonts w:ascii="Times New Roman" w:hAnsi="Times New Roman"/>
                <w:b/>
                <w:sz w:val="24"/>
                <w:szCs w:val="24"/>
              </w:rPr>
              <w:t xml:space="preserve">Задание 1 </w:t>
            </w:r>
            <w:r w:rsidRPr="001C2E3D">
              <w:rPr>
                <w:rFonts w:ascii="Times New Roman" w:hAnsi="Times New Roman"/>
                <w:sz w:val="24"/>
                <w:szCs w:val="24"/>
              </w:rPr>
              <w:t>Неустойчивое финансовое состояние характеризуется следующей формулой:</w:t>
            </w:r>
          </w:p>
          <w:p w:rsidR="00810A42" w:rsidRPr="001C2E3D" w:rsidRDefault="00810A42" w:rsidP="00024C1A">
            <w:pPr>
              <w:shd w:val="clear" w:color="auto" w:fill="FFFFFF"/>
              <w:tabs>
                <w:tab w:val="left" w:pos="313"/>
              </w:tabs>
              <w:spacing w:after="0" w:line="240" w:lineRule="auto"/>
              <w:rPr>
                <w:rFonts w:ascii="Times New Roman" w:hAnsi="Times New Roman"/>
                <w:sz w:val="24"/>
                <w:szCs w:val="24"/>
              </w:rPr>
            </w:pPr>
            <w:r w:rsidRPr="001C2E3D">
              <w:rPr>
                <w:rFonts w:ascii="Times New Roman" w:hAnsi="Times New Roman"/>
                <w:sz w:val="24"/>
                <w:szCs w:val="24"/>
              </w:rPr>
              <w:t>а)</w:t>
            </w:r>
            <w:r w:rsidRPr="001C2E3D">
              <w:rPr>
                <w:rFonts w:ascii="Times New Roman" w:hAnsi="Times New Roman"/>
                <w:sz w:val="24"/>
                <w:szCs w:val="24"/>
              </w:rPr>
              <w:tab/>
              <w:t>величина запасов и затрат меньше суммы собственных оборотных средств и краткосрочной задолженности;</w:t>
            </w:r>
          </w:p>
          <w:p w:rsidR="00810A42" w:rsidRPr="001C2E3D" w:rsidRDefault="00810A42" w:rsidP="00024C1A">
            <w:pPr>
              <w:shd w:val="clear" w:color="auto" w:fill="FFFFFF"/>
              <w:tabs>
                <w:tab w:val="left" w:pos="313"/>
              </w:tabs>
              <w:spacing w:after="0" w:line="240" w:lineRule="auto"/>
              <w:rPr>
                <w:rFonts w:ascii="Times New Roman" w:hAnsi="Times New Roman"/>
                <w:sz w:val="24"/>
                <w:szCs w:val="24"/>
              </w:rPr>
            </w:pPr>
            <w:r w:rsidRPr="001C2E3D">
              <w:rPr>
                <w:rFonts w:ascii="Times New Roman" w:hAnsi="Times New Roman"/>
                <w:sz w:val="24"/>
                <w:szCs w:val="24"/>
              </w:rPr>
              <w:t>б)</w:t>
            </w:r>
            <w:r w:rsidRPr="001C2E3D">
              <w:rPr>
                <w:rFonts w:ascii="Times New Roman" w:hAnsi="Times New Roman"/>
                <w:sz w:val="24"/>
                <w:szCs w:val="24"/>
              </w:rPr>
              <w:tab/>
              <w:t>величина запасов и затрат больше суммы собственных оборотных средств и краткосрочной задолженности;</w:t>
            </w:r>
          </w:p>
          <w:p w:rsidR="00810A42" w:rsidRPr="001C2E3D" w:rsidRDefault="00810A42" w:rsidP="00024C1A">
            <w:pPr>
              <w:shd w:val="clear" w:color="auto" w:fill="FFFFFF"/>
              <w:tabs>
                <w:tab w:val="left" w:pos="313"/>
              </w:tabs>
              <w:spacing w:after="0" w:line="240" w:lineRule="auto"/>
              <w:rPr>
                <w:rFonts w:ascii="Times New Roman" w:hAnsi="Times New Roman"/>
                <w:sz w:val="24"/>
                <w:szCs w:val="24"/>
              </w:rPr>
            </w:pPr>
            <w:r w:rsidRPr="001C2E3D">
              <w:rPr>
                <w:rFonts w:ascii="Times New Roman" w:hAnsi="Times New Roman"/>
                <w:sz w:val="24"/>
                <w:szCs w:val="24"/>
              </w:rPr>
              <w:t>в)</w:t>
            </w:r>
            <w:r w:rsidRPr="001C2E3D">
              <w:rPr>
                <w:rFonts w:ascii="Times New Roman" w:hAnsi="Times New Roman"/>
                <w:sz w:val="24"/>
                <w:szCs w:val="24"/>
              </w:rPr>
              <w:tab/>
              <w:t>величина запасов и затрат равна сумме собственных оборотных средств и краткосрочной задолженности;</w:t>
            </w:r>
          </w:p>
          <w:p w:rsidR="00810A42" w:rsidRPr="001C2E3D" w:rsidRDefault="00810A42" w:rsidP="00024C1A">
            <w:pPr>
              <w:shd w:val="clear" w:color="auto" w:fill="FFFFFF"/>
              <w:tabs>
                <w:tab w:val="left" w:pos="313"/>
              </w:tabs>
              <w:spacing w:after="0" w:line="240" w:lineRule="auto"/>
              <w:rPr>
                <w:rFonts w:ascii="Times New Roman" w:hAnsi="Times New Roman"/>
                <w:sz w:val="24"/>
                <w:szCs w:val="24"/>
              </w:rPr>
            </w:pPr>
            <w:r w:rsidRPr="001C2E3D">
              <w:rPr>
                <w:rFonts w:ascii="Times New Roman" w:hAnsi="Times New Roman"/>
                <w:sz w:val="24"/>
                <w:szCs w:val="24"/>
              </w:rPr>
              <w:t>г)</w:t>
            </w:r>
            <w:r w:rsidRPr="001C2E3D">
              <w:rPr>
                <w:rFonts w:ascii="Times New Roman" w:hAnsi="Times New Roman"/>
                <w:sz w:val="24"/>
                <w:szCs w:val="24"/>
              </w:rPr>
              <w:tab/>
              <w:t>величина запасов и затрат равна сумме собственных оборотных средств и краткосрочной и долгосрочной задолженности.</w:t>
            </w:r>
          </w:p>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Выберите правильный вариант ответа</w:t>
            </w:r>
          </w:p>
          <w:p w:rsidR="00810A42" w:rsidRPr="001C2E3D" w:rsidRDefault="00810A42" w:rsidP="00024C1A">
            <w:pPr>
              <w:shd w:val="clear" w:color="auto" w:fill="FFFFFF"/>
              <w:tabs>
                <w:tab w:val="left" w:pos="720"/>
              </w:tabs>
              <w:spacing w:after="0" w:line="240" w:lineRule="auto"/>
              <w:rPr>
                <w:rFonts w:ascii="Times New Roman" w:hAnsi="Times New Roman"/>
                <w:sz w:val="24"/>
                <w:szCs w:val="24"/>
              </w:rPr>
            </w:pPr>
            <w:r w:rsidRPr="001C2E3D">
              <w:rPr>
                <w:rFonts w:ascii="Times New Roman" w:hAnsi="Times New Roman"/>
                <w:b/>
                <w:sz w:val="24"/>
                <w:szCs w:val="24"/>
              </w:rPr>
              <w:t xml:space="preserve">Задание 2 </w:t>
            </w:r>
            <w:r w:rsidRPr="001C2E3D">
              <w:rPr>
                <w:rFonts w:ascii="Times New Roman" w:hAnsi="Times New Roman"/>
                <w:sz w:val="24"/>
                <w:szCs w:val="24"/>
              </w:rPr>
              <w:t>Ресторан планирует расширить ассортимент и повысить качество обслуживания. Прогнозируемые денежные поступления (без НДС) составляют в расчете на год: при расширенном ассортименте — 60 млн. руб., при достигнутом — 40 млн. руб. Постоянные издержки производства планируются в сумме         10 млн. руб., переменные издержки — при расширенном ассортименте — 40 млн. руб., при достигнутом — 25 млн. руб. Расширение ассортимента планируется осуществить по состоянию на 1 июля планируемого года с вероятностью 90%.</w:t>
            </w:r>
          </w:p>
          <w:p w:rsidR="00810A42" w:rsidRPr="001C2E3D" w:rsidRDefault="00810A42" w:rsidP="00024C1A">
            <w:pPr>
              <w:shd w:val="clear" w:color="auto" w:fill="FFFFFF"/>
              <w:tabs>
                <w:tab w:val="left" w:pos="720"/>
              </w:tabs>
              <w:spacing w:after="0" w:line="240" w:lineRule="auto"/>
              <w:rPr>
                <w:rFonts w:ascii="Times New Roman" w:hAnsi="Times New Roman"/>
                <w:sz w:val="24"/>
                <w:szCs w:val="24"/>
              </w:rPr>
            </w:pPr>
            <w:r w:rsidRPr="001C2E3D">
              <w:rPr>
                <w:rFonts w:ascii="Times New Roman" w:hAnsi="Times New Roman"/>
                <w:sz w:val="24"/>
                <w:szCs w:val="24"/>
              </w:rPr>
              <w:t>Определить ожидаемый годовой финансовый результат деятельности ресторана при выполнении плана совершенствования производства и обслуживания клиентов с вероятностью в 90%.</w:t>
            </w:r>
          </w:p>
        </w:tc>
      </w:tr>
      <w:tr w:rsidR="00FE1C8F" w:rsidRPr="001C2E3D" w:rsidTr="00F11F47">
        <w:tc>
          <w:tcPr>
            <w:tcW w:w="0" w:type="auto"/>
            <w:vMerge/>
            <w:shd w:val="clear" w:color="auto" w:fill="auto"/>
          </w:tcPr>
          <w:p w:rsidR="00810A42" w:rsidRPr="001C2E3D" w:rsidRDefault="00810A42" w:rsidP="00024C1A">
            <w:pPr>
              <w:spacing w:after="0" w:line="240" w:lineRule="auto"/>
              <w:rPr>
                <w:rFonts w:ascii="Times New Roman" w:eastAsia="Times New Roman" w:hAnsi="Times New Roman"/>
                <w:sz w:val="24"/>
                <w:szCs w:val="24"/>
                <w:lang w:eastAsia="ru-RU"/>
              </w:rPr>
            </w:pPr>
          </w:p>
        </w:tc>
        <w:tc>
          <w:tcPr>
            <w:tcW w:w="2291" w:type="dxa"/>
            <w:shd w:val="clear" w:color="auto" w:fill="auto"/>
          </w:tcPr>
          <w:p w:rsidR="00810A42" w:rsidRPr="001C2E3D" w:rsidRDefault="00810A42" w:rsidP="00024C1A">
            <w:pPr>
              <w:shd w:val="clear" w:color="auto" w:fill="FFFFFF"/>
              <w:tabs>
                <w:tab w:val="left" w:pos="720"/>
              </w:tabs>
              <w:spacing w:after="0" w:line="240" w:lineRule="auto"/>
              <w:rPr>
                <w:rFonts w:ascii="Times New Roman" w:hAnsi="Times New Roman"/>
                <w:sz w:val="24"/>
                <w:szCs w:val="24"/>
              </w:rPr>
            </w:pPr>
            <w:r w:rsidRPr="001C2E3D">
              <w:rPr>
                <w:rFonts w:ascii="Times New Roman" w:hAnsi="Times New Roman"/>
                <w:sz w:val="24"/>
                <w:szCs w:val="24"/>
              </w:rPr>
              <w:t xml:space="preserve">2. Рассчитывает и интерпретирует показатели деятельности экономических субъектов. </w:t>
            </w:r>
          </w:p>
        </w:tc>
        <w:tc>
          <w:tcPr>
            <w:tcW w:w="3543" w:type="dxa"/>
          </w:tcPr>
          <w:p w:rsidR="00024C1A" w:rsidRPr="001C2E3D" w:rsidRDefault="00B1670D" w:rsidP="00024C1A">
            <w:pPr>
              <w:spacing w:after="0" w:line="240" w:lineRule="auto"/>
              <w:rPr>
                <w:rFonts w:ascii="Times New Roman" w:hAnsi="Times New Roman"/>
                <w:b/>
                <w:sz w:val="24"/>
                <w:szCs w:val="24"/>
              </w:rPr>
            </w:pPr>
            <w:r w:rsidRPr="001C2E3D">
              <w:rPr>
                <w:rFonts w:ascii="Times New Roman" w:hAnsi="Times New Roman"/>
                <w:b/>
                <w:sz w:val="24"/>
                <w:szCs w:val="24"/>
              </w:rPr>
              <w:t xml:space="preserve"> </w:t>
            </w:r>
            <w:r w:rsidR="00024C1A" w:rsidRPr="001C2E3D">
              <w:rPr>
                <w:rFonts w:ascii="Times New Roman" w:hAnsi="Times New Roman"/>
                <w:b/>
                <w:sz w:val="24"/>
                <w:szCs w:val="24"/>
              </w:rPr>
              <w:t>Знать</w:t>
            </w:r>
            <w:r w:rsidR="00024C1A" w:rsidRPr="001C2E3D">
              <w:rPr>
                <w:rFonts w:ascii="Times New Roman" w:hAnsi="Times New Roman"/>
                <w:sz w:val="24"/>
                <w:szCs w:val="24"/>
              </w:rPr>
              <w:t xml:space="preserve"> содержание финансовой отчетности корпорации и системы корпоративного финансового управления.</w:t>
            </w:r>
            <w:r w:rsidR="00024C1A" w:rsidRPr="001C2E3D">
              <w:rPr>
                <w:rFonts w:ascii="Times New Roman" w:hAnsi="Times New Roman"/>
                <w:b/>
                <w:sz w:val="24"/>
                <w:szCs w:val="24"/>
              </w:rPr>
              <w:t xml:space="preserve"> </w:t>
            </w:r>
          </w:p>
          <w:p w:rsidR="00810A42" w:rsidRPr="001C2E3D" w:rsidRDefault="00024C1A" w:rsidP="00024C1A">
            <w:pPr>
              <w:spacing w:after="0" w:line="240" w:lineRule="auto"/>
              <w:rPr>
                <w:rFonts w:ascii="Times New Roman" w:hAnsi="Times New Roman"/>
                <w:b/>
                <w:sz w:val="24"/>
                <w:szCs w:val="24"/>
              </w:rPr>
            </w:pPr>
            <w:r w:rsidRPr="001C2E3D">
              <w:rPr>
                <w:rFonts w:ascii="Times New Roman" w:hAnsi="Times New Roman"/>
                <w:b/>
                <w:sz w:val="24"/>
                <w:szCs w:val="24"/>
              </w:rPr>
              <w:t xml:space="preserve">Уметь </w:t>
            </w:r>
            <w:r w:rsidRPr="001C2E3D">
              <w:rPr>
                <w:rFonts w:ascii="Times New Roman" w:hAnsi="Times New Roman"/>
                <w:sz w:val="24"/>
                <w:szCs w:val="24"/>
              </w:rPr>
              <w:t xml:space="preserve">интерпретировать </w:t>
            </w:r>
            <w:r w:rsidRPr="001C2E3D">
              <w:rPr>
                <w:rFonts w:ascii="Times New Roman" w:hAnsi="Times New Roman"/>
                <w:bCs/>
                <w:sz w:val="24"/>
                <w:szCs w:val="24"/>
              </w:rPr>
              <w:t>финансовую, бухгалтерскую отчетность по российским и международным стандартам учета, использовать</w:t>
            </w:r>
            <w:r w:rsidRPr="001C2E3D">
              <w:rPr>
                <w:rFonts w:ascii="Times New Roman" w:hAnsi="Times New Roman"/>
                <w:sz w:val="24"/>
                <w:szCs w:val="24"/>
              </w:rPr>
              <w:t xml:space="preserve"> </w:t>
            </w:r>
            <w:r w:rsidRPr="001C2E3D">
              <w:rPr>
                <w:rFonts w:ascii="Times New Roman" w:hAnsi="Times New Roman"/>
                <w:sz w:val="24"/>
                <w:szCs w:val="24"/>
              </w:rPr>
              <w:lastRenderedPageBreak/>
              <w:t>полученные сведения для выработки финансовой политики и принятия эффективных управленческих решений.</w:t>
            </w:r>
          </w:p>
        </w:tc>
        <w:tc>
          <w:tcPr>
            <w:tcW w:w="7655" w:type="dxa"/>
            <w:shd w:val="clear" w:color="auto" w:fill="auto"/>
          </w:tcPr>
          <w:p w:rsidR="00810A42" w:rsidRPr="001C2E3D" w:rsidRDefault="00810A42" w:rsidP="00024C1A">
            <w:pPr>
              <w:shd w:val="clear" w:color="auto" w:fill="FFFFFF"/>
              <w:tabs>
                <w:tab w:val="left" w:pos="720"/>
              </w:tabs>
              <w:spacing w:after="0" w:line="240" w:lineRule="auto"/>
              <w:rPr>
                <w:rFonts w:ascii="Times New Roman" w:hAnsi="Times New Roman"/>
                <w:sz w:val="24"/>
                <w:szCs w:val="24"/>
              </w:rPr>
            </w:pPr>
            <w:r w:rsidRPr="001C2E3D">
              <w:rPr>
                <w:rFonts w:ascii="Times New Roman" w:hAnsi="Times New Roman"/>
                <w:b/>
                <w:sz w:val="24"/>
                <w:szCs w:val="24"/>
              </w:rPr>
              <w:lastRenderedPageBreak/>
              <w:t xml:space="preserve">Задание 1 </w:t>
            </w:r>
            <w:r w:rsidRPr="001C2E3D">
              <w:rPr>
                <w:rFonts w:ascii="Times New Roman" w:hAnsi="Times New Roman"/>
                <w:sz w:val="24"/>
                <w:szCs w:val="24"/>
              </w:rPr>
              <w:t>Корпорация объявила о выплате в текущем году дивидендов в размере 300 руб. на обыкновенную акцию. В следующем году прогнозируется выплата дивиденда в размере 500 руб. на акцию. Определите: по какой цене Вы готовы приобрести акцию компании, если требуемая Вами норма доходности составляет 15 % годовых.</w:t>
            </w:r>
          </w:p>
          <w:p w:rsidR="00810A42" w:rsidRPr="001C2E3D" w:rsidRDefault="00810A42" w:rsidP="00024C1A">
            <w:pPr>
              <w:shd w:val="clear" w:color="auto" w:fill="FFFFFF"/>
              <w:tabs>
                <w:tab w:val="left" w:pos="720"/>
              </w:tabs>
              <w:spacing w:after="0" w:line="240" w:lineRule="auto"/>
              <w:rPr>
                <w:rFonts w:ascii="Times New Roman" w:hAnsi="Times New Roman"/>
                <w:sz w:val="24"/>
                <w:szCs w:val="24"/>
              </w:rPr>
            </w:pPr>
            <w:r w:rsidRPr="001C2E3D">
              <w:rPr>
                <w:rFonts w:ascii="Times New Roman" w:hAnsi="Times New Roman"/>
                <w:b/>
                <w:sz w:val="24"/>
                <w:szCs w:val="24"/>
              </w:rPr>
              <w:t>Задание 2</w:t>
            </w:r>
            <w:r w:rsidRPr="001C2E3D">
              <w:rPr>
                <w:rFonts w:ascii="Times New Roman" w:hAnsi="Times New Roman"/>
                <w:b/>
                <w:sz w:val="24"/>
                <w:szCs w:val="24"/>
              </w:rPr>
              <w:tab/>
            </w:r>
            <w:r w:rsidRPr="001C2E3D">
              <w:rPr>
                <w:rFonts w:ascii="Times New Roman" w:hAnsi="Times New Roman"/>
                <w:sz w:val="24"/>
                <w:szCs w:val="24"/>
              </w:rPr>
              <w:t xml:space="preserve">Компания по автомобильным перевозкам имеет оборотные средства в размере 800 тыс. руб. Краткосрочная кредиторская задолженность составляет 500 тыс. руб. Какое влияние </w:t>
            </w:r>
            <w:r w:rsidRPr="001C2E3D">
              <w:rPr>
                <w:rFonts w:ascii="Times New Roman" w:hAnsi="Times New Roman"/>
                <w:sz w:val="24"/>
                <w:szCs w:val="24"/>
              </w:rPr>
              <w:lastRenderedPageBreak/>
              <w:t>окажут следующие операции на первоначальный коэффициент покрытия, если:</w:t>
            </w:r>
          </w:p>
          <w:p w:rsidR="00810A42" w:rsidRPr="001C2E3D" w:rsidRDefault="00810A42" w:rsidP="00024C1A">
            <w:pPr>
              <w:shd w:val="clear" w:color="auto" w:fill="FFFFFF"/>
              <w:tabs>
                <w:tab w:val="left" w:pos="720"/>
              </w:tabs>
              <w:spacing w:after="0" w:line="240" w:lineRule="auto"/>
              <w:rPr>
                <w:rFonts w:ascii="Times New Roman" w:hAnsi="Times New Roman"/>
                <w:sz w:val="24"/>
                <w:szCs w:val="24"/>
              </w:rPr>
            </w:pPr>
            <w:r w:rsidRPr="001C2E3D">
              <w:rPr>
                <w:rFonts w:ascii="Times New Roman" w:hAnsi="Times New Roman"/>
                <w:sz w:val="24"/>
                <w:szCs w:val="24"/>
              </w:rPr>
              <w:t>1) приобретены два новых грузовика за 100 тыс. руб. наличными;</w:t>
            </w:r>
          </w:p>
          <w:p w:rsidR="00810A42" w:rsidRPr="001C2E3D" w:rsidRDefault="00810A42" w:rsidP="00024C1A">
            <w:pPr>
              <w:shd w:val="clear" w:color="auto" w:fill="FFFFFF"/>
              <w:tabs>
                <w:tab w:val="left" w:pos="720"/>
              </w:tabs>
              <w:spacing w:after="0" w:line="240" w:lineRule="auto"/>
              <w:rPr>
                <w:rFonts w:ascii="Times New Roman" w:hAnsi="Times New Roman"/>
                <w:sz w:val="24"/>
                <w:szCs w:val="24"/>
              </w:rPr>
            </w:pPr>
            <w:r w:rsidRPr="001C2E3D">
              <w:rPr>
                <w:rFonts w:ascii="Times New Roman" w:hAnsi="Times New Roman"/>
                <w:sz w:val="24"/>
                <w:szCs w:val="24"/>
              </w:rPr>
              <w:t>2) компания взяла краткосрочный кредит в размере 100 тыс. руб.;</w:t>
            </w:r>
          </w:p>
          <w:p w:rsidR="00810A42" w:rsidRPr="001C2E3D" w:rsidRDefault="00810A42" w:rsidP="00024C1A">
            <w:pPr>
              <w:shd w:val="clear" w:color="auto" w:fill="FFFFFF"/>
              <w:tabs>
                <w:tab w:val="left" w:pos="720"/>
              </w:tabs>
              <w:spacing w:after="0" w:line="240" w:lineRule="auto"/>
              <w:rPr>
                <w:rFonts w:ascii="Times New Roman" w:hAnsi="Times New Roman"/>
                <w:sz w:val="24"/>
                <w:szCs w:val="24"/>
              </w:rPr>
            </w:pPr>
            <w:r w:rsidRPr="001C2E3D">
              <w:rPr>
                <w:rFonts w:ascii="Times New Roman" w:hAnsi="Times New Roman"/>
                <w:sz w:val="24"/>
                <w:szCs w:val="24"/>
              </w:rPr>
              <w:t>3) продано дополнительное количество обыкновенных акций нового выпуска на сумму 200 тыс. руб. для расширения терминалов;</w:t>
            </w:r>
          </w:p>
          <w:p w:rsidR="00810A42" w:rsidRPr="001C2E3D" w:rsidRDefault="00810A42" w:rsidP="00024C1A">
            <w:pPr>
              <w:shd w:val="clear" w:color="auto" w:fill="FFFFFF"/>
              <w:tabs>
                <w:tab w:val="left" w:pos="720"/>
              </w:tabs>
              <w:spacing w:after="0" w:line="240" w:lineRule="auto"/>
              <w:rPr>
                <w:rFonts w:ascii="Times New Roman" w:hAnsi="Times New Roman"/>
                <w:b/>
                <w:sz w:val="24"/>
                <w:szCs w:val="24"/>
              </w:rPr>
            </w:pPr>
            <w:r w:rsidRPr="001C2E3D">
              <w:rPr>
                <w:rFonts w:ascii="Times New Roman" w:hAnsi="Times New Roman"/>
                <w:sz w:val="24"/>
                <w:szCs w:val="24"/>
              </w:rPr>
              <w:t>4) компания увеличивает свою кредиторскую задолженность, чтобы выплатить дивиденды в сумме 40 тыс. руб. наличными.</w:t>
            </w:r>
          </w:p>
        </w:tc>
      </w:tr>
      <w:tr w:rsidR="00FE1C8F" w:rsidRPr="001C2E3D" w:rsidTr="00F11F47">
        <w:tc>
          <w:tcPr>
            <w:tcW w:w="0" w:type="auto"/>
            <w:vMerge w:val="restart"/>
            <w:shd w:val="clear" w:color="auto" w:fill="auto"/>
          </w:tcPr>
          <w:p w:rsidR="00810A42" w:rsidRPr="001C2E3D" w:rsidRDefault="00810A42" w:rsidP="00024C1A">
            <w:pPr>
              <w:spacing w:after="0" w:line="240" w:lineRule="auto"/>
              <w:rPr>
                <w:rFonts w:ascii="Times New Roman" w:eastAsia="Times New Roman" w:hAnsi="Times New Roman"/>
                <w:sz w:val="24"/>
                <w:szCs w:val="24"/>
                <w:lang w:eastAsia="ru-RU"/>
              </w:rPr>
            </w:pPr>
            <w:r w:rsidRPr="001C2E3D">
              <w:rPr>
                <w:rFonts w:ascii="Times New Roman" w:eastAsia="Times New Roman" w:hAnsi="Times New Roman"/>
                <w:sz w:val="24"/>
                <w:szCs w:val="24"/>
                <w:lang w:eastAsia="ru-RU"/>
              </w:rPr>
              <w:lastRenderedPageBreak/>
              <w:t xml:space="preserve">Способность анализировать </w:t>
            </w:r>
          </w:p>
          <w:p w:rsidR="00810A42" w:rsidRPr="001C2E3D" w:rsidRDefault="00810A42" w:rsidP="00024C1A">
            <w:pPr>
              <w:spacing w:after="0" w:line="240" w:lineRule="auto"/>
              <w:rPr>
                <w:rFonts w:ascii="Times New Roman" w:eastAsia="Times New Roman" w:hAnsi="Times New Roman"/>
                <w:sz w:val="24"/>
                <w:szCs w:val="24"/>
                <w:lang w:eastAsia="ru-RU"/>
              </w:rPr>
            </w:pPr>
            <w:r w:rsidRPr="001C2E3D">
              <w:rPr>
                <w:rFonts w:ascii="Times New Roman" w:eastAsia="Times New Roman" w:hAnsi="Times New Roman"/>
                <w:sz w:val="24"/>
                <w:szCs w:val="24"/>
                <w:lang w:eastAsia="ru-RU"/>
              </w:rPr>
              <w:t xml:space="preserve">финансовую информацию </w:t>
            </w:r>
          </w:p>
          <w:p w:rsidR="00810A42" w:rsidRPr="001C2E3D" w:rsidRDefault="00810A42" w:rsidP="00024C1A">
            <w:pPr>
              <w:spacing w:after="0" w:line="240" w:lineRule="auto"/>
              <w:rPr>
                <w:rFonts w:ascii="Times New Roman" w:eastAsia="Times New Roman" w:hAnsi="Times New Roman"/>
                <w:sz w:val="24"/>
                <w:szCs w:val="24"/>
                <w:lang w:eastAsia="ru-RU"/>
              </w:rPr>
            </w:pPr>
            <w:r w:rsidRPr="001C2E3D">
              <w:rPr>
                <w:rFonts w:ascii="Times New Roman" w:eastAsia="Times New Roman" w:hAnsi="Times New Roman"/>
                <w:sz w:val="24"/>
                <w:szCs w:val="24"/>
                <w:lang w:eastAsia="ru-RU"/>
              </w:rPr>
              <w:t xml:space="preserve">организаций, рассчитывать </w:t>
            </w:r>
          </w:p>
          <w:p w:rsidR="00810A42" w:rsidRPr="001C2E3D" w:rsidRDefault="00810A42" w:rsidP="00024C1A">
            <w:pPr>
              <w:spacing w:after="0" w:line="240" w:lineRule="auto"/>
              <w:rPr>
                <w:rFonts w:ascii="Times New Roman" w:eastAsia="Times New Roman" w:hAnsi="Times New Roman"/>
                <w:sz w:val="24"/>
                <w:szCs w:val="24"/>
                <w:lang w:eastAsia="ru-RU"/>
              </w:rPr>
            </w:pPr>
            <w:r w:rsidRPr="001C2E3D">
              <w:rPr>
                <w:rFonts w:ascii="Times New Roman" w:eastAsia="Times New Roman" w:hAnsi="Times New Roman"/>
                <w:sz w:val="24"/>
                <w:szCs w:val="24"/>
                <w:lang w:eastAsia="ru-RU"/>
              </w:rPr>
              <w:t xml:space="preserve">финансовые показатели, используя </w:t>
            </w:r>
          </w:p>
          <w:p w:rsidR="00810A42" w:rsidRPr="001C2E3D" w:rsidRDefault="00810A42" w:rsidP="00024C1A">
            <w:pPr>
              <w:spacing w:after="0" w:line="240" w:lineRule="auto"/>
              <w:rPr>
                <w:rFonts w:ascii="Times New Roman" w:eastAsia="Times New Roman" w:hAnsi="Times New Roman"/>
                <w:sz w:val="24"/>
                <w:szCs w:val="24"/>
                <w:lang w:eastAsia="ru-RU"/>
              </w:rPr>
            </w:pPr>
            <w:r w:rsidRPr="001C2E3D">
              <w:rPr>
                <w:rFonts w:ascii="Times New Roman" w:eastAsia="Times New Roman" w:hAnsi="Times New Roman"/>
                <w:sz w:val="24"/>
                <w:szCs w:val="24"/>
                <w:lang w:eastAsia="ru-RU"/>
              </w:rPr>
              <w:t xml:space="preserve">современные методы и технологии </w:t>
            </w:r>
          </w:p>
          <w:p w:rsidR="00810A42" w:rsidRPr="001C2E3D" w:rsidRDefault="00810A42" w:rsidP="00024C1A">
            <w:pPr>
              <w:spacing w:after="0" w:line="240" w:lineRule="auto"/>
              <w:rPr>
                <w:rFonts w:ascii="Times New Roman" w:eastAsia="Times New Roman" w:hAnsi="Times New Roman"/>
                <w:sz w:val="24"/>
                <w:szCs w:val="24"/>
                <w:lang w:eastAsia="ru-RU"/>
              </w:rPr>
            </w:pPr>
            <w:r w:rsidRPr="001C2E3D">
              <w:rPr>
                <w:rFonts w:ascii="Times New Roman" w:eastAsia="Times New Roman" w:hAnsi="Times New Roman"/>
                <w:sz w:val="24"/>
                <w:szCs w:val="24"/>
                <w:lang w:eastAsia="ru-RU"/>
              </w:rPr>
              <w:t xml:space="preserve">оценки стоимости и </w:t>
            </w:r>
          </w:p>
          <w:p w:rsidR="00810A42" w:rsidRPr="001C2E3D" w:rsidRDefault="00810A42" w:rsidP="00024C1A">
            <w:pPr>
              <w:spacing w:after="0" w:line="240" w:lineRule="auto"/>
              <w:rPr>
                <w:rFonts w:ascii="Times New Roman" w:hAnsi="Times New Roman"/>
                <w:sz w:val="24"/>
                <w:szCs w:val="24"/>
              </w:rPr>
            </w:pPr>
            <w:r w:rsidRPr="001C2E3D">
              <w:rPr>
                <w:rFonts w:ascii="Times New Roman" w:eastAsia="Times New Roman" w:hAnsi="Times New Roman"/>
                <w:sz w:val="24"/>
                <w:szCs w:val="24"/>
                <w:lang w:eastAsia="ru-RU"/>
              </w:rPr>
              <w:t>эффективности бизнеса</w:t>
            </w:r>
            <w:r w:rsidR="001D4A1A">
              <w:rPr>
                <w:rFonts w:ascii="Times New Roman" w:eastAsia="Times New Roman" w:hAnsi="Times New Roman"/>
                <w:sz w:val="24"/>
                <w:szCs w:val="24"/>
                <w:lang w:eastAsia="ru-RU"/>
              </w:rPr>
              <w:t xml:space="preserve"> (</w:t>
            </w:r>
            <w:r w:rsidR="001D4A1A" w:rsidRPr="006F36E1">
              <w:rPr>
                <w:rFonts w:ascii="Times New Roman" w:hAnsi="Times New Roman"/>
                <w:sz w:val="24"/>
                <w:szCs w:val="24"/>
              </w:rPr>
              <w:t>ПКП-1</w:t>
            </w:r>
            <w:r w:rsidR="001D4A1A">
              <w:rPr>
                <w:rFonts w:ascii="Times New Roman" w:hAnsi="Times New Roman"/>
                <w:sz w:val="24"/>
                <w:szCs w:val="24"/>
              </w:rPr>
              <w:t>)</w:t>
            </w:r>
          </w:p>
        </w:tc>
        <w:tc>
          <w:tcPr>
            <w:tcW w:w="2291" w:type="dxa"/>
            <w:shd w:val="clear" w:color="auto" w:fill="auto"/>
          </w:tcPr>
          <w:p w:rsidR="00810A42" w:rsidRPr="001C2E3D" w:rsidRDefault="00810A42" w:rsidP="00024C1A">
            <w:pPr>
              <w:tabs>
                <w:tab w:val="left" w:pos="290"/>
              </w:tabs>
              <w:spacing w:after="0" w:line="240" w:lineRule="auto"/>
              <w:rPr>
                <w:rStyle w:val="FontStyle12"/>
                <w:sz w:val="24"/>
                <w:szCs w:val="24"/>
              </w:rPr>
            </w:pPr>
            <w:r w:rsidRPr="001C2E3D">
              <w:rPr>
                <w:rFonts w:ascii="Times New Roman" w:eastAsia="Times New Roman" w:hAnsi="Times New Roman"/>
                <w:sz w:val="24"/>
                <w:szCs w:val="24"/>
                <w:lang w:eastAsia="ru-RU"/>
              </w:rPr>
              <w:t>1.Применяет 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w:t>
            </w:r>
          </w:p>
        </w:tc>
        <w:tc>
          <w:tcPr>
            <w:tcW w:w="3543" w:type="dxa"/>
          </w:tcPr>
          <w:p w:rsidR="00024C1A" w:rsidRPr="001C2E3D" w:rsidRDefault="00024C1A" w:rsidP="00024C1A">
            <w:pPr>
              <w:spacing w:after="0" w:line="240" w:lineRule="auto"/>
              <w:rPr>
                <w:rFonts w:ascii="Times New Roman" w:hAnsi="Times New Roman"/>
                <w:sz w:val="24"/>
                <w:szCs w:val="24"/>
              </w:rPr>
            </w:pPr>
            <w:r w:rsidRPr="001C2E3D">
              <w:rPr>
                <w:rFonts w:ascii="Times New Roman" w:hAnsi="Times New Roman"/>
                <w:b/>
                <w:sz w:val="24"/>
                <w:szCs w:val="24"/>
              </w:rPr>
              <w:t>Знать</w:t>
            </w:r>
            <w:r w:rsidRPr="001C2E3D">
              <w:rPr>
                <w:rFonts w:ascii="Times New Roman" w:eastAsia="Times New Roman" w:hAnsi="Times New Roman"/>
                <w:sz w:val="24"/>
                <w:szCs w:val="24"/>
                <w:lang w:eastAsia="ru-RU"/>
              </w:rPr>
              <w:t xml:space="preserve"> стандарты раскрытия корпоративной финансовой информации, </w:t>
            </w:r>
            <w:r w:rsidRPr="001C2E3D">
              <w:rPr>
                <w:rFonts w:ascii="Times New Roman" w:hAnsi="Times New Roman"/>
                <w:sz w:val="24"/>
                <w:szCs w:val="24"/>
              </w:rPr>
              <w:t>современные методы финансово-экономического анализа деятельности и подходы к определению стоимости корпораций.</w:t>
            </w:r>
          </w:p>
          <w:p w:rsidR="00810A42" w:rsidRPr="001C2E3D" w:rsidRDefault="00024C1A" w:rsidP="00024C1A">
            <w:pPr>
              <w:tabs>
                <w:tab w:val="left" w:pos="540"/>
              </w:tabs>
              <w:spacing w:after="0" w:line="240" w:lineRule="auto"/>
              <w:contextualSpacing/>
              <w:rPr>
                <w:rFonts w:ascii="Times New Roman" w:hAnsi="Times New Roman"/>
                <w:sz w:val="24"/>
                <w:szCs w:val="24"/>
              </w:rPr>
            </w:pPr>
            <w:r w:rsidRPr="001C2E3D">
              <w:rPr>
                <w:rFonts w:ascii="Times New Roman" w:hAnsi="Times New Roman"/>
                <w:b/>
                <w:sz w:val="24"/>
                <w:szCs w:val="24"/>
              </w:rPr>
              <w:t xml:space="preserve">Уметь </w:t>
            </w:r>
            <w:r w:rsidRPr="001C2E3D">
              <w:rPr>
                <w:rFonts w:ascii="Times New Roman" w:hAnsi="Times New Roman"/>
                <w:sz w:val="24"/>
                <w:szCs w:val="24"/>
              </w:rPr>
              <w:t xml:space="preserve">использовать информацию о финансовом состоянии и стоимости корпорации в целях разработки и повышения эффективности корпоративной финансовой политики. </w:t>
            </w:r>
            <w:r w:rsidR="00B1670D" w:rsidRPr="001C2E3D">
              <w:rPr>
                <w:rFonts w:ascii="Times New Roman" w:hAnsi="Times New Roman"/>
                <w:sz w:val="24"/>
                <w:szCs w:val="24"/>
              </w:rPr>
              <w:t xml:space="preserve"> </w:t>
            </w:r>
          </w:p>
        </w:tc>
        <w:tc>
          <w:tcPr>
            <w:tcW w:w="7655" w:type="dxa"/>
            <w:shd w:val="clear" w:color="auto" w:fill="auto"/>
          </w:tcPr>
          <w:p w:rsidR="00810A42" w:rsidRPr="001C2E3D" w:rsidRDefault="00810A42" w:rsidP="00024C1A">
            <w:pPr>
              <w:shd w:val="clear" w:color="auto" w:fill="FFFFFF"/>
              <w:tabs>
                <w:tab w:val="left" w:pos="284"/>
              </w:tabs>
              <w:spacing w:after="0" w:line="240" w:lineRule="auto"/>
              <w:rPr>
                <w:rFonts w:ascii="Times New Roman" w:hAnsi="Times New Roman"/>
                <w:sz w:val="24"/>
                <w:szCs w:val="24"/>
              </w:rPr>
            </w:pPr>
            <w:r w:rsidRPr="001C2E3D">
              <w:rPr>
                <w:rFonts w:ascii="Times New Roman" w:hAnsi="Times New Roman"/>
                <w:b/>
                <w:sz w:val="24"/>
                <w:szCs w:val="24"/>
              </w:rPr>
              <w:t xml:space="preserve">Задание 1 </w:t>
            </w:r>
            <w:r w:rsidRPr="001C2E3D">
              <w:rPr>
                <w:rFonts w:ascii="Times New Roman" w:hAnsi="Times New Roman"/>
                <w:bCs/>
                <w:iCs/>
                <w:spacing w:val="-6"/>
                <w:sz w:val="24"/>
                <w:szCs w:val="24"/>
              </w:rPr>
              <w:t xml:space="preserve">Для расчета устойчивых темпов роста используется </w:t>
            </w:r>
            <w:r w:rsidRPr="001C2E3D">
              <w:rPr>
                <w:rFonts w:ascii="Times New Roman" w:hAnsi="Times New Roman"/>
                <w:bCs/>
                <w:iCs/>
                <w:sz w:val="24"/>
                <w:szCs w:val="24"/>
              </w:rPr>
              <w:t>отношение:</w:t>
            </w:r>
          </w:p>
          <w:p w:rsidR="00810A42" w:rsidRPr="001C2E3D" w:rsidRDefault="00810A42" w:rsidP="00024C1A">
            <w:pPr>
              <w:shd w:val="clear" w:color="auto" w:fill="FFFFFF"/>
              <w:tabs>
                <w:tab w:val="left" w:pos="284"/>
              </w:tabs>
              <w:spacing w:after="0" w:line="240" w:lineRule="auto"/>
              <w:rPr>
                <w:rFonts w:ascii="Times New Roman" w:hAnsi="Times New Roman"/>
                <w:sz w:val="24"/>
                <w:szCs w:val="24"/>
              </w:rPr>
            </w:pPr>
            <w:r w:rsidRPr="001C2E3D">
              <w:rPr>
                <w:rFonts w:ascii="Times New Roman" w:hAnsi="Times New Roman"/>
                <w:sz w:val="24"/>
                <w:szCs w:val="24"/>
              </w:rPr>
              <w:t xml:space="preserve">1) капитализируемой прибыли к сумме используемого собственного капитала в отчетном периоде. </w:t>
            </w:r>
          </w:p>
          <w:p w:rsidR="00810A42" w:rsidRPr="001C2E3D" w:rsidRDefault="00810A42" w:rsidP="00024C1A">
            <w:pPr>
              <w:shd w:val="clear" w:color="auto" w:fill="FFFFFF"/>
              <w:tabs>
                <w:tab w:val="left" w:pos="284"/>
              </w:tabs>
              <w:spacing w:after="0" w:line="240" w:lineRule="auto"/>
              <w:rPr>
                <w:rFonts w:ascii="Times New Roman" w:hAnsi="Times New Roman"/>
                <w:sz w:val="24"/>
                <w:szCs w:val="24"/>
              </w:rPr>
            </w:pPr>
            <w:r w:rsidRPr="001C2E3D">
              <w:rPr>
                <w:rFonts w:ascii="Times New Roman" w:hAnsi="Times New Roman"/>
                <w:sz w:val="24"/>
                <w:szCs w:val="24"/>
              </w:rPr>
              <w:t xml:space="preserve">2) чистой прибыли, направленной на потребление, к сумме </w:t>
            </w:r>
            <w:r w:rsidRPr="001C2E3D">
              <w:rPr>
                <w:rFonts w:ascii="Times New Roman" w:hAnsi="Times New Roman"/>
                <w:spacing w:val="-1"/>
                <w:sz w:val="24"/>
                <w:szCs w:val="24"/>
              </w:rPr>
              <w:t>активов в отчетном периоде.</w:t>
            </w:r>
          </w:p>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Выберите правильный вариант ответа</w:t>
            </w:r>
          </w:p>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b/>
                <w:sz w:val="24"/>
                <w:szCs w:val="24"/>
              </w:rPr>
              <w:t xml:space="preserve">Задание 2 </w:t>
            </w:r>
            <w:r w:rsidRPr="001C2E3D">
              <w:rPr>
                <w:rFonts w:ascii="Times New Roman" w:hAnsi="Times New Roman"/>
                <w:sz w:val="24"/>
                <w:szCs w:val="24"/>
              </w:rPr>
              <w:t xml:space="preserve">Определите балансовую стоимость одной акции АО, если сумма активов – 12000 тыс. руб., сумма обязательств – 4000 тыс. руб., собственный капитал – 6000 тыс. руб., количество оплаченных акций – 10 тыс. штук. </w:t>
            </w:r>
          </w:p>
        </w:tc>
      </w:tr>
      <w:tr w:rsidR="00FE1C8F" w:rsidRPr="001C2E3D" w:rsidTr="00F11F47">
        <w:tc>
          <w:tcPr>
            <w:tcW w:w="0" w:type="auto"/>
            <w:vMerge/>
            <w:shd w:val="clear" w:color="auto" w:fill="auto"/>
          </w:tcPr>
          <w:p w:rsidR="00810A42" w:rsidRPr="001C2E3D" w:rsidRDefault="00810A42" w:rsidP="00024C1A">
            <w:pPr>
              <w:spacing w:after="0" w:line="240" w:lineRule="auto"/>
              <w:rPr>
                <w:rFonts w:ascii="Times New Roman" w:eastAsia="Times New Roman" w:hAnsi="Times New Roman"/>
                <w:sz w:val="24"/>
                <w:szCs w:val="24"/>
                <w:lang w:eastAsia="ru-RU"/>
              </w:rPr>
            </w:pPr>
          </w:p>
        </w:tc>
        <w:tc>
          <w:tcPr>
            <w:tcW w:w="2291" w:type="dxa"/>
            <w:shd w:val="clear" w:color="auto" w:fill="auto"/>
          </w:tcPr>
          <w:p w:rsidR="00810A42" w:rsidRPr="001C2E3D" w:rsidRDefault="00810A42" w:rsidP="00024C1A">
            <w:pPr>
              <w:tabs>
                <w:tab w:val="left" w:pos="290"/>
              </w:tabs>
              <w:spacing w:after="0" w:line="240" w:lineRule="auto"/>
              <w:rPr>
                <w:rFonts w:ascii="Times New Roman" w:eastAsia="Times New Roman" w:hAnsi="Times New Roman"/>
                <w:sz w:val="24"/>
                <w:szCs w:val="24"/>
                <w:lang w:eastAsia="ru-RU"/>
              </w:rPr>
            </w:pPr>
            <w:r w:rsidRPr="001C2E3D">
              <w:rPr>
                <w:rFonts w:ascii="Times New Roman" w:eastAsia="Times New Roman" w:hAnsi="Times New Roman"/>
                <w:sz w:val="24"/>
                <w:szCs w:val="24"/>
                <w:lang w:eastAsia="ru-RU"/>
              </w:rPr>
              <w:t xml:space="preserve">2.Грамотно использует современные методы и технологии сбора, обработки и анализа финансовой информации для </w:t>
            </w:r>
            <w:r w:rsidRPr="001C2E3D">
              <w:rPr>
                <w:rFonts w:ascii="Times New Roman" w:eastAsia="Times New Roman" w:hAnsi="Times New Roman"/>
                <w:sz w:val="24"/>
                <w:szCs w:val="24"/>
                <w:lang w:eastAsia="ru-RU"/>
              </w:rPr>
              <w:lastRenderedPageBreak/>
              <w:t>оценки стоимости, и эффективности бизнеса.</w:t>
            </w:r>
          </w:p>
        </w:tc>
        <w:tc>
          <w:tcPr>
            <w:tcW w:w="3543" w:type="dxa"/>
          </w:tcPr>
          <w:p w:rsidR="00024C1A" w:rsidRPr="001C2E3D" w:rsidRDefault="00B1670D" w:rsidP="00024C1A">
            <w:pPr>
              <w:spacing w:after="0" w:line="240" w:lineRule="auto"/>
              <w:rPr>
                <w:rFonts w:ascii="Times New Roman" w:eastAsia="Times New Roman" w:hAnsi="Times New Roman"/>
                <w:color w:val="000000"/>
                <w:sz w:val="24"/>
                <w:szCs w:val="24"/>
                <w:lang w:eastAsia="ru-RU"/>
              </w:rPr>
            </w:pPr>
            <w:r w:rsidRPr="001C2E3D">
              <w:rPr>
                <w:rFonts w:ascii="Times New Roman" w:hAnsi="Times New Roman"/>
                <w:b/>
                <w:sz w:val="24"/>
                <w:szCs w:val="24"/>
              </w:rPr>
              <w:lastRenderedPageBreak/>
              <w:t xml:space="preserve"> </w:t>
            </w:r>
            <w:r w:rsidR="00024C1A" w:rsidRPr="001C2E3D">
              <w:rPr>
                <w:rFonts w:ascii="Times New Roman" w:hAnsi="Times New Roman"/>
                <w:b/>
                <w:sz w:val="24"/>
                <w:szCs w:val="24"/>
              </w:rPr>
              <w:t>Знать</w:t>
            </w:r>
            <w:r w:rsidR="00024C1A" w:rsidRPr="001C2E3D">
              <w:rPr>
                <w:rFonts w:ascii="Times New Roman" w:hAnsi="Times New Roman"/>
                <w:sz w:val="24"/>
                <w:szCs w:val="24"/>
              </w:rPr>
              <w:t xml:space="preserve"> аналитические приемы и современные подходы к определению стоимости корпораций, методы </w:t>
            </w:r>
            <w:r w:rsidR="00024C1A" w:rsidRPr="001C2E3D">
              <w:rPr>
                <w:rFonts w:ascii="Times New Roman" w:eastAsia="Times New Roman" w:hAnsi="Times New Roman"/>
                <w:color w:val="000000"/>
                <w:sz w:val="24"/>
                <w:szCs w:val="24"/>
                <w:lang w:eastAsia="ru-RU"/>
              </w:rPr>
              <w:t xml:space="preserve">и технологии </w:t>
            </w:r>
          </w:p>
          <w:p w:rsidR="00024C1A" w:rsidRPr="001C2E3D" w:rsidRDefault="00024C1A" w:rsidP="00024C1A">
            <w:pPr>
              <w:spacing w:after="0" w:line="240" w:lineRule="auto"/>
              <w:rPr>
                <w:rFonts w:ascii="Times New Roman" w:eastAsia="Times New Roman" w:hAnsi="Times New Roman"/>
                <w:color w:val="000000"/>
                <w:sz w:val="24"/>
                <w:szCs w:val="24"/>
                <w:lang w:eastAsia="ru-RU"/>
              </w:rPr>
            </w:pPr>
            <w:r w:rsidRPr="001C2E3D">
              <w:rPr>
                <w:rFonts w:ascii="Times New Roman" w:eastAsia="Times New Roman" w:hAnsi="Times New Roman"/>
                <w:color w:val="000000"/>
                <w:sz w:val="24"/>
                <w:szCs w:val="24"/>
                <w:lang w:eastAsia="ru-RU"/>
              </w:rPr>
              <w:t xml:space="preserve">оценки стоимости и </w:t>
            </w:r>
          </w:p>
          <w:p w:rsidR="00024C1A" w:rsidRPr="001C2E3D" w:rsidRDefault="00024C1A" w:rsidP="00024C1A">
            <w:pPr>
              <w:spacing w:after="0" w:line="240" w:lineRule="auto"/>
              <w:rPr>
                <w:rFonts w:ascii="Times New Roman" w:hAnsi="Times New Roman"/>
                <w:sz w:val="24"/>
                <w:szCs w:val="24"/>
              </w:rPr>
            </w:pPr>
            <w:r w:rsidRPr="001C2E3D">
              <w:rPr>
                <w:rFonts w:ascii="Times New Roman" w:eastAsia="Times New Roman" w:hAnsi="Times New Roman"/>
                <w:color w:val="000000"/>
                <w:sz w:val="24"/>
                <w:szCs w:val="24"/>
                <w:lang w:eastAsia="ru-RU"/>
              </w:rPr>
              <w:t>эффективности бизнеса</w:t>
            </w:r>
            <w:r w:rsidRPr="001C2E3D">
              <w:rPr>
                <w:rFonts w:ascii="Times New Roman" w:hAnsi="Times New Roman"/>
                <w:sz w:val="24"/>
                <w:szCs w:val="24"/>
              </w:rPr>
              <w:t xml:space="preserve"> при формировании финансовой политики корпорации.</w:t>
            </w:r>
          </w:p>
          <w:p w:rsidR="00810A42" w:rsidRPr="001C2E3D" w:rsidRDefault="00024C1A" w:rsidP="00024C1A">
            <w:pPr>
              <w:spacing w:after="0" w:line="240" w:lineRule="auto"/>
              <w:rPr>
                <w:rFonts w:ascii="Times New Roman" w:hAnsi="Times New Roman"/>
                <w:b/>
                <w:sz w:val="24"/>
                <w:szCs w:val="24"/>
              </w:rPr>
            </w:pPr>
            <w:r w:rsidRPr="001C2E3D">
              <w:rPr>
                <w:rFonts w:ascii="Times New Roman" w:hAnsi="Times New Roman"/>
                <w:b/>
                <w:sz w:val="24"/>
                <w:szCs w:val="24"/>
              </w:rPr>
              <w:lastRenderedPageBreak/>
              <w:t xml:space="preserve">Уметь </w:t>
            </w:r>
            <w:r w:rsidRPr="001C2E3D">
              <w:rPr>
                <w:rFonts w:ascii="Times New Roman" w:hAnsi="Times New Roman"/>
                <w:sz w:val="24"/>
                <w:szCs w:val="24"/>
              </w:rPr>
              <w:t>использовать информацию о финансовом состоянии и стоимости корпорации в целях разработки и повышения эффективности финансовой политики.</w:t>
            </w:r>
          </w:p>
        </w:tc>
        <w:tc>
          <w:tcPr>
            <w:tcW w:w="7655" w:type="dxa"/>
            <w:shd w:val="clear" w:color="auto" w:fill="auto"/>
          </w:tcPr>
          <w:p w:rsidR="00810A42" w:rsidRPr="001C2E3D" w:rsidRDefault="00810A42" w:rsidP="00024C1A">
            <w:pPr>
              <w:shd w:val="clear" w:color="auto" w:fill="FFFFFF"/>
              <w:tabs>
                <w:tab w:val="left" w:pos="0"/>
              </w:tabs>
              <w:spacing w:after="0" w:line="240" w:lineRule="auto"/>
              <w:rPr>
                <w:rFonts w:ascii="Times New Roman" w:hAnsi="Times New Roman"/>
                <w:sz w:val="24"/>
                <w:szCs w:val="24"/>
              </w:rPr>
            </w:pPr>
            <w:r w:rsidRPr="001C2E3D">
              <w:rPr>
                <w:rFonts w:ascii="Times New Roman" w:hAnsi="Times New Roman"/>
                <w:b/>
                <w:sz w:val="24"/>
                <w:szCs w:val="24"/>
              </w:rPr>
              <w:lastRenderedPageBreak/>
              <w:t xml:space="preserve">Задание 1 </w:t>
            </w:r>
            <w:r w:rsidRPr="001C2E3D">
              <w:rPr>
                <w:rFonts w:ascii="Times New Roman" w:hAnsi="Times New Roman"/>
                <w:iCs/>
                <w:spacing w:val="-1"/>
                <w:sz w:val="24"/>
                <w:szCs w:val="24"/>
              </w:rPr>
              <w:t>Модель САРМ может применяться для оценки стоимости:</w:t>
            </w:r>
          </w:p>
          <w:p w:rsidR="00810A42" w:rsidRPr="001C2E3D" w:rsidRDefault="00810A42" w:rsidP="00267183">
            <w:pPr>
              <w:numPr>
                <w:ilvl w:val="0"/>
                <w:numId w:val="29"/>
              </w:numPr>
              <w:shd w:val="clear" w:color="auto" w:fill="FFFFFF"/>
              <w:tabs>
                <w:tab w:val="left" w:pos="0"/>
                <w:tab w:val="left" w:pos="314"/>
              </w:tabs>
              <w:spacing w:after="0" w:line="240" w:lineRule="auto"/>
              <w:rPr>
                <w:rFonts w:ascii="Times New Roman" w:hAnsi="Times New Roman"/>
                <w:sz w:val="24"/>
                <w:szCs w:val="24"/>
              </w:rPr>
            </w:pPr>
            <w:r w:rsidRPr="001C2E3D">
              <w:rPr>
                <w:rFonts w:ascii="Times New Roman" w:hAnsi="Times New Roman"/>
                <w:spacing w:val="-1"/>
                <w:sz w:val="24"/>
                <w:szCs w:val="24"/>
              </w:rPr>
              <w:t>облигационного займа</w:t>
            </w:r>
          </w:p>
          <w:p w:rsidR="00810A42" w:rsidRPr="001C2E3D" w:rsidRDefault="00810A42" w:rsidP="00267183">
            <w:pPr>
              <w:widowControl w:val="0"/>
              <w:numPr>
                <w:ilvl w:val="0"/>
                <w:numId w:val="29"/>
              </w:numPr>
              <w:shd w:val="clear" w:color="auto" w:fill="FFFFFF"/>
              <w:tabs>
                <w:tab w:val="left" w:pos="314"/>
              </w:tabs>
              <w:autoSpaceDE w:val="0"/>
              <w:autoSpaceDN w:val="0"/>
              <w:adjustRightInd w:val="0"/>
              <w:spacing w:after="0" w:line="240" w:lineRule="auto"/>
              <w:rPr>
                <w:rFonts w:ascii="Times New Roman" w:hAnsi="Times New Roman"/>
                <w:spacing w:val="-7"/>
                <w:sz w:val="24"/>
                <w:szCs w:val="24"/>
              </w:rPr>
            </w:pPr>
            <w:r w:rsidRPr="001C2E3D">
              <w:rPr>
                <w:rFonts w:ascii="Times New Roman" w:hAnsi="Times New Roman"/>
                <w:spacing w:val="-1"/>
                <w:sz w:val="24"/>
                <w:szCs w:val="24"/>
              </w:rPr>
              <w:t>акционерного капитала, сформированного за счет размещения обыкновенных акций, котирующихся на фондовом рынке</w:t>
            </w:r>
          </w:p>
          <w:p w:rsidR="00810A42" w:rsidRPr="001C2E3D" w:rsidRDefault="00810A42" w:rsidP="00267183">
            <w:pPr>
              <w:widowControl w:val="0"/>
              <w:numPr>
                <w:ilvl w:val="0"/>
                <w:numId w:val="29"/>
              </w:numPr>
              <w:shd w:val="clear" w:color="auto" w:fill="FFFFFF"/>
              <w:tabs>
                <w:tab w:val="left" w:pos="314"/>
              </w:tabs>
              <w:autoSpaceDE w:val="0"/>
              <w:autoSpaceDN w:val="0"/>
              <w:adjustRightInd w:val="0"/>
              <w:spacing w:after="0" w:line="240" w:lineRule="auto"/>
              <w:rPr>
                <w:rFonts w:ascii="Times New Roman" w:hAnsi="Times New Roman"/>
                <w:spacing w:val="-10"/>
                <w:sz w:val="24"/>
                <w:szCs w:val="24"/>
              </w:rPr>
            </w:pPr>
            <w:r w:rsidRPr="001C2E3D">
              <w:rPr>
                <w:rFonts w:ascii="Times New Roman" w:hAnsi="Times New Roman"/>
                <w:spacing w:val="-1"/>
                <w:sz w:val="24"/>
                <w:szCs w:val="24"/>
              </w:rPr>
              <w:t>акционерного капитала, сформированного за счет размещения обыкновенных акций, не котирующихся на фондовом рынке</w:t>
            </w:r>
          </w:p>
          <w:p w:rsidR="00810A42" w:rsidRPr="001C2E3D" w:rsidRDefault="00810A42" w:rsidP="00267183">
            <w:pPr>
              <w:widowControl w:val="0"/>
              <w:numPr>
                <w:ilvl w:val="0"/>
                <w:numId w:val="29"/>
              </w:numPr>
              <w:shd w:val="clear" w:color="auto" w:fill="FFFFFF"/>
              <w:tabs>
                <w:tab w:val="left" w:pos="314"/>
              </w:tabs>
              <w:autoSpaceDE w:val="0"/>
              <w:autoSpaceDN w:val="0"/>
              <w:adjustRightInd w:val="0"/>
              <w:spacing w:after="0" w:line="240" w:lineRule="auto"/>
              <w:rPr>
                <w:rFonts w:ascii="Times New Roman" w:hAnsi="Times New Roman"/>
                <w:spacing w:val="-8"/>
                <w:sz w:val="24"/>
                <w:szCs w:val="24"/>
              </w:rPr>
            </w:pPr>
            <w:r w:rsidRPr="001C2E3D">
              <w:rPr>
                <w:rFonts w:ascii="Times New Roman" w:hAnsi="Times New Roman"/>
                <w:spacing w:val="-1"/>
                <w:sz w:val="24"/>
                <w:szCs w:val="24"/>
              </w:rPr>
              <w:t xml:space="preserve">акционерного капитала, сформированного за счет размещения </w:t>
            </w:r>
            <w:r w:rsidRPr="001C2E3D">
              <w:rPr>
                <w:rFonts w:ascii="Times New Roman" w:hAnsi="Times New Roman"/>
                <w:sz w:val="24"/>
                <w:szCs w:val="24"/>
              </w:rPr>
              <w:t>привилегированных и обыкновенных акций.</w:t>
            </w:r>
          </w:p>
          <w:p w:rsidR="00810A42" w:rsidRPr="001C2E3D" w:rsidRDefault="00810A42" w:rsidP="00267183">
            <w:pPr>
              <w:tabs>
                <w:tab w:val="left" w:pos="314"/>
              </w:tabs>
              <w:spacing w:after="0" w:line="240" w:lineRule="auto"/>
              <w:rPr>
                <w:rFonts w:ascii="Times New Roman" w:hAnsi="Times New Roman"/>
                <w:sz w:val="24"/>
                <w:szCs w:val="24"/>
              </w:rPr>
            </w:pPr>
            <w:r w:rsidRPr="001C2E3D">
              <w:rPr>
                <w:rFonts w:ascii="Times New Roman" w:hAnsi="Times New Roman"/>
                <w:sz w:val="24"/>
                <w:szCs w:val="24"/>
              </w:rPr>
              <w:t>Выберите правильный вариант ответа</w:t>
            </w:r>
          </w:p>
          <w:p w:rsidR="00810A42" w:rsidRPr="001C2E3D" w:rsidRDefault="00810A42" w:rsidP="00024C1A">
            <w:pPr>
              <w:spacing w:after="0" w:line="240" w:lineRule="auto"/>
              <w:rPr>
                <w:rFonts w:ascii="Times New Roman" w:hAnsi="Times New Roman"/>
                <w:b/>
                <w:sz w:val="24"/>
                <w:szCs w:val="24"/>
              </w:rPr>
            </w:pPr>
            <w:r w:rsidRPr="001C2E3D">
              <w:rPr>
                <w:rFonts w:ascii="Times New Roman" w:hAnsi="Times New Roman"/>
                <w:b/>
                <w:sz w:val="24"/>
                <w:szCs w:val="24"/>
              </w:rPr>
              <w:lastRenderedPageBreak/>
              <w:t xml:space="preserve">Задание 2 </w:t>
            </w:r>
            <w:r w:rsidRPr="001C2E3D">
              <w:rPr>
                <w:rFonts w:ascii="Times New Roman" w:hAnsi="Times New Roman"/>
                <w:sz w:val="24"/>
                <w:szCs w:val="24"/>
              </w:rPr>
              <w:t>Определите рыночную стоимость обыкновенных акций, если текущая доходность составляет 10%, дивиденды по обыкновенным акциям – 100 тыс. руб., балансовая стоимость акций – 800 тыс. руб.</w:t>
            </w:r>
          </w:p>
        </w:tc>
      </w:tr>
      <w:tr w:rsidR="00FE1C8F" w:rsidRPr="001C2E3D" w:rsidTr="00F11F47">
        <w:tc>
          <w:tcPr>
            <w:tcW w:w="0" w:type="auto"/>
            <w:vMerge/>
            <w:shd w:val="clear" w:color="auto" w:fill="auto"/>
          </w:tcPr>
          <w:p w:rsidR="00810A42" w:rsidRPr="001C2E3D" w:rsidRDefault="00810A42" w:rsidP="00024C1A">
            <w:pPr>
              <w:spacing w:after="0" w:line="240" w:lineRule="auto"/>
              <w:rPr>
                <w:rFonts w:ascii="Times New Roman" w:eastAsia="Times New Roman" w:hAnsi="Times New Roman"/>
                <w:sz w:val="24"/>
                <w:szCs w:val="24"/>
                <w:lang w:eastAsia="ru-RU"/>
              </w:rPr>
            </w:pPr>
          </w:p>
        </w:tc>
        <w:tc>
          <w:tcPr>
            <w:tcW w:w="2291" w:type="dxa"/>
            <w:shd w:val="clear" w:color="auto" w:fill="auto"/>
          </w:tcPr>
          <w:p w:rsidR="00810A42" w:rsidRPr="001C2E3D" w:rsidRDefault="00810A42" w:rsidP="00024C1A">
            <w:pPr>
              <w:tabs>
                <w:tab w:val="left" w:pos="290"/>
              </w:tabs>
              <w:spacing w:after="0" w:line="240" w:lineRule="auto"/>
              <w:rPr>
                <w:rFonts w:ascii="Times New Roman" w:eastAsia="Times New Roman" w:hAnsi="Times New Roman"/>
                <w:sz w:val="24"/>
                <w:szCs w:val="24"/>
                <w:lang w:eastAsia="ru-RU"/>
              </w:rPr>
            </w:pPr>
            <w:r w:rsidRPr="001C2E3D">
              <w:rPr>
                <w:rFonts w:ascii="Times New Roman" w:eastAsia="Times New Roman" w:hAnsi="Times New Roman"/>
                <w:sz w:val="24"/>
                <w:szCs w:val="24"/>
                <w:lang w:eastAsia="ru-RU"/>
              </w:rPr>
              <w:t>3.Использует результаты анализа финансовой информации организации при разработке финансовых и инвестиционных решений.</w:t>
            </w:r>
          </w:p>
        </w:tc>
        <w:tc>
          <w:tcPr>
            <w:tcW w:w="3543" w:type="dxa"/>
          </w:tcPr>
          <w:p w:rsidR="00024C1A" w:rsidRPr="001C2E3D" w:rsidRDefault="00024C1A" w:rsidP="00024C1A">
            <w:pPr>
              <w:spacing w:after="0" w:line="240" w:lineRule="auto"/>
              <w:rPr>
                <w:rFonts w:ascii="Times New Roman" w:hAnsi="Times New Roman"/>
                <w:sz w:val="24"/>
                <w:szCs w:val="24"/>
              </w:rPr>
            </w:pPr>
            <w:r w:rsidRPr="001C2E3D">
              <w:rPr>
                <w:rFonts w:ascii="Times New Roman" w:hAnsi="Times New Roman"/>
                <w:b/>
                <w:sz w:val="24"/>
                <w:szCs w:val="24"/>
              </w:rPr>
              <w:t>Знать</w:t>
            </w:r>
            <w:r w:rsidRPr="001C2E3D">
              <w:rPr>
                <w:rFonts w:ascii="Times New Roman" w:hAnsi="Times New Roman"/>
                <w:sz w:val="24"/>
                <w:szCs w:val="24"/>
              </w:rPr>
              <w:t xml:space="preserve"> взаимосвязи корпоративных финансовых и инвестиционных решений, их воздействие на стоимость и место в финансовой политике корпорации. </w:t>
            </w:r>
          </w:p>
          <w:p w:rsidR="00024C1A" w:rsidRPr="001C2E3D" w:rsidRDefault="00024C1A" w:rsidP="00024C1A">
            <w:pPr>
              <w:spacing w:after="0" w:line="240" w:lineRule="auto"/>
              <w:rPr>
                <w:rFonts w:ascii="Times New Roman" w:hAnsi="Times New Roman"/>
                <w:sz w:val="24"/>
                <w:szCs w:val="24"/>
              </w:rPr>
            </w:pPr>
            <w:r w:rsidRPr="001C2E3D">
              <w:rPr>
                <w:rFonts w:ascii="Times New Roman" w:hAnsi="Times New Roman"/>
                <w:b/>
                <w:sz w:val="24"/>
                <w:szCs w:val="24"/>
              </w:rPr>
              <w:t xml:space="preserve">Уметь </w:t>
            </w:r>
            <w:r w:rsidRPr="001C2E3D">
              <w:rPr>
                <w:rFonts w:ascii="Times New Roman" w:hAnsi="Times New Roman"/>
                <w:sz w:val="24"/>
                <w:szCs w:val="24"/>
              </w:rPr>
              <w:t xml:space="preserve">использовать результаты анализа финансовой информации с применением современных технических средств и </w:t>
            </w:r>
          </w:p>
          <w:p w:rsidR="00810A42" w:rsidRPr="001C2E3D" w:rsidRDefault="00024C1A" w:rsidP="00024C1A">
            <w:pPr>
              <w:tabs>
                <w:tab w:val="left" w:pos="540"/>
              </w:tabs>
              <w:spacing w:after="0" w:line="240" w:lineRule="auto"/>
              <w:contextualSpacing/>
              <w:rPr>
                <w:rFonts w:ascii="Times New Roman" w:hAnsi="Times New Roman"/>
                <w:sz w:val="24"/>
                <w:szCs w:val="24"/>
              </w:rPr>
            </w:pPr>
            <w:r w:rsidRPr="001C2E3D">
              <w:rPr>
                <w:rFonts w:ascii="Times New Roman" w:hAnsi="Times New Roman"/>
                <w:sz w:val="24"/>
                <w:szCs w:val="24"/>
              </w:rPr>
              <w:t>информационных технологий для оценки эффективности финансовых и инвестиционных решений.</w:t>
            </w:r>
            <w:r w:rsidR="00B1670D" w:rsidRPr="001C2E3D">
              <w:rPr>
                <w:rFonts w:ascii="Times New Roman" w:hAnsi="Times New Roman"/>
                <w:sz w:val="24"/>
                <w:szCs w:val="24"/>
              </w:rPr>
              <w:t xml:space="preserve"> </w:t>
            </w:r>
          </w:p>
        </w:tc>
        <w:tc>
          <w:tcPr>
            <w:tcW w:w="7655" w:type="dxa"/>
            <w:shd w:val="clear" w:color="auto" w:fill="auto"/>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b/>
                <w:sz w:val="24"/>
                <w:szCs w:val="24"/>
              </w:rPr>
              <w:t xml:space="preserve">Задание 1 </w:t>
            </w:r>
            <w:proofErr w:type="spellStart"/>
            <w:r w:rsidRPr="001C2E3D">
              <w:rPr>
                <w:rFonts w:ascii="Times New Roman" w:hAnsi="Times New Roman"/>
                <w:sz w:val="24"/>
                <w:szCs w:val="24"/>
              </w:rPr>
              <w:t>Безрисковая</w:t>
            </w:r>
            <w:proofErr w:type="spellEnd"/>
            <w:r w:rsidRPr="001C2E3D">
              <w:rPr>
                <w:rFonts w:ascii="Times New Roman" w:hAnsi="Times New Roman"/>
                <w:sz w:val="24"/>
                <w:szCs w:val="24"/>
              </w:rPr>
              <w:t xml:space="preserve"> ставка процента в настоящее время составляет 6%, а рыночная доходность – 11%. Рассмотрите инвестиционные инструменты, характеризуемые следующими значениями бета - коэффициента: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5"/>
              <w:gridCol w:w="3904"/>
            </w:tblGrid>
            <w:tr w:rsidR="00810A42" w:rsidRPr="001C2E3D" w:rsidTr="00267183">
              <w:tc>
                <w:tcPr>
                  <w:tcW w:w="3568" w:type="dxa"/>
                  <w:shd w:val="clear" w:color="auto" w:fill="auto"/>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Инвестиционный инструмент</w:t>
                  </w:r>
                </w:p>
              </w:tc>
              <w:tc>
                <w:tcPr>
                  <w:tcW w:w="3969" w:type="dxa"/>
                  <w:shd w:val="clear" w:color="auto" w:fill="auto"/>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Бета-коэффициент</w:t>
                  </w:r>
                </w:p>
              </w:tc>
            </w:tr>
            <w:tr w:rsidR="00810A42" w:rsidRPr="001C2E3D" w:rsidTr="00267183">
              <w:tc>
                <w:tcPr>
                  <w:tcW w:w="3568" w:type="dxa"/>
                  <w:shd w:val="clear" w:color="auto" w:fill="auto"/>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АА</w:t>
                  </w:r>
                </w:p>
              </w:tc>
              <w:tc>
                <w:tcPr>
                  <w:tcW w:w="3969" w:type="dxa"/>
                  <w:shd w:val="clear" w:color="auto" w:fill="auto"/>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2,5</w:t>
                  </w:r>
                </w:p>
              </w:tc>
            </w:tr>
            <w:tr w:rsidR="00810A42" w:rsidRPr="001C2E3D" w:rsidTr="00267183">
              <w:tc>
                <w:tcPr>
                  <w:tcW w:w="3568" w:type="dxa"/>
                  <w:shd w:val="clear" w:color="auto" w:fill="auto"/>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ВВ</w:t>
                  </w:r>
                </w:p>
              </w:tc>
              <w:tc>
                <w:tcPr>
                  <w:tcW w:w="3969" w:type="dxa"/>
                  <w:shd w:val="clear" w:color="auto" w:fill="auto"/>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1,2</w:t>
                  </w:r>
                </w:p>
              </w:tc>
            </w:tr>
            <w:tr w:rsidR="00810A42" w:rsidRPr="001C2E3D" w:rsidTr="00267183">
              <w:tc>
                <w:tcPr>
                  <w:tcW w:w="3568" w:type="dxa"/>
                  <w:shd w:val="clear" w:color="auto" w:fill="auto"/>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СС</w:t>
                  </w:r>
                </w:p>
              </w:tc>
              <w:tc>
                <w:tcPr>
                  <w:tcW w:w="3969" w:type="dxa"/>
                  <w:shd w:val="clear" w:color="auto" w:fill="auto"/>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1,0</w:t>
                  </w:r>
                </w:p>
              </w:tc>
            </w:tr>
            <w:tr w:rsidR="00810A42" w:rsidRPr="001C2E3D" w:rsidTr="00267183">
              <w:tc>
                <w:tcPr>
                  <w:tcW w:w="3568" w:type="dxa"/>
                  <w:shd w:val="clear" w:color="auto" w:fill="auto"/>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lang w:val="en-US"/>
                    </w:rPr>
                    <w:t>DD</w:t>
                  </w:r>
                </w:p>
              </w:tc>
              <w:tc>
                <w:tcPr>
                  <w:tcW w:w="3969" w:type="dxa"/>
                  <w:shd w:val="clear" w:color="auto" w:fill="auto"/>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-0,5</w:t>
                  </w:r>
                </w:p>
              </w:tc>
            </w:tr>
            <w:tr w:rsidR="00810A42" w:rsidRPr="001C2E3D" w:rsidTr="00267183">
              <w:tc>
                <w:tcPr>
                  <w:tcW w:w="3568" w:type="dxa"/>
                  <w:shd w:val="clear" w:color="auto" w:fill="auto"/>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lang w:val="en-US"/>
                    </w:rPr>
                    <w:t>EE</w:t>
                  </w:r>
                </w:p>
              </w:tc>
              <w:tc>
                <w:tcPr>
                  <w:tcW w:w="3969" w:type="dxa"/>
                  <w:shd w:val="clear" w:color="auto" w:fill="auto"/>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0,0</w:t>
                  </w:r>
                </w:p>
              </w:tc>
            </w:tr>
          </w:tbl>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 xml:space="preserve">1) Какой из инструментов наиболее рискованный, какой – наименее рискованный? </w:t>
            </w:r>
          </w:p>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2) Используйте модель САРМ для определения требуемой нормы доходности по каждому из инструментов.</w:t>
            </w:r>
          </w:p>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3) Сделайте выводы о риске и требуемой доходности.</w:t>
            </w:r>
          </w:p>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b/>
                <w:sz w:val="24"/>
                <w:szCs w:val="24"/>
              </w:rPr>
              <w:t xml:space="preserve">Задание 2 </w:t>
            </w:r>
            <w:r w:rsidRPr="001C2E3D">
              <w:rPr>
                <w:rFonts w:ascii="Times New Roman" w:hAnsi="Times New Roman"/>
                <w:sz w:val="24"/>
                <w:szCs w:val="24"/>
              </w:rPr>
              <w:t>Собственный капитал корпорации в текущем году представлен следующими данными (тыс.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4"/>
              <w:gridCol w:w="3715"/>
            </w:tblGrid>
            <w:tr w:rsidR="00810A42" w:rsidRPr="001C2E3D" w:rsidTr="001C56FA">
              <w:trPr>
                <w:trHeight w:val="57"/>
              </w:trPr>
              <w:tc>
                <w:tcPr>
                  <w:tcW w:w="2500" w:type="pct"/>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 xml:space="preserve">Акционерный капитал, в </w:t>
                  </w:r>
                  <w:proofErr w:type="spellStart"/>
                  <w:r w:rsidRPr="001C2E3D">
                    <w:rPr>
                      <w:rFonts w:ascii="Times New Roman" w:hAnsi="Times New Roman"/>
                      <w:sz w:val="24"/>
                      <w:szCs w:val="24"/>
                    </w:rPr>
                    <w:t>т.ч</w:t>
                  </w:r>
                  <w:proofErr w:type="spellEnd"/>
                  <w:r w:rsidRPr="001C2E3D">
                    <w:rPr>
                      <w:rFonts w:ascii="Times New Roman" w:hAnsi="Times New Roman"/>
                      <w:sz w:val="24"/>
                      <w:szCs w:val="24"/>
                    </w:rPr>
                    <w:t>.:</w:t>
                  </w:r>
                </w:p>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 xml:space="preserve">привилегированные акции </w:t>
                  </w:r>
                </w:p>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обыкновенные акции</w:t>
                  </w:r>
                </w:p>
              </w:tc>
              <w:tc>
                <w:tcPr>
                  <w:tcW w:w="2500" w:type="pct"/>
                </w:tcPr>
                <w:p w:rsidR="00810A42" w:rsidRPr="001C2E3D" w:rsidRDefault="00810A42" w:rsidP="00024C1A">
                  <w:pPr>
                    <w:spacing w:after="0" w:line="240" w:lineRule="auto"/>
                    <w:rPr>
                      <w:rFonts w:ascii="Times New Roman" w:hAnsi="Times New Roman"/>
                      <w:sz w:val="24"/>
                      <w:szCs w:val="24"/>
                    </w:rPr>
                  </w:pPr>
                </w:p>
                <w:p w:rsidR="00810A42" w:rsidRPr="001C2E3D" w:rsidRDefault="00810A42" w:rsidP="00024C1A">
                  <w:pPr>
                    <w:spacing w:after="0" w:line="240" w:lineRule="auto"/>
                    <w:rPr>
                      <w:rFonts w:ascii="Times New Roman" w:hAnsi="Times New Roman"/>
                      <w:sz w:val="24"/>
                      <w:szCs w:val="24"/>
                    </w:rPr>
                  </w:pPr>
                  <w:proofErr w:type="gramStart"/>
                  <w:r w:rsidRPr="001C2E3D">
                    <w:rPr>
                      <w:rFonts w:ascii="Times New Roman" w:hAnsi="Times New Roman"/>
                      <w:sz w:val="24"/>
                      <w:szCs w:val="24"/>
                    </w:rPr>
                    <w:t>100  (</w:t>
                  </w:r>
                  <w:proofErr w:type="gramEnd"/>
                  <w:r w:rsidRPr="001C2E3D">
                    <w:rPr>
                      <w:rFonts w:ascii="Times New Roman" w:hAnsi="Times New Roman"/>
                      <w:sz w:val="24"/>
                      <w:szCs w:val="24"/>
                    </w:rPr>
                    <w:t>2000 шт. по 50 руб.)</w:t>
                  </w:r>
                </w:p>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1000  (100000 шт. по 10 руб.)</w:t>
                  </w:r>
                </w:p>
              </w:tc>
            </w:tr>
            <w:tr w:rsidR="00810A42" w:rsidRPr="001C2E3D" w:rsidTr="001C56FA">
              <w:trPr>
                <w:trHeight w:val="57"/>
              </w:trPr>
              <w:tc>
                <w:tcPr>
                  <w:tcW w:w="2500" w:type="pct"/>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Резервный капитал</w:t>
                  </w:r>
                </w:p>
              </w:tc>
              <w:tc>
                <w:tcPr>
                  <w:tcW w:w="2500" w:type="pct"/>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 xml:space="preserve">200 </w:t>
                  </w:r>
                </w:p>
              </w:tc>
            </w:tr>
            <w:tr w:rsidR="00810A42" w:rsidRPr="001C2E3D" w:rsidTr="001C56FA">
              <w:trPr>
                <w:trHeight w:val="57"/>
              </w:trPr>
              <w:tc>
                <w:tcPr>
                  <w:tcW w:w="2500" w:type="pct"/>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Нераспределенная прибыль</w:t>
                  </w:r>
                </w:p>
              </w:tc>
              <w:tc>
                <w:tcPr>
                  <w:tcW w:w="2500" w:type="pct"/>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2500</w:t>
                  </w:r>
                </w:p>
              </w:tc>
            </w:tr>
            <w:tr w:rsidR="00810A42" w:rsidRPr="001C2E3D" w:rsidTr="001C56FA">
              <w:trPr>
                <w:trHeight w:val="57"/>
              </w:trPr>
              <w:tc>
                <w:tcPr>
                  <w:tcW w:w="2500" w:type="pct"/>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Всего</w:t>
                  </w:r>
                </w:p>
              </w:tc>
              <w:tc>
                <w:tcPr>
                  <w:tcW w:w="2500" w:type="pct"/>
                </w:tcPr>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3800</w:t>
                  </w:r>
                </w:p>
              </w:tc>
            </w:tr>
          </w:tbl>
          <w:p w:rsidR="00810A42" w:rsidRPr="001C2E3D" w:rsidRDefault="00810A42" w:rsidP="00024C1A">
            <w:pPr>
              <w:spacing w:after="0" w:line="240" w:lineRule="auto"/>
              <w:rPr>
                <w:rFonts w:ascii="Times New Roman" w:hAnsi="Times New Roman"/>
                <w:b/>
                <w:sz w:val="24"/>
                <w:szCs w:val="24"/>
              </w:rPr>
            </w:pPr>
            <w:r w:rsidRPr="001C2E3D">
              <w:rPr>
                <w:rFonts w:ascii="Times New Roman" w:hAnsi="Times New Roman"/>
                <w:sz w:val="24"/>
                <w:szCs w:val="24"/>
              </w:rPr>
              <w:t xml:space="preserve">В настоящее время рыночная цена обыкновенных акций составляет 30 руб. Корпорация объявила о выплате дивидендов акциями в размере </w:t>
            </w:r>
            <w:r w:rsidRPr="001C2E3D">
              <w:rPr>
                <w:rFonts w:ascii="Times New Roman" w:hAnsi="Times New Roman"/>
                <w:sz w:val="24"/>
                <w:szCs w:val="24"/>
              </w:rPr>
              <w:lastRenderedPageBreak/>
              <w:t>15%.  Как изменится в результате выплаты дивидендов структура собственного капитала?</w:t>
            </w:r>
          </w:p>
        </w:tc>
      </w:tr>
      <w:tr w:rsidR="00FE1C8F" w:rsidRPr="001C2E3D" w:rsidTr="00F11F47">
        <w:tc>
          <w:tcPr>
            <w:tcW w:w="0" w:type="auto"/>
            <w:vMerge w:val="restart"/>
            <w:shd w:val="clear" w:color="auto" w:fill="auto"/>
          </w:tcPr>
          <w:p w:rsidR="00810A42" w:rsidRPr="001C2E3D" w:rsidRDefault="00810A42" w:rsidP="00024C1A">
            <w:pPr>
              <w:spacing w:after="0" w:line="240" w:lineRule="auto"/>
              <w:rPr>
                <w:rFonts w:ascii="Times New Roman" w:eastAsia="Times New Roman" w:hAnsi="Times New Roman"/>
                <w:sz w:val="24"/>
                <w:szCs w:val="24"/>
                <w:lang w:eastAsia="ru-RU"/>
              </w:rPr>
            </w:pPr>
            <w:r w:rsidRPr="001C2E3D">
              <w:rPr>
                <w:rFonts w:ascii="Times New Roman" w:eastAsia="Times New Roman" w:hAnsi="Times New Roman"/>
                <w:sz w:val="24"/>
                <w:szCs w:val="24"/>
                <w:lang w:eastAsia="ru-RU"/>
              </w:rPr>
              <w:lastRenderedPageBreak/>
              <w:t>Способность решать финансово-</w:t>
            </w:r>
          </w:p>
          <w:p w:rsidR="00810A42" w:rsidRPr="001C2E3D" w:rsidRDefault="00810A42" w:rsidP="00024C1A">
            <w:pPr>
              <w:spacing w:after="0" w:line="240" w:lineRule="auto"/>
              <w:rPr>
                <w:rFonts w:ascii="Times New Roman" w:eastAsia="Times New Roman" w:hAnsi="Times New Roman"/>
                <w:sz w:val="24"/>
                <w:szCs w:val="24"/>
                <w:lang w:eastAsia="ru-RU"/>
              </w:rPr>
            </w:pPr>
            <w:r w:rsidRPr="001C2E3D">
              <w:rPr>
                <w:rFonts w:ascii="Times New Roman" w:eastAsia="Times New Roman" w:hAnsi="Times New Roman"/>
                <w:sz w:val="24"/>
                <w:szCs w:val="24"/>
                <w:lang w:eastAsia="ru-RU"/>
              </w:rPr>
              <w:t xml:space="preserve">экономические задачи, проводить </w:t>
            </w:r>
          </w:p>
          <w:p w:rsidR="00810A42" w:rsidRPr="001C2E3D" w:rsidRDefault="00810A42" w:rsidP="00024C1A">
            <w:pPr>
              <w:spacing w:after="0" w:line="240" w:lineRule="auto"/>
              <w:rPr>
                <w:rFonts w:ascii="Times New Roman" w:eastAsia="Times New Roman" w:hAnsi="Times New Roman"/>
                <w:sz w:val="24"/>
                <w:szCs w:val="24"/>
                <w:lang w:eastAsia="ru-RU"/>
              </w:rPr>
            </w:pPr>
            <w:r w:rsidRPr="001C2E3D">
              <w:rPr>
                <w:rFonts w:ascii="Times New Roman" w:eastAsia="Times New Roman" w:hAnsi="Times New Roman"/>
                <w:sz w:val="24"/>
                <w:szCs w:val="24"/>
                <w:lang w:eastAsia="ru-RU"/>
              </w:rPr>
              <w:t xml:space="preserve">расчеты с использованием </w:t>
            </w:r>
          </w:p>
          <w:p w:rsidR="00810A42" w:rsidRPr="001C2E3D" w:rsidRDefault="00810A42" w:rsidP="00024C1A">
            <w:pPr>
              <w:spacing w:after="0" w:line="240" w:lineRule="auto"/>
              <w:rPr>
                <w:rFonts w:ascii="Times New Roman" w:eastAsia="Times New Roman" w:hAnsi="Times New Roman"/>
                <w:sz w:val="24"/>
                <w:szCs w:val="24"/>
                <w:lang w:eastAsia="ru-RU"/>
              </w:rPr>
            </w:pPr>
            <w:r w:rsidRPr="001C2E3D">
              <w:rPr>
                <w:rFonts w:ascii="Times New Roman" w:eastAsia="Times New Roman" w:hAnsi="Times New Roman"/>
                <w:sz w:val="24"/>
                <w:szCs w:val="24"/>
                <w:lang w:eastAsia="ru-RU"/>
              </w:rPr>
              <w:t xml:space="preserve">современных технических средств </w:t>
            </w:r>
          </w:p>
          <w:p w:rsidR="00810A42" w:rsidRPr="001C2E3D" w:rsidRDefault="00810A42" w:rsidP="00024C1A">
            <w:pPr>
              <w:spacing w:after="0" w:line="240" w:lineRule="auto"/>
              <w:rPr>
                <w:rFonts w:ascii="Times New Roman" w:eastAsia="Times New Roman" w:hAnsi="Times New Roman"/>
                <w:sz w:val="24"/>
                <w:szCs w:val="24"/>
                <w:lang w:eastAsia="ru-RU"/>
              </w:rPr>
            </w:pPr>
            <w:r w:rsidRPr="001C2E3D">
              <w:rPr>
                <w:rFonts w:ascii="Times New Roman" w:eastAsia="Times New Roman" w:hAnsi="Times New Roman"/>
                <w:sz w:val="24"/>
                <w:szCs w:val="24"/>
                <w:lang w:eastAsia="ru-RU"/>
              </w:rPr>
              <w:t xml:space="preserve">и информационных технологий в </w:t>
            </w:r>
          </w:p>
          <w:p w:rsidR="00810A42" w:rsidRPr="001C2E3D" w:rsidRDefault="00810A42" w:rsidP="00024C1A">
            <w:pPr>
              <w:spacing w:after="0" w:line="240" w:lineRule="auto"/>
              <w:rPr>
                <w:rFonts w:ascii="Times New Roman" w:eastAsia="Times New Roman" w:hAnsi="Times New Roman"/>
                <w:sz w:val="24"/>
                <w:szCs w:val="24"/>
                <w:lang w:eastAsia="ru-RU"/>
              </w:rPr>
            </w:pPr>
            <w:r w:rsidRPr="001C2E3D">
              <w:rPr>
                <w:rFonts w:ascii="Times New Roman" w:eastAsia="Times New Roman" w:hAnsi="Times New Roman"/>
                <w:sz w:val="24"/>
                <w:szCs w:val="24"/>
                <w:lang w:eastAsia="ru-RU"/>
              </w:rPr>
              <w:t xml:space="preserve">корпоративных финансах </w:t>
            </w:r>
            <w:r w:rsidR="001D4A1A">
              <w:rPr>
                <w:rFonts w:ascii="Times New Roman" w:eastAsia="Times New Roman" w:hAnsi="Times New Roman"/>
                <w:sz w:val="24"/>
                <w:szCs w:val="24"/>
                <w:lang w:eastAsia="ru-RU"/>
              </w:rPr>
              <w:t>(</w:t>
            </w:r>
            <w:r w:rsidR="001D4A1A" w:rsidRPr="006F36E1">
              <w:rPr>
                <w:rFonts w:ascii="Times New Roman" w:hAnsi="Times New Roman"/>
                <w:sz w:val="24"/>
                <w:szCs w:val="24"/>
              </w:rPr>
              <w:t>ПКП-2</w:t>
            </w:r>
            <w:r w:rsidR="001D4A1A">
              <w:rPr>
                <w:rFonts w:ascii="Times New Roman" w:hAnsi="Times New Roman"/>
                <w:sz w:val="24"/>
                <w:szCs w:val="24"/>
              </w:rPr>
              <w:t>)</w:t>
            </w:r>
          </w:p>
          <w:p w:rsidR="00810A42" w:rsidRPr="001C2E3D" w:rsidRDefault="00810A42" w:rsidP="00024C1A">
            <w:pPr>
              <w:spacing w:after="0" w:line="240" w:lineRule="auto"/>
              <w:rPr>
                <w:rFonts w:ascii="Times New Roman" w:hAnsi="Times New Roman"/>
                <w:sz w:val="24"/>
                <w:szCs w:val="24"/>
              </w:rPr>
            </w:pPr>
          </w:p>
        </w:tc>
        <w:tc>
          <w:tcPr>
            <w:tcW w:w="2291" w:type="dxa"/>
            <w:shd w:val="clear" w:color="auto" w:fill="auto"/>
          </w:tcPr>
          <w:p w:rsidR="00810A42" w:rsidRPr="001C2E3D" w:rsidRDefault="00810A42" w:rsidP="00024C1A">
            <w:pPr>
              <w:spacing w:after="0" w:line="240" w:lineRule="auto"/>
              <w:rPr>
                <w:rFonts w:ascii="Times New Roman" w:eastAsia="Times New Roman" w:hAnsi="Times New Roman"/>
                <w:sz w:val="24"/>
                <w:szCs w:val="24"/>
                <w:lang w:eastAsia="ru-RU"/>
              </w:rPr>
            </w:pPr>
            <w:r w:rsidRPr="001C2E3D">
              <w:rPr>
                <w:rFonts w:ascii="Times New Roman" w:eastAsia="Times New Roman" w:hAnsi="Times New Roman"/>
                <w:sz w:val="24"/>
                <w:szCs w:val="24"/>
                <w:lang w:eastAsia="ru-RU"/>
              </w:rPr>
              <w:t xml:space="preserve">1.  Проводить необходимые для решения финансово - экономических задач, расчеты показателей с использованием современных технических средств и </w:t>
            </w:r>
          </w:p>
          <w:p w:rsidR="00810A42" w:rsidRPr="001C2E3D" w:rsidRDefault="00810A42" w:rsidP="00024C1A">
            <w:pPr>
              <w:spacing w:after="0" w:line="240" w:lineRule="auto"/>
              <w:rPr>
                <w:rStyle w:val="FontStyle12"/>
                <w:rFonts w:eastAsia="Times New Roman"/>
                <w:sz w:val="24"/>
                <w:szCs w:val="24"/>
                <w:lang w:eastAsia="ru-RU"/>
              </w:rPr>
            </w:pPr>
            <w:r w:rsidRPr="001C2E3D">
              <w:rPr>
                <w:rFonts w:ascii="Times New Roman" w:eastAsia="Times New Roman" w:hAnsi="Times New Roman"/>
                <w:sz w:val="24"/>
                <w:szCs w:val="24"/>
                <w:lang w:eastAsia="ru-RU"/>
              </w:rPr>
              <w:t>информационных технологий в корпоративных финансах.</w:t>
            </w:r>
          </w:p>
        </w:tc>
        <w:tc>
          <w:tcPr>
            <w:tcW w:w="3543" w:type="dxa"/>
          </w:tcPr>
          <w:p w:rsidR="00024C1A" w:rsidRPr="001C2E3D" w:rsidRDefault="00B1670D" w:rsidP="00024C1A">
            <w:pPr>
              <w:spacing w:after="0" w:line="240" w:lineRule="auto"/>
              <w:rPr>
                <w:rFonts w:ascii="Times New Roman" w:hAnsi="Times New Roman"/>
                <w:b/>
                <w:sz w:val="24"/>
                <w:szCs w:val="24"/>
              </w:rPr>
            </w:pPr>
            <w:r w:rsidRPr="001C2E3D">
              <w:rPr>
                <w:rFonts w:ascii="Times New Roman" w:hAnsi="Times New Roman"/>
                <w:b/>
                <w:sz w:val="24"/>
                <w:szCs w:val="24"/>
              </w:rPr>
              <w:t xml:space="preserve"> </w:t>
            </w:r>
            <w:r w:rsidR="00024C1A" w:rsidRPr="001C2E3D">
              <w:rPr>
                <w:rFonts w:ascii="Times New Roman" w:hAnsi="Times New Roman"/>
                <w:b/>
                <w:sz w:val="24"/>
                <w:szCs w:val="24"/>
              </w:rPr>
              <w:t>Знать</w:t>
            </w:r>
            <w:r w:rsidR="00024C1A" w:rsidRPr="001C2E3D">
              <w:rPr>
                <w:rFonts w:ascii="Times New Roman" w:hAnsi="Times New Roman"/>
                <w:sz w:val="24"/>
                <w:szCs w:val="24"/>
              </w:rPr>
              <w:t xml:space="preserve"> приемы и методы расчета финансово-экономических показателей с использованием современных технических средств и информационных технологий, алгоритмы принятия стратегических и тактических финансовых решений, обеспечивающих устойчивое развитие корпорации.</w:t>
            </w:r>
            <w:r w:rsidR="00024C1A" w:rsidRPr="001C2E3D">
              <w:rPr>
                <w:rFonts w:ascii="Times New Roman" w:hAnsi="Times New Roman"/>
                <w:b/>
                <w:sz w:val="24"/>
                <w:szCs w:val="24"/>
              </w:rPr>
              <w:t xml:space="preserve"> </w:t>
            </w:r>
          </w:p>
          <w:p w:rsidR="00024C1A" w:rsidRPr="001C2E3D" w:rsidRDefault="00024C1A" w:rsidP="00024C1A">
            <w:pPr>
              <w:spacing w:after="0" w:line="240" w:lineRule="auto"/>
              <w:rPr>
                <w:rFonts w:ascii="Times New Roman" w:hAnsi="Times New Roman"/>
                <w:sz w:val="24"/>
                <w:szCs w:val="24"/>
              </w:rPr>
            </w:pPr>
            <w:r w:rsidRPr="001C2E3D">
              <w:rPr>
                <w:rFonts w:ascii="Times New Roman" w:hAnsi="Times New Roman"/>
                <w:b/>
                <w:sz w:val="24"/>
                <w:szCs w:val="24"/>
              </w:rPr>
              <w:t xml:space="preserve">Уметь </w:t>
            </w:r>
            <w:r w:rsidRPr="001C2E3D">
              <w:rPr>
                <w:rFonts w:ascii="Times New Roman" w:hAnsi="Times New Roman"/>
                <w:sz w:val="24"/>
                <w:szCs w:val="24"/>
              </w:rPr>
              <w:t xml:space="preserve">использовать современные технические средства и </w:t>
            </w:r>
          </w:p>
          <w:p w:rsidR="00810A42" w:rsidRPr="001C2E3D" w:rsidRDefault="00024C1A" w:rsidP="00024C1A">
            <w:pPr>
              <w:spacing w:after="0" w:line="240" w:lineRule="auto"/>
              <w:rPr>
                <w:rFonts w:ascii="Times New Roman" w:hAnsi="Times New Roman"/>
                <w:b/>
                <w:sz w:val="24"/>
                <w:szCs w:val="24"/>
              </w:rPr>
            </w:pPr>
            <w:r w:rsidRPr="001C2E3D">
              <w:rPr>
                <w:rFonts w:ascii="Times New Roman" w:hAnsi="Times New Roman"/>
                <w:sz w:val="24"/>
                <w:szCs w:val="24"/>
              </w:rPr>
              <w:t>информационные технологии для формирования финансовой политики корпорации.</w:t>
            </w:r>
          </w:p>
        </w:tc>
        <w:tc>
          <w:tcPr>
            <w:tcW w:w="7655" w:type="dxa"/>
            <w:shd w:val="clear" w:color="auto" w:fill="auto"/>
          </w:tcPr>
          <w:p w:rsidR="00810A42" w:rsidRPr="001C2E3D" w:rsidRDefault="00810A42" w:rsidP="00024C1A">
            <w:pPr>
              <w:pBdr>
                <w:top w:val="nil"/>
                <w:left w:val="nil"/>
                <w:bottom w:val="nil"/>
                <w:right w:val="nil"/>
                <w:between w:val="nil"/>
              </w:pBdr>
              <w:spacing w:after="0" w:line="240" w:lineRule="auto"/>
              <w:rPr>
                <w:rFonts w:ascii="Times New Roman" w:hAnsi="Times New Roman"/>
                <w:sz w:val="24"/>
                <w:szCs w:val="24"/>
              </w:rPr>
            </w:pPr>
            <w:r w:rsidRPr="001C2E3D">
              <w:rPr>
                <w:rFonts w:ascii="Times New Roman" w:hAnsi="Times New Roman"/>
                <w:b/>
                <w:sz w:val="24"/>
                <w:szCs w:val="24"/>
              </w:rPr>
              <w:t>Задание 1</w:t>
            </w:r>
            <w:r w:rsidRPr="001C2E3D">
              <w:rPr>
                <w:rFonts w:ascii="Times New Roman" w:hAnsi="Times New Roman"/>
                <w:sz w:val="24"/>
                <w:szCs w:val="24"/>
              </w:rPr>
              <w:t xml:space="preserve"> Максимизация рыночной стоимости корпорации достигается при выполнении следующих условий:</w:t>
            </w:r>
          </w:p>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 xml:space="preserve">1) Максимизации средневзвешенной цены капитала. </w:t>
            </w:r>
          </w:p>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2)  Минимизации средневзвешенной цены капитала.</w:t>
            </w:r>
          </w:p>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3)  Максимизации нераспределенной прибыли.</w:t>
            </w:r>
          </w:p>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4) Максимизации выплаты дивидендов держателям акций.</w:t>
            </w:r>
          </w:p>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Выберите правильный вариант ответа</w:t>
            </w:r>
          </w:p>
          <w:p w:rsidR="00810A42" w:rsidRPr="001C2E3D" w:rsidRDefault="00810A42" w:rsidP="00024C1A">
            <w:pPr>
              <w:spacing w:after="0" w:line="240" w:lineRule="auto"/>
              <w:rPr>
                <w:rFonts w:ascii="Times New Roman" w:hAnsi="Times New Roman"/>
                <w:bCs/>
                <w:spacing w:val="-3"/>
                <w:sz w:val="24"/>
                <w:szCs w:val="24"/>
              </w:rPr>
            </w:pPr>
            <w:r w:rsidRPr="001C2E3D">
              <w:rPr>
                <w:rFonts w:ascii="Times New Roman" w:hAnsi="Times New Roman"/>
                <w:b/>
                <w:sz w:val="24"/>
                <w:szCs w:val="24"/>
              </w:rPr>
              <w:t xml:space="preserve">Задание 2 </w:t>
            </w:r>
            <w:r w:rsidRPr="001C2E3D">
              <w:rPr>
                <w:rFonts w:ascii="Times New Roman" w:hAnsi="Times New Roman"/>
                <w:bCs/>
                <w:spacing w:val="-3"/>
                <w:sz w:val="24"/>
                <w:szCs w:val="24"/>
              </w:rPr>
              <w:t xml:space="preserve">Выручка корпорации в отчетном периоде составила 2000 тыс. руб. В планируемом году ее увеличение составит 15%. В отчетном периоде рентабельность продаж составила 15%. Доля кредиторской задолженности в источниках финансирования – 30%. Норма распределения прибыли – 50%. Уровень капиталоемкости – 1,3. </w:t>
            </w:r>
          </w:p>
          <w:p w:rsidR="00810A42" w:rsidRPr="001C2E3D" w:rsidRDefault="00810A42" w:rsidP="00024C1A">
            <w:pPr>
              <w:shd w:val="clear" w:color="auto" w:fill="FFFFFF"/>
              <w:tabs>
                <w:tab w:val="left" w:pos="284"/>
              </w:tabs>
              <w:spacing w:after="0" w:line="240" w:lineRule="auto"/>
              <w:rPr>
                <w:rFonts w:ascii="Times New Roman" w:hAnsi="Times New Roman"/>
                <w:sz w:val="24"/>
                <w:szCs w:val="24"/>
              </w:rPr>
            </w:pPr>
            <w:r w:rsidRPr="001C2E3D">
              <w:rPr>
                <w:rFonts w:ascii="Times New Roman" w:hAnsi="Times New Roman"/>
                <w:bCs/>
                <w:spacing w:val="-3"/>
                <w:sz w:val="24"/>
                <w:szCs w:val="24"/>
              </w:rPr>
              <w:t>Определите потребность корпорации во внешнем финансировании.</w:t>
            </w:r>
          </w:p>
        </w:tc>
      </w:tr>
      <w:tr w:rsidR="00FE1C8F" w:rsidRPr="001C2E3D" w:rsidTr="00F11F47">
        <w:tc>
          <w:tcPr>
            <w:tcW w:w="0" w:type="auto"/>
            <w:vMerge/>
            <w:shd w:val="clear" w:color="auto" w:fill="auto"/>
          </w:tcPr>
          <w:p w:rsidR="00810A42" w:rsidRPr="001C2E3D" w:rsidRDefault="00810A42" w:rsidP="00024C1A">
            <w:pPr>
              <w:spacing w:after="0" w:line="240" w:lineRule="auto"/>
              <w:rPr>
                <w:rFonts w:ascii="Times New Roman" w:eastAsia="Times New Roman" w:hAnsi="Times New Roman"/>
                <w:sz w:val="24"/>
                <w:szCs w:val="24"/>
                <w:lang w:eastAsia="ru-RU"/>
              </w:rPr>
            </w:pPr>
          </w:p>
        </w:tc>
        <w:tc>
          <w:tcPr>
            <w:tcW w:w="2291" w:type="dxa"/>
            <w:shd w:val="clear" w:color="auto" w:fill="auto"/>
          </w:tcPr>
          <w:p w:rsidR="00810A42" w:rsidRPr="001C2E3D" w:rsidRDefault="00810A42" w:rsidP="00024C1A">
            <w:pPr>
              <w:spacing w:after="0" w:line="240" w:lineRule="auto"/>
              <w:rPr>
                <w:rFonts w:ascii="Times New Roman" w:eastAsia="Times New Roman" w:hAnsi="Times New Roman"/>
                <w:sz w:val="24"/>
                <w:szCs w:val="24"/>
                <w:lang w:eastAsia="ru-RU"/>
              </w:rPr>
            </w:pPr>
            <w:r w:rsidRPr="001C2E3D">
              <w:rPr>
                <w:rFonts w:ascii="Times New Roman" w:eastAsia="Times New Roman" w:hAnsi="Times New Roman"/>
                <w:sz w:val="24"/>
                <w:szCs w:val="24"/>
                <w:lang w:eastAsia="ru-RU"/>
              </w:rPr>
              <w:t>2. Предлагает  эффективные решения по реализации финансово-экономических задач.</w:t>
            </w:r>
          </w:p>
        </w:tc>
        <w:tc>
          <w:tcPr>
            <w:tcW w:w="3543" w:type="dxa"/>
          </w:tcPr>
          <w:p w:rsidR="00024C1A" w:rsidRPr="001C2E3D" w:rsidRDefault="00024C1A" w:rsidP="00024C1A">
            <w:pPr>
              <w:spacing w:after="0" w:line="240" w:lineRule="auto"/>
              <w:rPr>
                <w:rFonts w:ascii="Times New Roman" w:hAnsi="Times New Roman"/>
                <w:sz w:val="24"/>
                <w:szCs w:val="24"/>
              </w:rPr>
            </w:pPr>
            <w:r w:rsidRPr="001C2E3D">
              <w:rPr>
                <w:rFonts w:ascii="Times New Roman" w:hAnsi="Times New Roman"/>
                <w:b/>
                <w:sz w:val="24"/>
                <w:szCs w:val="24"/>
              </w:rPr>
              <w:t>Знать</w:t>
            </w:r>
            <w:r w:rsidRPr="001C2E3D">
              <w:rPr>
                <w:rFonts w:ascii="Times New Roman" w:hAnsi="Times New Roman"/>
                <w:sz w:val="24"/>
                <w:szCs w:val="24"/>
              </w:rPr>
              <w:t xml:space="preserve"> содержание финансовой политики корпорации, источники, формы и методы финансового обеспечения и финансирования деятельности корпорации; составляющие элементы и методы определения цены капитала, способы оптимизации структуры капитала.</w:t>
            </w:r>
          </w:p>
          <w:p w:rsidR="00810A42" w:rsidRPr="001C2E3D" w:rsidRDefault="00024C1A" w:rsidP="00024C1A">
            <w:pPr>
              <w:tabs>
                <w:tab w:val="left" w:pos="540"/>
              </w:tabs>
              <w:spacing w:after="0" w:line="240" w:lineRule="auto"/>
              <w:contextualSpacing/>
              <w:rPr>
                <w:rFonts w:ascii="Times New Roman" w:hAnsi="Times New Roman"/>
                <w:sz w:val="24"/>
                <w:szCs w:val="24"/>
              </w:rPr>
            </w:pPr>
            <w:r w:rsidRPr="001C2E3D">
              <w:rPr>
                <w:rFonts w:ascii="Times New Roman" w:hAnsi="Times New Roman"/>
                <w:b/>
                <w:sz w:val="24"/>
                <w:szCs w:val="24"/>
              </w:rPr>
              <w:t>Уметь</w:t>
            </w:r>
            <w:r w:rsidRPr="001C2E3D">
              <w:rPr>
                <w:rFonts w:ascii="Times New Roman" w:hAnsi="Times New Roman"/>
                <w:sz w:val="24"/>
                <w:szCs w:val="24"/>
              </w:rPr>
              <w:t xml:space="preserve"> обосновывать выбор финансовой политики, адекватной условиям </w:t>
            </w:r>
            <w:r w:rsidRPr="001C2E3D">
              <w:rPr>
                <w:rFonts w:ascii="Times New Roman" w:hAnsi="Times New Roman"/>
                <w:sz w:val="24"/>
                <w:szCs w:val="24"/>
              </w:rPr>
              <w:lastRenderedPageBreak/>
              <w:t>деятельности корпорации; разрабатывать финансовые прогнозы и прогнозировать финансовую устойчивость корпорации</w:t>
            </w:r>
            <w:r w:rsidR="00B1670D" w:rsidRPr="001C2E3D">
              <w:rPr>
                <w:rFonts w:ascii="Times New Roman" w:hAnsi="Times New Roman"/>
                <w:sz w:val="24"/>
                <w:szCs w:val="24"/>
              </w:rPr>
              <w:t xml:space="preserve"> </w:t>
            </w:r>
          </w:p>
        </w:tc>
        <w:tc>
          <w:tcPr>
            <w:tcW w:w="7655" w:type="dxa"/>
            <w:shd w:val="clear" w:color="auto" w:fill="auto"/>
          </w:tcPr>
          <w:p w:rsidR="00810A42" w:rsidRPr="001C2E3D" w:rsidRDefault="00810A42" w:rsidP="00024C1A">
            <w:pPr>
              <w:pBdr>
                <w:top w:val="nil"/>
                <w:left w:val="nil"/>
                <w:bottom w:val="nil"/>
                <w:right w:val="nil"/>
                <w:between w:val="nil"/>
              </w:pBdr>
              <w:spacing w:after="0" w:line="240" w:lineRule="auto"/>
              <w:rPr>
                <w:rFonts w:ascii="Times New Roman" w:hAnsi="Times New Roman"/>
                <w:sz w:val="24"/>
                <w:szCs w:val="24"/>
              </w:rPr>
            </w:pPr>
            <w:r w:rsidRPr="001C2E3D">
              <w:rPr>
                <w:rFonts w:ascii="Times New Roman" w:hAnsi="Times New Roman"/>
                <w:b/>
                <w:sz w:val="24"/>
                <w:szCs w:val="24"/>
              </w:rPr>
              <w:lastRenderedPageBreak/>
              <w:t xml:space="preserve">Задание 1 </w:t>
            </w:r>
            <w:r w:rsidRPr="001C2E3D">
              <w:rPr>
                <w:rFonts w:ascii="Times New Roman" w:hAnsi="Times New Roman"/>
                <w:sz w:val="24"/>
                <w:szCs w:val="24"/>
              </w:rPr>
              <w:t>Управление финансовой устойчивостью предполагает:</w:t>
            </w:r>
          </w:p>
          <w:p w:rsidR="00810A42" w:rsidRPr="001C2E3D" w:rsidRDefault="00810A42" w:rsidP="00267183">
            <w:pPr>
              <w:pBdr>
                <w:top w:val="nil"/>
                <w:left w:val="nil"/>
                <w:bottom w:val="nil"/>
                <w:right w:val="nil"/>
                <w:between w:val="nil"/>
              </w:pBdr>
              <w:tabs>
                <w:tab w:val="left" w:pos="172"/>
              </w:tabs>
              <w:spacing w:after="0" w:line="240" w:lineRule="auto"/>
              <w:rPr>
                <w:rFonts w:ascii="Times New Roman" w:hAnsi="Times New Roman"/>
                <w:sz w:val="24"/>
                <w:szCs w:val="24"/>
              </w:rPr>
            </w:pPr>
            <w:r w:rsidRPr="001C2E3D">
              <w:rPr>
                <w:rFonts w:ascii="Times New Roman" w:hAnsi="Times New Roman"/>
                <w:sz w:val="24"/>
                <w:szCs w:val="24"/>
              </w:rPr>
              <w:t>1.</w:t>
            </w:r>
            <w:r w:rsidRPr="001C2E3D">
              <w:rPr>
                <w:rFonts w:ascii="Times New Roman" w:hAnsi="Times New Roman"/>
                <w:sz w:val="24"/>
                <w:szCs w:val="24"/>
              </w:rPr>
              <w:tab/>
              <w:t>высокую рентабельность продаж</w:t>
            </w:r>
          </w:p>
          <w:p w:rsidR="00810A42" w:rsidRPr="001C2E3D" w:rsidRDefault="00810A42" w:rsidP="00267183">
            <w:pPr>
              <w:pBdr>
                <w:top w:val="nil"/>
                <w:left w:val="nil"/>
                <w:bottom w:val="nil"/>
                <w:right w:val="nil"/>
                <w:between w:val="nil"/>
              </w:pBdr>
              <w:tabs>
                <w:tab w:val="left" w:pos="172"/>
              </w:tabs>
              <w:spacing w:after="0" w:line="240" w:lineRule="auto"/>
              <w:rPr>
                <w:rFonts w:ascii="Times New Roman" w:hAnsi="Times New Roman"/>
                <w:sz w:val="24"/>
                <w:szCs w:val="24"/>
              </w:rPr>
            </w:pPr>
            <w:r w:rsidRPr="001C2E3D">
              <w:rPr>
                <w:rFonts w:ascii="Times New Roman" w:hAnsi="Times New Roman"/>
                <w:sz w:val="24"/>
                <w:szCs w:val="24"/>
              </w:rPr>
              <w:t>2.</w:t>
            </w:r>
            <w:r w:rsidRPr="001C2E3D">
              <w:rPr>
                <w:rFonts w:ascii="Times New Roman" w:hAnsi="Times New Roman"/>
                <w:sz w:val="24"/>
                <w:szCs w:val="24"/>
              </w:rPr>
              <w:tab/>
              <w:t>оптимальное соотношение между собственными и заемными источниками финансирования</w:t>
            </w:r>
          </w:p>
          <w:p w:rsidR="00810A42" w:rsidRPr="001C2E3D" w:rsidRDefault="00810A42" w:rsidP="00267183">
            <w:pPr>
              <w:pBdr>
                <w:top w:val="nil"/>
                <w:left w:val="nil"/>
                <w:bottom w:val="nil"/>
                <w:right w:val="nil"/>
                <w:between w:val="nil"/>
              </w:pBdr>
              <w:tabs>
                <w:tab w:val="left" w:pos="172"/>
              </w:tabs>
              <w:spacing w:after="0" w:line="240" w:lineRule="auto"/>
              <w:rPr>
                <w:rFonts w:ascii="Times New Roman" w:hAnsi="Times New Roman"/>
                <w:sz w:val="24"/>
                <w:szCs w:val="24"/>
              </w:rPr>
            </w:pPr>
            <w:r w:rsidRPr="001C2E3D">
              <w:rPr>
                <w:rFonts w:ascii="Times New Roman" w:hAnsi="Times New Roman"/>
                <w:sz w:val="24"/>
                <w:szCs w:val="24"/>
              </w:rPr>
              <w:t>3.</w:t>
            </w:r>
            <w:r w:rsidRPr="001C2E3D">
              <w:rPr>
                <w:rFonts w:ascii="Times New Roman" w:hAnsi="Times New Roman"/>
                <w:sz w:val="24"/>
                <w:szCs w:val="24"/>
              </w:rPr>
              <w:tab/>
              <w:t>наличие ликвидных активов</w:t>
            </w:r>
          </w:p>
          <w:p w:rsidR="00810A42" w:rsidRPr="001C2E3D" w:rsidRDefault="00810A42" w:rsidP="00267183">
            <w:pPr>
              <w:pBdr>
                <w:top w:val="nil"/>
                <w:left w:val="nil"/>
                <w:bottom w:val="nil"/>
                <w:right w:val="nil"/>
                <w:between w:val="nil"/>
              </w:pBdr>
              <w:tabs>
                <w:tab w:val="left" w:pos="172"/>
              </w:tabs>
              <w:spacing w:after="0" w:line="240" w:lineRule="auto"/>
              <w:rPr>
                <w:rFonts w:ascii="Times New Roman" w:hAnsi="Times New Roman"/>
                <w:sz w:val="24"/>
                <w:szCs w:val="24"/>
              </w:rPr>
            </w:pPr>
            <w:r w:rsidRPr="001C2E3D">
              <w:rPr>
                <w:rFonts w:ascii="Times New Roman" w:hAnsi="Times New Roman"/>
                <w:sz w:val="24"/>
                <w:szCs w:val="24"/>
              </w:rPr>
              <w:t>4.</w:t>
            </w:r>
            <w:r w:rsidRPr="001C2E3D">
              <w:rPr>
                <w:rFonts w:ascii="Times New Roman" w:hAnsi="Times New Roman"/>
                <w:sz w:val="24"/>
                <w:szCs w:val="24"/>
              </w:rPr>
              <w:tab/>
              <w:t>отсутствие убытков</w:t>
            </w:r>
          </w:p>
          <w:p w:rsidR="00810A42" w:rsidRPr="001C2E3D" w:rsidRDefault="00810A42" w:rsidP="00024C1A">
            <w:pPr>
              <w:spacing w:after="0" w:line="240" w:lineRule="auto"/>
              <w:rPr>
                <w:rFonts w:ascii="Times New Roman" w:hAnsi="Times New Roman"/>
                <w:sz w:val="24"/>
                <w:szCs w:val="24"/>
              </w:rPr>
            </w:pPr>
            <w:r w:rsidRPr="001C2E3D">
              <w:rPr>
                <w:rFonts w:ascii="Times New Roman" w:hAnsi="Times New Roman"/>
                <w:sz w:val="24"/>
                <w:szCs w:val="24"/>
              </w:rPr>
              <w:t>Выберите правильный вариант ответа</w:t>
            </w:r>
          </w:p>
          <w:p w:rsidR="00810A42" w:rsidRPr="001C2E3D" w:rsidRDefault="00810A42" w:rsidP="00024C1A">
            <w:pPr>
              <w:pBdr>
                <w:top w:val="nil"/>
                <w:left w:val="nil"/>
                <w:bottom w:val="nil"/>
                <w:right w:val="nil"/>
                <w:between w:val="nil"/>
              </w:pBdr>
              <w:spacing w:after="0" w:line="240" w:lineRule="auto"/>
              <w:rPr>
                <w:rFonts w:ascii="Times New Roman" w:hAnsi="Times New Roman"/>
                <w:sz w:val="24"/>
                <w:szCs w:val="24"/>
              </w:rPr>
            </w:pPr>
            <w:r w:rsidRPr="001C2E3D">
              <w:rPr>
                <w:rFonts w:ascii="Times New Roman" w:hAnsi="Times New Roman"/>
                <w:b/>
                <w:sz w:val="24"/>
                <w:szCs w:val="24"/>
              </w:rPr>
              <w:t xml:space="preserve">Задание 2 </w:t>
            </w:r>
            <w:r w:rsidRPr="001C2E3D">
              <w:rPr>
                <w:rFonts w:ascii="Times New Roman" w:hAnsi="Times New Roman"/>
                <w:sz w:val="24"/>
                <w:szCs w:val="24"/>
              </w:rPr>
              <w:t xml:space="preserve">Производственная корпорация решает использовать факторинг в следующей ситуации. Продажа в кредит составляет 600 тыс. руб. в год, оборачиваемость дебиторской задолженности — 2 раза в год. </w:t>
            </w:r>
          </w:p>
          <w:p w:rsidR="00810A42" w:rsidRPr="001C2E3D" w:rsidRDefault="00810A42" w:rsidP="00024C1A">
            <w:pPr>
              <w:pBdr>
                <w:top w:val="nil"/>
                <w:left w:val="nil"/>
                <w:bottom w:val="nil"/>
                <w:right w:val="nil"/>
                <w:between w:val="nil"/>
              </w:pBdr>
              <w:spacing w:after="0" w:line="240" w:lineRule="auto"/>
              <w:rPr>
                <w:rFonts w:ascii="Times New Roman" w:hAnsi="Times New Roman"/>
                <w:sz w:val="24"/>
                <w:szCs w:val="24"/>
              </w:rPr>
            </w:pPr>
            <w:r w:rsidRPr="001C2E3D">
              <w:rPr>
                <w:rFonts w:ascii="Times New Roman" w:hAnsi="Times New Roman"/>
                <w:sz w:val="24"/>
                <w:szCs w:val="24"/>
              </w:rPr>
              <w:t xml:space="preserve">Условия </w:t>
            </w:r>
            <w:proofErr w:type="spellStart"/>
            <w:r w:rsidRPr="001C2E3D">
              <w:rPr>
                <w:rFonts w:ascii="Times New Roman" w:hAnsi="Times New Roman"/>
                <w:sz w:val="24"/>
                <w:szCs w:val="24"/>
              </w:rPr>
              <w:t>факторинговой</w:t>
            </w:r>
            <w:proofErr w:type="spellEnd"/>
            <w:r w:rsidRPr="001C2E3D">
              <w:rPr>
                <w:rFonts w:ascii="Times New Roman" w:hAnsi="Times New Roman"/>
                <w:sz w:val="24"/>
                <w:szCs w:val="24"/>
              </w:rPr>
              <w:t xml:space="preserve"> компании:</w:t>
            </w:r>
          </w:p>
          <w:p w:rsidR="00810A42" w:rsidRPr="001C2E3D" w:rsidRDefault="00810A42" w:rsidP="00024C1A">
            <w:pPr>
              <w:pBdr>
                <w:top w:val="nil"/>
                <w:left w:val="nil"/>
                <w:bottom w:val="nil"/>
                <w:right w:val="nil"/>
                <w:between w:val="nil"/>
              </w:pBdr>
              <w:spacing w:after="0" w:line="240" w:lineRule="auto"/>
              <w:rPr>
                <w:rFonts w:ascii="Times New Roman" w:hAnsi="Times New Roman"/>
                <w:sz w:val="24"/>
                <w:szCs w:val="24"/>
              </w:rPr>
            </w:pPr>
            <w:r w:rsidRPr="001C2E3D">
              <w:rPr>
                <w:rFonts w:ascii="Times New Roman" w:hAnsi="Times New Roman"/>
                <w:sz w:val="24"/>
                <w:szCs w:val="24"/>
              </w:rPr>
              <w:t>- 20% резерв дебиторской задолженности;</w:t>
            </w:r>
          </w:p>
          <w:p w:rsidR="00810A42" w:rsidRPr="001C2E3D" w:rsidRDefault="00810A42" w:rsidP="00024C1A">
            <w:pPr>
              <w:pBdr>
                <w:top w:val="nil"/>
                <w:left w:val="nil"/>
                <w:bottom w:val="nil"/>
                <w:right w:val="nil"/>
                <w:between w:val="nil"/>
              </w:pBdr>
              <w:spacing w:after="0" w:line="240" w:lineRule="auto"/>
              <w:rPr>
                <w:rFonts w:ascii="Times New Roman" w:hAnsi="Times New Roman"/>
                <w:sz w:val="24"/>
                <w:szCs w:val="24"/>
              </w:rPr>
            </w:pPr>
            <w:r w:rsidRPr="001C2E3D">
              <w:rPr>
                <w:rFonts w:ascii="Times New Roman" w:hAnsi="Times New Roman"/>
                <w:sz w:val="24"/>
                <w:szCs w:val="24"/>
              </w:rPr>
              <w:lastRenderedPageBreak/>
              <w:t>- комиссионные 2,5% на среднюю дебиторскую задолженность, подлежащие оплате при формировании дебиторской задолженности;</w:t>
            </w:r>
          </w:p>
          <w:p w:rsidR="00810A42" w:rsidRPr="001C2E3D" w:rsidRDefault="00810A42" w:rsidP="00024C1A">
            <w:pPr>
              <w:pBdr>
                <w:top w:val="nil"/>
                <w:left w:val="nil"/>
                <w:bottom w:val="nil"/>
                <w:right w:val="nil"/>
                <w:between w:val="nil"/>
              </w:pBdr>
              <w:spacing w:after="0" w:line="240" w:lineRule="auto"/>
              <w:rPr>
                <w:rFonts w:ascii="Times New Roman" w:hAnsi="Times New Roman"/>
                <w:sz w:val="24"/>
                <w:szCs w:val="24"/>
              </w:rPr>
            </w:pPr>
            <w:r w:rsidRPr="001C2E3D">
              <w:rPr>
                <w:rFonts w:ascii="Times New Roman" w:hAnsi="Times New Roman"/>
                <w:sz w:val="24"/>
                <w:szCs w:val="24"/>
              </w:rPr>
              <w:t>- 10% от дебиторской задолженности после вычисления комиссионных и резерва.</w:t>
            </w:r>
          </w:p>
          <w:p w:rsidR="00810A42" w:rsidRPr="001C2E3D" w:rsidRDefault="00810A42" w:rsidP="00024C1A">
            <w:pPr>
              <w:pBdr>
                <w:top w:val="nil"/>
                <w:left w:val="nil"/>
                <w:bottom w:val="nil"/>
                <w:right w:val="nil"/>
                <w:between w:val="nil"/>
              </w:pBdr>
              <w:spacing w:after="0" w:line="240" w:lineRule="auto"/>
              <w:rPr>
                <w:rFonts w:ascii="Times New Roman" w:hAnsi="Times New Roman"/>
                <w:sz w:val="24"/>
                <w:szCs w:val="24"/>
              </w:rPr>
            </w:pPr>
            <w:r w:rsidRPr="001C2E3D">
              <w:rPr>
                <w:rFonts w:ascii="Times New Roman" w:hAnsi="Times New Roman"/>
                <w:sz w:val="24"/>
                <w:szCs w:val="24"/>
              </w:rPr>
              <w:t>- подлежащие уплате проценты уменьшают кредит.</w:t>
            </w:r>
          </w:p>
          <w:p w:rsidR="00810A42" w:rsidRPr="001C2E3D" w:rsidRDefault="00810A42" w:rsidP="00024C1A">
            <w:pPr>
              <w:pBdr>
                <w:top w:val="nil"/>
                <w:left w:val="nil"/>
                <w:bottom w:val="nil"/>
                <w:right w:val="nil"/>
                <w:between w:val="nil"/>
              </w:pBdr>
              <w:spacing w:after="0" w:line="240" w:lineRule="auto"/>
              <w:rPr>
                <w:rFonts w:ascii="Times New Roman" w:hAnsi="Times New Roman"/>
                <w:sz w:val="24"/>
                <w:szCs w:val="24"/>
              </w:rPr>
            </w:pPr>
            <w:r w:rsidRPr="001C2E3D">
              <w:rPr>
                <w:rFonts w:ascii="Times New Roman" w:hAnsi="Times New Roman"/>
                <w:sz w:val="24"/>
                <w:szCs w:val="24"/>
              </w:rPr>
              <w:t>Определите:</w:t>
            </w:r>
          </w:p>
          <w:p w:rsidR="00810A42" w:rsidRPr="001C2E3D" w:rsidRDefault="00810A42" w:rsidP="00024C1A">
            <w:pPr>
              <w:pBdr>
                <w:top w:val="nil"/>
                <w:left w:val="nil"/>
                <w:bottom w:val="nil"/>
                <w:right w:val="nil"/>
                <w:between w:val="nil"/>
              </w:pBdr>
              <w:spacing w:after="0" w:line="240" w:lineRule="auto"/>
              <w:rPr>
                <w:rFonts w:ascii="Times New Roman" w:hAnsi="Times New Roman"/>
                <w:sz w:val="24"/>
                <w:szCs w:val="24"/>
              </w:rPr>
            </w:pPr>
            <w:r w:rsidRPr="001C2E3D">
              <w:rPr>
                <w:rFonts w:ascii="Times New Roman" w:hAnsi="Times New Roman"/>
                <w:sz w:val="24"/>
                <w:szCs w:val="24"/>
              </w:rPr>
              <w:t>1)  среднюю дебиторскую задолженность;</w:t>
            </w:r>
          </w:p>
          <w:p w:rsidR="00810A42" w:rsidRPr="001C2E3D" w:rsidRDefault="00810A42" w:rsidP="00024C1A">
            <w:pPr>
              <w:pBdr>
                <w:top w:val="nil"/>
                <w:left w:val="nil"/>
                <w:bottom w:val="nil"/>
                <w:right w:val="nil"/>
                <w:between w:val="nil"/>
              </w:pBdr>
              <w:spacing w:after="0" w:line="240" w:lineRule="auto"/>
              <w:rPr>
                <w:rFonts w:ascii="Times New Roman" w:hAnsi="Times New Roman"/>
                <w:sz w:val="24"/>
                <w:szCs w:val="24"/>
              </w:rPr>
            </w:pPr>
            <w:r w:rsidRPr="001C2E3D">
              <w:rPr>
                <w:rFonts w:ascii="Times New Roman" w:hAnsi="Times New Roman"/>
                <w:sz w:val="24"/>
                <w:szCs w:val="24"/>
              </w:rPr>
              <w:t>2)  сколько получит корпорация при использовании факторинга;</w:t>
            </w:r>
          </w:p>
          <w:p w:rsidR="00810A42" w:rsidRPr="001C2E3D" w:rsidRDefault="00810A42" w:rsidP="00024C1A">
            <w:pPr>
              <w:pBdr>
                <w:top w:val="nil"/>
                <w:left w:val="nil"/>
                <w:bottom w:val="nil"/>
                <w:right w:val="nil"/>
                <w:between w:val="nil"/>
              </w:pBdr>
              <w:spacing w:after="0" w:line="240" w:lineRule="auto"/>
              <w:rPr>
                <w:rFonts w:ascii="Times New Roman" w:hAnsi="Times New Roman"/>
                <w:b/>
                <w:sz w:val="24"/>
                <w:szCs w:val="24"/>
              </w:rPr>
            </w:pPr>
            <w:r w:rsidRPr="001C2E3D">
              <w:rPr>
                <w:rFonts w:ascii="Times New Roman" w:hAnsi="Times New Roman"/>
                <w:sz w:val="24"/>
                <w:szCs w:val="24"/>
              </w:rPr>
              <w:t>3)  эффективную годовую ставку факторинга.</w:t>
            </w:r>
          </w:p>
        </w:tc>
      </w:tr>
      <w:tr w:rsidR="001B2080" w:rsidRPr="001C2E3D" w:rsidTr="00F11F47">
        <w:tc>
          <w:tcPr>
            <w:tcW w:w="0" w:type="auto"/>
            <w:vMerge w:val="restart"/>
            <w:shd w:val="clear" w:color="auto" w:fill="auto"/>
          </w:tcPr>
          <w:p w:rsidR="001B2080" w:rsidRPr="001C2E3D" w:rsidRDefault="001B2080" w:rsidP="001B2080">
            <w:pPr>
              <w:pStyle w:val="Style2"/>
              <w:spacing w:line="240" w:lineRule="auto"/>
              <w:ind w:firstLine="0"/>
              <w:jc w:val="left"/>
              <w:rPr>
                <w:rStyle w:val="FontStyle12"/>
                <w:rFonts w:eastAsia="Calibri"/>
                <w:sz w:val="24"/>
                <w:szCs w:val="24"/>
              </w:rPr>
            </w:pPr>
            <w:r w:rsidRPr="001C2E3D">
              <w:rPr>
                <w:rFonts w:eastAsia="Calibri"/>
              </w:rPr>
              <w:lastRenderedPageBreak/>
              <w:t>Способность принимать обоснованные финансовые и инвестиционные решения в соответствии с современной нормативно-правовой базой Российской Федерации, направленные на рост стоимости организации</w:t>
            </w:r>
            <w:r>
              <w:rPr>
                <w:rFonts w:eastAsia="Calibri"/>
              </w:rPr>
              <w:t xml:space="preserve"> (</w:t>
            </w:r>
            <w:r w:rsidRPr="006F36E1">
              <w:t>ПКП-5</w:t>
            </w:r>
            <w:r>
              <w:t>)</w:t>
            </w:r>
          </w:p>
        </w:tc>
        <w:tc>
          <w:tcPr>
            <w:tcW w:w="2291" w:type="dxa"/>
            <w:tcBorders>
              <w:bottom w:val="single" w:sz="4" w:space="0" w:color="auto"/>
            </w:tcBorders>
            <w:shd w:val="clear" w:color="auto" w:fill="auto"/>
          </w:tcPr>
          <w:p w:rsidR="001B2080" w:rsidRPr="00D80975" w:rsidRDefault="001B2080" w:rsidP="001B2080">
            <w:pPr>
              <w:pStyle w:val="ac"/>
              <w:spacing w:after="0" w:line="240" w:lineRule="auto"/>
              <w:ind w:left="0"/>
              <w:rPr>
                <w:rFonts w:ascii="Times New Roman" w:eastAsia="Times New Roman" w:hAnsi="Times New Roman"/>
                <w:sz w:val="24"/>
                <w:szCs w:val="24"/>
                <w:lang w:eastAsia="ru-RU"/>
              </w:rPr>
            </w:pPr>
            <w:r>
              <w:rPr>
                <w:rFonts w:ascii="Times New Roman" w:eastAsia="Times New Roman" w:hAnsi="Times New Roman"/>
                <w:sz w:val="24"/>
                <w:szCs w:val="24"/>
                <w:lang w:val="ru-RU" w:eastAsia="ru-RU"/>
              </w:rPr>
              <w:t>1.</w:t>
            </w:r>
            <w:r w:rsidRPr="00D80975">
              <w:rPr>
                <w:rFonts w:ascii="Times New Roman" w:eastAsia="Times New Roman" w:hAnsi="Times New Roman"/>
                <w:sz w:val="24"/>
                <w:szCs w:val="24"/>
                <w:lang w:eastAsia="ru-RU"/>
              </w:rPr>
              <w:t xml:space="preserve">Применяет нормативно-правовую базу для обоснования финансовых и инвестиционных решений, направленных на рост стоимости организации. </w:t>
            </w:r>
          </w:p>
          <w:p w:rsidR="001B2080" w:rsidRPr="00D80975" w:rsidRDefault="001B2080" w:rsidP="001B2080">
            <w:pPr>
              <w:spacing w:after="0" w:line="240" w:lineRule="auto"/>
              <w:rPr>
                <w:rFonts w:ascii="Times New Roman" w:hAnsi="Times New Roman"/>
                <w:sz w:val="24"/>
                <w:szCs w:val="24"/>
                <w:lang w:val="x-none"/>
              </w:rPr>
            </w:pPr>
          </w:p>
        </w:tc>
        <w:tc>
          <w:tcPr>
            <w:tcW w:w="3543" w:type="dxa"/>
            <w:tcBorders>
              <w:bottom w:val="single" w:sz="4" w:space="0" w:color="auto"/>
            </w:tcBorders>
            <w:shd w:val="clear" w:color="auto" w:fill="auto"/>
          </w:tcPr>
          <w:p w:rsidR="001B2080" w:rsidRPr="006F36E1" w:rsidRDefault="001B2080" w:rsidP="001B2080">
            <w:pPr>
              <w:spacing w:after="0" w:line="240" w:lineRule="auto"/>
              <w:jc w:val="both"/>
              <w:rPr>
                <w:rFonts w:ascii="Times New Roman" w:hAnsi="Times New Roman"/>
                <w:sz w:val="24"/>
                <w:szCs w:val="24"/>
              </w:rPr>
            </w:pPr>
            <w:r w:rsidRPr="006F36E1">
              <w:rPr>
                <w:rFonts w:ascii="Times New Roman" w:hAnsi="Times New Roman"/>
                <w:b/>
                <w:sz w:val="24"/>
                <w:szCs w:val="24"/>
              </w:rPr>
              <w:t>Знать</w:t>
            </w:r>
            <w:r w:rsidRPr="006F36E1">
              <w:rPr>
                <w:rFonts w:ascii="Times New Roman" w:hAnsi="Times New Roman"/>
                <w:sz w:val="24"/>
                <w:szCs w:val="24"/>
              </w:rPr>
              <w:t xml:space="preserve"> нормативно-правовую базу обоснования финансовых и инвестиционных решений, содержание ключевых направлений финансовой политики корпорации.</w:t>
            </w:r>
          </w:p>
          <w:p w:rsidR="001B2080" w:rsidRPr="006F36E1" w:rsidRDefault="001B2080" w:rsidP="001B2080">
            <w:pPr>
              <w:spacing w:after="0" w:line="240" w:lineRule="auto"/>
              <w:jc w:val="both"/>
              <w:rPr>
                <w:rFonts w:ascii="Times New Roman" w:hAnsi="Times New Roman"/>
                <w:sz w:val="24"/>
                <w:szCs w:val="24"/>
              </w:rPr>
            </w:pPr>
            <w:r w:rsidRPr="006F36E1">
              <w:rPr>
                <w:rFonts w:ascii="Times New Roman" w:hAnsi="Times New Roman"/>
                <w:b/>
                <w:sz w:val="24"/>
                <w:szCs w:val="24"/>
              </w:rPr>
              <w:t>Уметь</w:t>
            </w:r>
            <w:r w:rsidRPr="006F36E1">
              <w:rPr>
                <w:rFonts w:ascii="Times New Roman" w:hAnsi="Times New Roman"/>
                <w:sz w:val="24"/>
                <w:szCs w:val="24"/>
              </w:rPr>
              <w:t xml:space="preserve"> обосновывать выбор финансовой политики, направленной на рост стоимости корпорации, исходя из эффективности отдельных вариантов финансовых и инвестиционных решений.</w:t>
            </w:r>
          </w:p>
        </w:tc>
        <w:tc>
          <w:tcPr>
            <w:tcW w:w="7655" w:type="dxa"/>
            <w:shd w:val="clear" w:color="auto" w:fill="auto"/>
          </w:tcPr>
          <w:p w:rsidR="00F11F47" w:rsidRPr="00893554" w:rsidRDefault="00F11F47" w:rsidP="00F11F47">
            <w:pPr>
              <w:shd w:val="clear" w:color="auto" w:fill="FFFFFF"/>
              <w:tabs>
                <w:tab w:val="left" w:pos="720"/>
              </w:tabs>
              <w:spacing w:after="0" w:line="240" w:lineRule="auto"/>
              <w:jc w:val="both"/>
              <w:rPr>
                <w:rFonts w:ascii="Times New Roman" w:hAnsi="Times New Roman"/>
                <w:sz w:val="24"/>
                <w:szCs w:val="24"/>
              </w:rPr>
            </w:pPr>
            <w:r w:rsidRPr="00893554">
              <w:rPr>
                <w:rFonts w:ascii="Times New Roman" w:hAnsi="Times New Roman"/>
                <w:b/>
                <w:sz w:val="24"/>
                <w:szCs w:val="24"/>
              </w:rPr>
              <w:t xml:space="preserve">Задание 1 </w:t>
            </w:r>
            <w:r w:rsidRPr="00893554">
              <w:rPr>
                <w:rFonts w:ascii="Times New Roman" w:hAnsi="Times New Roman"/>
                <w:sz w:val="24"/>
                <w:szCs w:val="24"/>
              </w:rPr>
              <w:t>К финансовым показателям оценки инвестиционной привлекательности корпорации, характеризующим прибыльность капитала, относятся:</w:t>
            </w:r>
          </w:p>
          <w:p w:rsidR="00F11F47" w:rsidRPr="00893554" w:rsidRDefault="00F11F47" w:rsidP="00F11F47">
            <w:pPr>
              <w:numPr>
                <w:ilvl w:val="0"/>
                <w:numId w:val="28"/>
              </w:numPr>
              <w:shd w:val="clear" w:color="auto" w:fill="FFFFFF"/>
              <w:tabs>
                <w:tab w:val="left" w:pos="720"/>
              </w:tabs>
              <w:spacing w:after="0" w:line="240" w:lineRule="auto"/>
              <w:ind w:left="0" w:firstLine="0"/>
              <w:jc w:val="both"/>
              <w:rPr>
                <w:rFonts w:ascii="Times New Roman" w:hAnsi="Times New Roman"/>
                <w:sz w:val="24"/>
                <w:szCs w:val="24"/>
              </w:rPr>
            </w:pPr>
            <w:r w:rsidRPr="00893554">
              <w:rPr>
                <w:rFonts w:ascii="Times New Roman" w:hAnsi="Times New Roman"/>
                <w:sz w:val="24"/>
                <w:szCs w:val="24"/>
              </w:rPr>
              <w:t>рентабельность основных фондов</w:t>
            </w:r>
          </w:p>
          <w:p w:rsidR="00F11F47" w:rsidRPr="00893554" w:rsidRDefault="00F11F47" w:rsidP="00F11F47">
            <w:pPr>
              <w:numPr>
                <w:ilvl w:val="0"/>
                <w:numId w:val="28"/>
              </w:numPr>
              <w:shd w:val="clear" w:color="auto" w:fill="FFFFFF"/>
              <w:tabs>
                <w:tab w:val="left" w:pos="720"/>
              </w:tabs>
              <w:spacing w:after="0" w:line="240" w:lineRule="auto"/>
              <w:ind w:left="0" w:firstLine="0"/>
              <w:jc w:val="both"/>
              <w:rPr>
                <w:rFonts w:ascii="Times New Roman" w:hAnsi="Times New Roman"/>
                <w:sz w:val="24"/>
                <w:szCs w:val="24"/>
              </w:rPr>
            </w:pPr>
            <w:r w:rsidRPr="00893554">
              <w:rPr>
                <w:rFonts w:ascii="Times New Roman" w:hAnsi="Times New Roman"/>
                <w:sz w:val="24"/>
                <w:szCs w:val="24"/>
              </w:rPr>
              <w:t>коэффициент автономии</w:t>
            </w:r>
          </w:p>
          <w:p w:rsidR="00F11F47" w:rsidRPr="00893554" w:rsidRDefault="00F11F47" w:rsidP="00F11F47">
            <w:pPr>
              <w:numPr>
                <w:ilvl w:val="0"/>
                <w:numId w:val="28"/>
              </w:numPr>
              <w:shd w:val="clear" w:color="auto" w:fill="FFFFFF"/>
              <w:tabs>
                <w:tab w:val="left" w:pos="720"/>
              </w:tabs>
              <w:spacing w:after="0" w:line="240" w:lineRule="auto"/>
              <w:ind w:left="0" w:firstLine="0"/>
              <w:jc w:val="both"/>
              <w:rPr>
                <w:rFonts w:ascii="Times New Roman" w:hAnsi="Times New Roman"/>
                <w:sz w:val="24"/>
                <w:szCs w:val="24"/>
              </w:rPr>
            </w:pPr>
            <w:r w:rsidRPr="00893554">
              <w:rPr>
                <w:rFonts w:ascii="Times New Roman" w:hAnsi="Times New Roman"/>
                <w:sz w:val="24"/>
                <w:szCs w:val="24"/>
              </w:rPr>
              <w:t>период оборота дебиторской задолженности</w:t>
            </w:r>
          </w:p>
          <w:p w:rsidR="00F11F47" w:rsidRPr="00893554" w:rsidRDefault="00F11F47" w:rsidP="00F11F47">
            <w:pPr>
              <w:numPr>
                <w:ilvl w:val="0"/>
                <w:numId w:val="28"/>
              </w:numPr>
              <w:shd w:val="clear" w:color="auto" w:fill="FFFFFF"/>
              <w:tabs>
                <w:tab w:val="left" w:pos="720"/>
              </w:tabs>
              <w:spacing w:after="0" w:line="240" w:lineRule="auto"/>
              <w:ind w:left="0" w:firstLine="0"/>
              <w:jc w:val="both"/>
              <w:rPr>
                <w:rFonts w:ascii="Times New Roman" w:hAnsi="Times New Roman"/>
                <w:sz w:val="24"/>
                <w:szCs w:val="24"/>
              </w:rPr>
            </w:pPr>
            <w:r w:rsidRPr="00893554">
              <w:rPr>
                <w:rFonts w:ascii="Times New Roman" w:hAnsi="Times New Roman"/>
                <w:sz w:val="24"/>
                <w:szCs w:val="24"/>
              </w:rPr>
              <w:t>прибыльность текущих активов</w:t>
            </w:r>
          </w:p>
          <w:p w:rsidR="00F11F47" w:rsidRPr="00893554" w:rsidRDefault="00F11F47" w:rsidP="00F11F47">
            <w:pPr>
              <w:numPr>
                <w:ilvl w:val="0"/>
                <w:numId w:val="28"/>
              </w:numPr>
              <w:shd w:val="clear" w:color="auto" w:fill="FFFFFF"/>
              <w:tabs>
                <w:tab w:val="left" w:pos="720"/>
              </w:tabs>
              <w:spacing w:after="0" w:line="240" w:lineRule="auto"/>
              <w:ind w:left="0" w:firstLine="0"/>
              <w:jc w:val="both"/>
              <w:rPr>
                <w:rFonts w:ascii="Times New Roman" w:hAnsi="Times New Roman"/>
                <w:sz w:val="24"/>
                <w:szCs w:val="24"/>
              </w:rPr>
            </w:pPr>
            <w:r w:rsidRPr="00893554">
              <w:rPr>
                <w:rFonts w:ascii="Times New Roman" w:hAnsi="Times New Roman"/>
                <w:sz w:val="24"/>
                <w:szCs w:val="24"/>
              </w:rPr>
              <w:t>прибыльность реализации продукции</w:t>
            </w:r>
          </w:p>
          <w:p w:rsidR="00F11F47" w:rsidRPr="00893554" w:rsidRDefault="00F11F47" w:rsidP="00F11F47">
            <w:pPr>
              <w:numPr>
                <w:ilvl w:val="0"/>
                <w:numId w:val="28"/>
              </w:numPr>
              <w:shd w:val="clear" w:color="auto" w:fill="FFFFFF"/>
              <w:tabs>
                <w:tab w:val="left" w:pos="720"/>
              </w:tabs>
              <w:spacing w:after="0" w:line="240" w:lineRule="auto"/>
              <w:ind w:left="0" w:firstLine="0"/>
              <w:jc w:val="both"/>
              <w:rPr>
                <w:rFonts w:ascii="Times New Roman" w:hAnsi="Times New Roman"/>
                <w:sz w:val="24"/>
                <w:szCs w:val="24"/>
              </w:rPr>
            </w:pPr>
            <w:r w:rsidRPr="00893554">
              <w:rPr>
                <w:rFonts w:ascii="Times New Roman" w:hAnsi="Times New Roman"/>
                <w:sz w:val="24"/>
                <w:szCs w:val="24"/>
              </w:rPr>
              <w:t>прибыльность используемых активов</w:t>
            </w:r>
          </w:p>
          <w:p w:rsidR="00F11F47" w:rsidRPr="00893554" w:rsidRDefault="00F11F47" w:rsidP="00F11F47">
            <w:pPr>
              <w:numPr>
                <w:ilvl w:val="0"/>
                <w:numId w:val="28"/>
              </w:numPr>
              <w:shd w:val="clear" w:color="auto" w:fill="FFFFFF"/>
              <w:tabs>
                <w:tab w:val="left" w:pos="720"/>
              </w:tabs>
              <w:spacing w:after="0" w:line="240" w:lineRule="auto"/>
              <w:ind w:left="0" w:firstLine="0"/>
              <w:jc w:val="both"/>
              <w:rPr>
                <w:rFonts w:ascii="Times New Roman" w:hAnsi="Times New Roman"/>
                <w:sz w:val="24"/>
                <w:szCs w:val="24"/>
              </w:rPr>
            </w:pPr>
            <w:r w:rsidRPr="00893554">
              <w:rPr>
                <w:rFonts w:ascii="Times New Roman" w:hAnsi="Times New Roman"/>
                <w:sz w:val="24"/>
                <w:szCs w:val="24"/>
              </w:rPr>
              <w:t>рентабельность собственного капитала</w:t>
            </w:r>
          </w:p>
          <w:p w:rsidR="00F11F47" w:rsidRPr="00893554" w:rsidRDefault="00F11F47" w:rsidP="00F11F47">
            <w:pPr>
              <w:spacing w:after="0" w:line="240" w:lineRule="auto"/>
              <w:jc w:val="both"/>
              <w:rPr>
                <w:rFonts w:ascii="Times New Roman" w:hAnsi="Times New Roman"/>
                <w:sz w:val="24"/>
                <w:szCs w:val="24"/>
              </w:rPr>
            </w:pPr>
            <w:r w:rsidRPr="00893554">
              <w:rPr>
                <w:rFonts w:ascii="Times New Roman" w:hAnsi="Times New Roman"/>
                <w:sz w:val="24"/>
                <w:szCs w:val="24"/>
              </w:rPr>
              <w:t>Выберите правильные варианты ответа.</w:t>
            </w:r>
          </w:p>
          <w:p w:rsidR="00F11F47" w:rsidRPr="00893554" w:rsidRDefault="00F11F47" w:rsidP="00F11F47">
            <w:pPr>
              <w:pStyle w:val="ae"/>
              <w:spacing w:after="0" w:line="240" w:lineRule="auto"/>
              <w:jc w:val="both"/>
              <w:rPr>
                <w:sz w:val="24"/>
                <w:szCs w:val="24"/>
              </w:rPr>
            </w:pPr>
            <w:r w:rsidRPr="00893554">
              <w:rPr>
                <w:b/>
                <w:sz w:val="24"/>
                <w:szCs w:val="24"/>
              </w:rPr>
              <w:t xml:space="preserve">Задание 2 </w:t>
            </w:r>
            <w:r w:rsidRPr="00893554">
              <w:rPr>
                <w:sz w:val="24"/>
                <w:szCs w:val="24"/>
              </w:rPr>
              <w:t xml:space="preserve">Балансовый план представляет собой: </w:t>
            </w:r>
          </w:p>
          <w:p w:rsidR="00F11F47" w:rsidRPr="00893554" w:rsidRDefault="00F11F47" w:rsidP="00F11F47">
            <w:pPr>
              <w:pStyle w:val="ae"/>
              <w:numPr>
                <w:ilvl w:val="0"/>
                <w:numId w:val="35"/>
              </w:numPr>
              <w:tabs>
                <w:tab w:val="left" w:pos="142"/>
              </w:tabs>
              <w:spacing w:after="0" w:line="240" w:lineRule="auto"/>
              <w:ind w:left="0" w:firstLine="0"/>
              <w:rPr>
                <w:sz w:val="24"/>
                <w:szCs w:val="24"/>
              </w:rPr>
            </w:pPr>
            <w:r w:rsidRPr="00893554">
              <w:rPr>
                <w:sz w:val="24"/>
                <w:szCs w:val="24"/>
              </w:rPr>
              <w:t>документ, в котором отражено движение средств корпорации</w:t>
            </w:r>
          </w:p>
          <w:p w:rsidR="00F11F47" w:rsidRPr="00893554" w:rsidRDefault="00F11F47" w:rsidP="00F11F47">
            <w:pPr>
              <w:pStyle w:val="ae"/>
              <w:numPr>
                <w:ilvl w:val="0"/>
                <w:numId w:val="35"/>
              </w:numPr>
              <w:tabs>
                <w:tab w:val="left" w:pos="142"/>
              </w:tabs>
              <w:spacing w:after="0" w:line="240" w:lineRule="auto"/>
              <w:ind w:left="0" w:firstLine="0"/>
              <w:rPr>
                <w:sz w:val="24"/>
                <w:szCs w:val="24"/>
              </w:rPr>
            </w:pPr>
            <w:r w:rsidRPr="00893554">
              <w:rPr>
                <w:sz w:val="24"/>
                <w:szCs w:val="24"/>
              </w:rPr>
              <w:t>один из основных документов финансового плана, в котором отражены планируемые изменения значений статей актива и пассива баланса</w:t>
            </w:r>
          </w:p>
          <w:p w:rsidR="00F11F47" w:rsidRPr="00893554" w:rsidRDefault="00F11F47" w:rsidP="00F11F47">
            <w:pPr>
              <w:pStyle w:val="ae"/>
              <w:numPr>
                <w:ilvl w:val="0"/>
                <w:numId w:val="35"/>
              </w:numPr>
              <w:tabs>
                <w:tab w:val="left" w:pos="142"/>
              </w:tabs>
              <w:spacing w:after="0" w:line="240" w:lineRule="auto"/>
              <w:ind w:left="0" w:firstLine="0"/>
              <w:rPr>
                <w:sz w:val="24"/>
                <w:szCs w:val="24"/>
              </w:rPr>
            </w:pPr>
            <w:r w:rsidRPr="00893554">
              <w:rPr>
                <w:sz w:val="24"/>
                <w:szCs w:val="24"/>
              </w:rPr>
              <w:t>документ, в котором отражен баланс доходов и расходов корпорации</w:t>
            </w:r>
          </w:p>
          <w:p w:rsidR="001B2080" w:rsidRPr="001C2E3D" w:rsidRDefault="00F11F47" w:rsidP="00F11F47">
            <w:pPr>
              <w:tabs>
                <w:tab w:val="left" w:pos="313"/>
                <w:tab w:val="left" w:pos="540"/>
              </w:tabs>
              <w:spacing w:after="0" w:line="240" w:lineRule="auto"/>
              <w:rPr>
                <w:rFonts w:ascii="Times New Roman" w:hAnsi="Times New Roman"/>
                <w:b/>
                <w:sz w:val="24"/>
                <w:szCs w:val="24"/>
              </w:rPr>
            </w:pPr>
            <w:r w:rsidRPr="00893554">
              <w:rPr>
                <w:rFonts w:ascii="Times New Roman" w:hAnsi="Times New Roman"/>
                <w:sz w:val="24"/>
                <w:szCs w:val="24"/>
              </w:rPr>
              <w:t>Выберите правильный вариант ответа</w:t>
            </w:r>
          </w:p>
        </w:tc>
      </w:tr>
      <w:tr w:rsidR="00F11F47" w:rsidRPr="001C2E3D" w:rsidTr="00F11F47">
        <w:tc>
          <w:tcPr>
            <w:tcW w:w="0" w:type="auto"/>
            <w:vMerge/>
            <w:shd w:val="clear" w:color="auto" w:fill="auto"/>
          </w:tcPr>
          <w:p w:rsidR="00F11F47" w:rsidRPr="001C2E3D" w:rsidRDefault="00F11F47" w:rsidP="00F11F47">
            <w:pPr>
              <w:pStyle w:val="Style2"/>
              <w:spacing w:line="240" w:lineRule="auto"/>
              <w:ind w:firstLine="0"/>
              <w:jc w:val="left"/>
              <w:rPr>
                <w:rFonts w:eastAsia="Calibri"/>
              </w:rPr>
            </w:pPr>
          </w:p>
        </w:tc>
        <w:tc>
          <w:tcPr>
            <w:tcW w:w="2291" w:type="dxa"/>
            <w:shd w:val="clear" w:color="auto" w:fill="auto"/>
          </w:tcPr>
          <w:p w:rsidR="00F11F47" w:rsidRPr="001C2E3D" w:rsidRDefault="00F11F47" w:rsidP="00F11F47">
            <w:pPr>
              <w:pStyle w:val="ac"/>
              <w:spacing w:after="0" w:line="240" w:lineRule="auto"/>
              <w:ind w:left="0"/>
              <w:rPr>
                <w:rFonts w:ascii="Times New Roman" w:hAnsi="Times New Roman"/>
                <w:sz w:val="24"/>
                <w:szCs w:val="24"/>
              </w:rPr>
            </w:pPr>
            <w:r>
              <w:rPr>
                <w:rFonts w:ascii="Times New Roman" w:eastAsia="Times New Roman" w:hAnsi="Times New Roman"/>
                <w:sz w:val="24"/>
                <w:szCs w:val="24"/>
                <w:lang w:val="ru-RU" w:eastAsia="ru-RU"/>
              </w:rPr>
              <w:t>2</w:t>
            </w:r>
            <w:r w:rsidRPr="001B2080">
              <w:rPr>
                <w:rFonts w:ascii="Times New Roman" w:eastAsia="Times New Roman" w:hAnsi="Times New Roman"/>
                <w:sz w:val="24"/>
                <w:szCs w:val="24"/>
                <w:lang w:val="ru-RU" w:eastAsia="ru-RU"/>
              </w:rPr>
              <w:t xml:space="preserve">. Предлагает обоснованные финансовые и инвестиционные </w:t>
            </w:r>
            <w:r w:rsidRPr="001B2080">
              <w:rPr>
                <w:rFonts w:ascii="Times New Roman" w:eastAsia="Times New Roman" w:hAnsi="Times New Roman"/>
                <w:sz w:val="24"/>
                <w:szCs w:val="24"/>
                <w:lang w:val="ru-RU" w:eastAsia="ru-RU"/>
              </w:rPr>
              <w:lastRenderedPageBreak/>
              <w:t>решения, направленные на рост стоимости организации</w:t>
            </w:r>
          </w:p>
        </w:tc>
        <w:tc>
          <w:tcPr>
            <w:tcW w:w="3543" w:type="dxa"/>
          </w:tcPr>
          <w:p w:rsidR="00F11F47" w:rsidRPr="001C2E3D" w:rsidRDefault="00F11F47" w:rsidP="00F11F47">
            <w:pPr>
              <w:spacing w:after="0" w:line="240" w:lineRule="auto"/>
              <w:rPr>
                <w:rFonts w:ascii="Times New Roman" w:hAnsi="Times New Roman"/>
                <w:sz w:val="24"/>
                <w:szCs w:val="24"/>
              </w:rPr>
            </w:pPr>
            <w:r w:rsidRPr="001C2E3D">
              <w:rPr>
                <w:rFonts w:ascii="Times New Roman" w:hAnsi="Times New Roman"/>
                <w:b/>
                <w:sz w:val="24"/>
                <w:szCs w:val="24"/>
              </w:rPr>
              <w:lastRenderedPageBreak/>
              <w:t xml:space="preserve"> Знать</w:t>
            </w:r>
            <w:r w:rsidRPr="001C2E3D">
              <w:rPr>
                <w:rFonts w:ascii="Times New Roman" w:hAnsi="Times New Roman"/>
                <w:sz w:val="24"/>
                <w:szCs w:val="24"/>
              </w:rPr>
              <w:t xml:space="preserve"> алгоритмы разработки и реализации эффективных финансовых и инвестиционных решений в рамках действующей </w:t>
            </w:r>
            <w:r w:rsidRPr="001C2E3D">
              <w:rPr>
                <w:rFonts w:ascii="Times New Roman" w:hAnsi="Times New Roman"/>
                <w:sz w:val="24"/>
                <w:szCs w:val="24"/>
              </w:rPr>
              <w:lastRenderedPageBreak/>
              <w:t>финансовой политики корпорации.</w:t>
            </w:r>
          </w:p>
          <w:p w:rsidR="00F11F47" w:rsidRPr="001C2E3D" w:rsidRDefault="00F11F47" w:rsidP="00F11F47">
            <w:pPr>
              <w:spacing w:after="0" w:line="240" w:lineRule="auto"/>
              <w:rPr>
                <w:rFonts w:ascii="Times New Roman" w:hAnsi="Times New Roman"/>
                <w:b/>
                <w:sz w:val="24"/>
                <w:szCs w:val="24"/>
              </w:rPr>
            </w:pPr>
            <w:r w:rsidRPr="001C2E3D">
              <w:rPr>
                <w:rFonts w:ascii="Times New Roman" w:hAnsi="Times New Roman"/>
                <w:b/>
                <w:sz w:val="24"/>
                <w:szCs w:val="24"/>
              </w:rPr>
              <w:t>Уметь</w:t>
            </w:r>
            <w:r w:rsidRPr="001C2E3D">
              <w:rPr>
                <w:rFonts w:ascii="Times New Roman" w:hAnsi="Times New Roman"/>
                <w:sz w:val="24"/>
                <w:szCs w:val="24"/>
              </w:rPr>
              <w:t xml:space="preserve"> обосновывать выбор финансовых и инвестиционных инструментов, адекватных финансовой политики роста стоимости бизнеса.</w:t>
            </w:r>
          </w:p>
        </w:tc>
        <w:tc>
          <w:tcPr>
            <w:tcW w:w="7655" w:type="dxa"/>
            <w:shd w:val="clear" w:color="auto" w:fill="auto"/>
          </w:tcPr>
          <w:p w:rsidR="00F11F47" w:rsidRPr="001C2E3D" w:rsidRDefault="00F11F47" w:rsidP="00F11F47">
            <w:pPr>
              <w:pStyle w:val="ae"/>
              <w:spacing w:after="0" w:line="240" w:lineRule="auto"/>
              <w:rPr>
                <w:sz w:val="24"/>
                <w:szCs w:val="24"/>
              </w:rPr>
            </w:pPr>
            <w:r w:rsidRPr="001C2E3D">
              <w:rPr>
                <w:b/>
                <w:sz w:val="24"/>
                <w:szCs w:val="24"/>
              </w:rPr>
              <w:lastRenderedPageBreak/>
              <w:t xml:space="preserve">Задание 1 </w:t>
            </w:r>
            <w:r w:rsidRPr="001C2E3D">
              <w:rPr>
                <w:sz w:val="24"/>
                <w:szCs w:val="24"/>
              </w:rPr>
              <w:t>Показатель средневзвешенной стоимости капитала может быть использован:</w:t>
            </w:r>
          </w:p>
          <w:p w:rsidR="00F11F47" w:rsidRPr="001C2E3D" w:rsidRDefault="00F11F47" w:rsidP="00F11F47">
            <w:pPr>
              <w:pStyle w:val="ae"/>
              <w:numPr>
                <w:ilvl w:val="0"/>
                <w:numId w:val="31"/>
              </w:numPr>
              <w:tabs>
                <w:tab w:val="left" w:pos="142"/>
                <w:tab w:val="left" w:pos="313"/>
              </w:tabs>
              <w:spacing w:after="0" w:line="240" w:lineRule="auto"/>
              <w:ind w:left="0" w:firstLine="0"/>
              <w:rPr>
                <w:sz w:val="24"/>
                <w:szCs w:val="24"/>
              </w:rPr>
            </w:pPr>
            <w:r w:rsidRPr="001C2E3D">
              <w:rPr>
                <w:sz w:val="24"/>
                <w:szCs w:val="24"/>
              </w:rPr>
              <w:t>для оценки стоимости компании</w:t>
            </w:r>
          </w:p>
          <w:p w:rsidR="00F11F47" w:rsidRPr="001C2E3D" w:rsidRDefault="00F11F47" w:rsidP="00F11F47">
            <w:pPr>
              <w:pStyle w:val="ae"/>
              <w:numPr>
                <w:ilvl w:val="0"/>
                <w:numId w:val="31"/>
              </w:numPr>
              <w:tabs>
                <w:tab w:val="left" w:pos="142"/>
                <w:tab w:val="left" w:pos="313"/>
              </w:tabs>
              <w:spacing w:after="0" w:line="240" w:lineRule="auto"/>
              <w:ind w:left="0" w:firstLine="0"/>
              <w:rPr>
                <w:sz w:val="24"/>
                <w:szCs w:val="24"/>
              </w:rPr>
            </w:pPr>
            <w:r w:rsidRPr="001C2E3D">
              <w:rPr>
                <w:sz w:val="24"/>
                <w:szCs w:val="24"/>
              </w:rPr>
              <w:t>для оценки стоимости активов компании</w:t>
            </w:r>
          </w:p>
          <w:p w:rsidR="00F11F47" w:rsidRPr="001C2E3D" w:rsidRDefault="00F11F47" w:rsidP="00F11F47">
            <w:pPr>
              <w:pStyle w:val="ae"/>
              <w:numPr>
                <w:ilvl w:val="0"/>
                <w:numId w:val="31"/>
              </w:numPr>
              <w:tabs>
                <w:tab w:val="left" w:pos="142"/>
                <w:tab w:val="left" w:pos="313"/>
              </w:tabs>
              <w:spacing w:after="0" w:line="240" w:lineRule="auto"/>
              <w:ind w:left="0" w:firstLine="0"/>
              <w:rPr>
                <w:sz w:val="24"/>
                <w:szCs w:val="24"/>
              </w:rPr>
            </w:pPr>
            <w:r w:rsidRPr="001C2E3D">
              <w:rPr>
                <w:sz w:val="24"/>
                <w:szCs w:val="24"/>
              </w:rPr>
              <w:lastRenderedPageBreak/>
              <w:t>для оценки эффективности инвестиционных проектов</w:t>
            </w:r>
          </w:p>
          <w:p w:rsidR="00F11F47" w:rsidRPr="001C2E3D" w:rsidRDefault="00F11F47" w:rsidP="00F11F47">
            <w:pPr>
              <w:pStyle w:val="ae"/>
              <w:numPr>
                <w:ilvl w:val="0"/>
                <w:numId w:val="31"/>
              </w:numPr>
              <w:tabs>
                <w:tab w:val="left" w:pos="142"/>
                <w:tab w:val="left" w:pos="313"/>
              </w:tabs>
              <w:spacing w:after="0" w:line="240" w:lineRule="auto"/>
              <w:ind w:left="0" w:firstLine="0"/>
              <w:rPr>
                <w:sz w:val="24"/>
                <w:szCs w:val="24"/>
              </w:rPr>
            </w:pPr>
            <w:r w:rsidRPr="001C2E3D">
              <w:rPr>
                <w:sz w:val="24"/>
                <w:szCs w:val="24"/>
              </w:rPr>
              <w:t>для оценки инвестиционного портфеля компании</w:t>
            </w:r>
          </w:p>
          <w:p w:rsidR="00F11F47" w:rsidRPr="001C2E3D" w:rsidRDefault="00F11F47" w:rsidP="00F11F47">
            <w:pPr>
              <w:tabs>
                <w:tab w:val="left" w:pos="313"/>
              </w:tabs>
              <w:spacing w:after="0" w:line="240" w:lineRule="auto"/>
              <w:rPr>
                <w:rFonts w:ascii="Times New Roman" w:hAnsi="Times New Roman"/>
                <w:sz w:val="24"/>
                <w:szCs w:val="24"/>
              </w:rPr>
            </w:pPr>
            <w:r w:rsidRPr="001C2E3D">
              <w:rPr>
                <w:rFonts w:ascii="Times New Roman" w:hAnsi="Times New Roman"/>
                <w:sz w:val="24"/>
                <w:szCs w:val="24"/>
              </w:rPr>
              <w:t>Выберите правильные варианты ответа.</w:t>
            </w:r>
          </w:p>
          <w:p w:rsidR="00F11F47" w:rsidRPr="001C2E3D" w:rsidRDefault="00F11F47" w:rsidP="00F11F47">
            <w:pPr>
              <w:tabs>
                <w:tab w:val="left" w:pos="313"/>
                <w:tab w:val="left" w:pos="540"/>
              </w:tabs>
              <w:spacing w:after="0" w:line="240" w:lineRule="auto"/>
              <w:rPr>
                <w:rFonts w:ascii="Times New Roman" w:hAnsi="Times New Roman"/>
                <w:b/>
                <w:sz w:val="24"/>
                <w:szCs w:val="24"/>
              </w:rPr>
            </w:pPr>
            <w:r w:rsidRPr="001C2E3D">
              <w:rPr>
                <w:rFonts w:ascii="Times New Roman" w:hAnsi="Times New Roman"/>
                <w:b/>
                <w:sz w:val="24"/>
                <w:szCs w:val="24"/>
              </w:rPr>
              <w:t xml:space="preserve">Задание 2 </w:t>
            </w:r>
            <w:r w:rsidRPr="001C2E3D">
              <w:rPr>
                <w:rFonts w:ascii="Times New Roman" w:hAnsi="Times New Roman"/>
                <w:sz w:val="24"/>
                <w:szCs w:val="24"/>
              </w:rPr>
              <w:t>Рассчитайте размер дивиденда по обыкновенным акциям, если прибыль АО, направленная на выплату дивидендов, составила 4000 млн. руб., номинальная стоимость акций – 2250 млн. руб., в том числе привилегированных акций – 250 млн. руб. с фиксированным размером дивиденда 100% к их номиналу.</w:t>
            </w:r>
          </w:p>
        </w:tc>
      </w:tr>
      <w:tr w:rsidR="00F11F47" w:rsidRPr="001C2E3D" w:rsidTr="00F11F47">
        <w:tc>
          <w:tcPr>
            <w:tcW w:w="0" w:type="auto"/>
            <w:vMerge/>
            <w:shd w:val="clear" w:color="auto" w:fill="auto"/>
          </w:tcPr>
          <w:p w:rsidR="00F11F47" w:rsidRPr="001C2E3D" w:rsidRDefault="00F11F47" w:rsidP="00F11F47">
            <w:pPr>
              <w:spacing w:after="0" w:line="240" w:lineRule="auto"/>
              <w:rPr>
                <w:rFonts w:ascii="Times New Roman" w:eastAsia="Times New Roman" w:hAnsi="Times New Roman"/>
                <w:sz w:val="24"/>
                <w:szCs w:val="24"/>
                <w:lang w:eastAsia="ru-RU"/>
              </w:rPr>
            </w:pPr>
          </w:p>
        </w:tc>
        <w:tc>
          <w:tcPr>
            <w:tcW w:w="2291" w:type="dxa"/>
            <w:shd w:val="clear" w:color="auto" w:fill="auto"/>
          </w:tcPr>
          <w:p w:rsidR="00F11F47" w:rsidRPr="001C2E3D" w:rsidRDefault="00F11F47" w:rsidP="00F11F47">
            <w:pPr>
              <w:spacing w:after="0" w:line="240" w:lineRule="auto"/>
              <w:rPr>
                <w:rFonts w:ascii="Times New Roman" w:hAnsi="Times New Roman"/>
                <w:sz w:val="24"/>
                <w:szCs w:val="24"/>
              </w:rPr>
            </w:pPr>
            <w:r>
              <w:rPr>
                <w:rFonts w:ascii="Times New Roman" w:hAnsi="Times New Roman"/>
                <w:sz w:val="24"/>
                <w:szCs w:val="24"/>
              </w:rPr>
              <w:t>3</w:t>
            </w:r>
            <w:r w:rsidRPr="001C2E3D">
              <w:rPr>
                <w:rFonts w:ascii="Times New Roman" w:hAnsi="Times New Roman"/>
                <w:sz w:val="24"/>
                <w:szCs w:val="24"/>
              </w:rPr>
              <w:t xml:space="preserve">. Использует современные </w:t>
            </w:r>
          </w:p>
          <w:p w:rsidR="00F11F47" w:rsidRPr="001C2E3D" w:rsidRDefault="00F11F47" w:rsidP="00F11F47">
            <w:pPr>
              <w:spacing w:after="0" w:line="240" w:lineRule="auto"/>
              <w:rPr>
                <w:rFonts w:ascii="Times New Roman" w:hAnsi="Times New Roman"/>
                <w:sz w:val="24"/>
                <w:szCs w:val="24"/>
              </w:rPr>
            </w:pPr>
            <w:r w:rsidRPr="001C2E3D">
              <w:rPr>
                <w:rFonts w:ascii="Times New Roman" w:hAnsi="Times New Roman"/>
                <w:sz w:val="24"/>
                <w:szCs w:val="24"/>
              </w:rPr>
              <w:t xml:space="preserve">приемы и методы оценки стоимости </w:t>
            </w:r>
          </w:p>
          <w:p w:rsidR="00F11F47" w:rsidRPr="001C2E3D" w:rsidRDefault="00F11F47" w:rsidP="00F11F47">
            <w:pPr>
              <w:spacing w:after="0" w:line="240" w:lineRule="auto"/>
              <w:rPr>
                <w:rFonts w:ascii="Times New Roman" w:hAnsi="Times New Roman"/>
                <w:sz w:val="24"/>
                <w:szCs w:val="24"/>
              </w:rPr>
            </w:pPr>
            <w:r w:rsidRPr="001C2E3D">
              <w:rPr>
                <w:rFonts w:ascii="Times New Roman" w:hAnsi="Times New Roman"/>
                <w:sz w:val="24"/>
                <w:szCs w:val="24"/>
              </w:rPr>
              <w:t>организации для принятия обоснованных финансовых и инвестиционных решений.</w:t>
            </w:r>
          </w:p>
        </w:tc>
        <w:tc>
          <w:tcPr>
            <w:tcW w:w="3543" w:type="dxa"/>
          </w:tcPr>
          <w:p w:rsidR="00F11F47" w:rsidRPr="001C2E3D" w:rsidRDefault="00F11F47" w:rsidP="00F11F47">
            <w:pPr>
              <w:spacing w:after="0" w:line="240" w:lineRule="auto"/>
              <w:rPr>
                <w:rFonts w:ascii="Times New Roman" w:hAnsi="Times New Roman"/>
                <w:sz w:val="24"/>
                <w:szCs w:val="24"/>
              </w:rPr>
            </w:pPr>
            <w:r w:rsidRPr="001C2E3D">
              <w:rPr>
                <w:rFonts w:ascii="Times New Roman" w:hAnsi="Times New Roman"/>
                <w:b/>
                <w:sz w:val="24"/>
                <w:szCs w:val="24"/>
              </w:rPr>
              <w:t>Знать</w:t>
            </w:r>
            <w:r w:rsidRPr="001C2E3D">
              <w:rPr>
                <w:rFonts w:ascii="Times New Roman" w:hAnsi="Times New Roman"/>
                <w:sz w:val="24"/>
                <w:szCs w:val="24"/>
              </w:rPr>
              <w:t xml:space="preserve"> современные приемы и методы оценки стоимости </w:t>
            </w:r>
          </w:p>
          <w:p w:rsidR="00F11F47" w:rsidRPr="001C2E3D" w:rsidRDefault="00F11F47" w:rsidP="00F11F47">
            <w:pPr>
              <w:spacing w:after="0" w:line="240" w:lineRule="auto"/>
              <w:rPr>
                <w:rFonts w:ascii="Times New Roman" w:hAnsi="Times New Roman"/>
                <w:sz w:val="24"/>
                <w:szCs w:val="24"/>
              </w:rPr>
            </w:pPr>
            <w:r w:rsidRPr="001C2E3D">
              <w:rPr>
                <w:rFonts w:ascii="Times New Roman" w:hAnsi="Times New Roman"/>
                <w:sz w:val="24"/>
                <w:szCs w:val="24"/>
              </w:rPr>
              <w:t>корпорации, условия и возможности их применения.</w:t>
            </w:r>
          </w:p>
          <w:p w:rsidR="00F11F47" w:rsidRPr="001C2E3D" w:rsidRDefault="00F11F47" w:rsidP="00F11F47">
            <w:pPr>
              <w:tabs>
                <w:tab w:val="left" w:pos="540"/>
              </w:tabs>
              <w:spacing w:after="0" w:line="240" w:lineRule="auto"/>
              <w:contextualSpacing/>
              <w:rPr>
                <w:rFonts w:ascii="Times New Roman" w:hAnsi="Times New Roman"/>
                <w:sz w:val="24"/>
                <w:szCs w:val="24"/>
              </w:rPr>
            </w:pPr>
            <w:r w:rsidRPr="001C2E3D">
              <w:rPr>
                <w:rFonts w:ascii="Times New Roman" w:hAnsi="Times New Roman"/>
                <w:b/>
                <w:sz w:val="24"/>
                <w:szCs w:val="24"/>
              </w:rPr>
              <w:t>Уметь</w:t>
            </w:r>
            <w:r w:rsidRPr="001C2E3D">
              <w:rPr>
                <w:rFonts w:ascii="Times New Roman" w:hAnsi="Times New Roman"/>
                <w:sz w:val="24"/>
                <w:szCs w:val="24"/>
              </w:rPr>
              <w:t xml:space="preserve"> разрабатывать финансовые прогнозы и прогнозировать финансовую устойчивость корпорации и обосновывать выбор финансовой политики на основе стоимостной оценки бизнеса.  </w:t>
            </w:r>
          </w:p>
        </w:tc>
        <w:tc>
          <w:tcPr>
            <w:tcW w:w="7655" w:type="dxa"/>
            <w:shd w:val="clear" w:color="auto" w:fill="auto"/>
          </w:tcPr>
          <w:p w:rsidR="00F11F47" w:rsidRPr="001C2E3D" w:rsidRDefault="00F11F47" w:rsidP="00F11F47">
            <w:pPr>
              <w:pStyle w:val="ae"/>
              <w:spacing w:after="0" w:line="240" w:lineRule="auto"/>
              <w:rPr>
                <w:sz w:val="24"/>
                <w:szCs w:val="24"/>
              </w:rPr>
            </w:pPr>
            <w:r w:rsidRPr="001C2E3D">
              <w:rPr>
                <w:b/>
                <w:sz w:val="24"/>
                <w:szCs w:val="24"/>
              </w:rPr>
              <w:t xml:space="preserve">Задание 1 </w:t>
            </w:r>
            <w:r w:rsidRPr="001C2E3D">
              <w:rPr>
                <w:sz w:val="24"/>
                <w:szCs w:val="24"/>
              </w:rPr>
              <w:t>Сущность метода формальных документов заключается в:</w:t>
            </w:r>
          </w:p>
          <w:p w:rsidR="00F11F47" w:rsidRPr="001C2E3D" w:rsidRDefault="00F11F47" w:rsidP="00F11F47">
            <w:pPr>
              <w:pStyle w:val="ae"/>
              <w:numPr>
                <w:ilvl w:val="0"/>
                <w:numId w:val="33"/>
              </w:numPr>
              <w:tabs>
                <w:tab w:val="left" w:pos="142"/>
                <w:tab w:val="left" w:pos="314"/>
              </w:tabs>
              <w:spacing w:after="0" w:line="240" w:lineRule="auto"/>
              <w:ind w:left="0" w:firstLine="0"/>
              <w:rPr>
                <w:sz w:val="24"/>
                <w:szCs w:val="24"/>
              </w:rPr>
            </w:pPr>
            <w:r w:rsidRPr="001C2E3D">
              <w:rPr>
                <w:sz w:val="24"/>
                <w:szCs w:val="24"/>
              </w:rPr>
              <w:t xml:space="preserve">Детальном расчете каждого показателя финансового плана на основе производственных заданий и намечаемых изменений норм, нормативов, цен. </w:t>
            </w:r>
          </w:p>
          <w:p w:rsidR="00F11F47" w:rsidRPr="001C2E3D" w:rsidRDefault="00F11F47" w:rsidP="00F11F47">
            <w:pPr>
              <w:pStyle w:val="ae"/>
              <w:numPr>
                <w:ilvl w:val="0"/>
                <w:numId w:val="33"/>
              </w:numPr>
              <w:tabs>
                <w:tab w:val="left" w:pos="142"/>
                <w:tab w:val="left" w:pos="314"/>
              </w:tabs>
              <w:spacing w:after="0" w:line="240" w:lineRule="auto"/>
              <w:ind w:left="0" w:firstLine="0"/>
              <w:rPr>
                <w:sz w:val="24"/>
                <w:szCs w:val="24"/>
              </w:rPr>
            </w:pPr>
            <w:r w:rsidRPr="001C2E3D">
              <w:rPr>
                <w:sz w:val="24"/>
                <w:szCs w:val="24"/>
              </w:rPr>
              <w:t xml:space="preserve">Построении прогнозных форм финансовой отчетности на основе экспертных или выверенных аналитических предпосылок изменения каждого элемента плана доходов и расходов, активов и пассивов балансового отчета. </w:t>
            </w:r>
          </w:p>
          <w:p w:rsidR="00F11F47" w:rsidRPr="001C2E3D" w:rsidRDefault="00F11F47" w:rsidP="00F11F47">
            <w:pPr>
              <w:pStyle w:val="ae"/>
              <w:numPr>
                <w:ilvl w:val="0"/>
                <w:numId w:val="33"/>
              </w:numPr>
              <w:tabs>
                <w:tab w:val="left" w:pos="142"/>
                <w:tab w:val="left" w:pos="314"/>
              </w:tabs>
              <w:spacing w:after="0" w:line="240" w:lineRule="auto"/>
              <w:ind w:left="0" w:firstLine="0"/>
              <w:rPr>
                <w:sz w:val="24"/>
                <w:szCs w:val="24"/>
              </w:rPr>
            </w:pPr>
            <w:r w:rsidRPr="001C2E3D">
              <w:rPr>
                <w:sz w:val="24"/>
                <w:szCs w:val="24"/>
              </w:rPr>
              <w:t xml:space="preserve">Корректировке с помощью коэффициентов базовых показателей на плановый период в зависимости от тенденций роста (снижения) взаимосвязанных показателей, а также намечаемых мероприятий по совершенствованию деятельности корпорации. </w:t>
            </w:r>
          </w:p>
          <w:p w:rsidR="00F11F47" w:rsidRPr="001C2E3D" w:rsidRDefault="00F11F47" w:rsidP="00F11F47">
            <w:pPr>
              <w:tabs>
                <w:tab w:val="left" w:pos="314"/>
              </w:tabs>
              <w:spacing w:after="0" w:line="240" w:lineRule="auto"/>
              <w:rPr>
                <w:rFonts w:ascii="Times New Roman" w:hAnsi="Times New Roman"/>
                <w:sz w:val="24"/>
                <w:szCs w:val="24"/>
              </w:rPr>
            </w:pPr>
            <w:r w:rsidRPr="001C2E3D">
              <w:rPr>
                <w:rFonts w:ascii="Times New Roman" w:hAnsi="Times New Roman"/>
                <w:sz w:val="24"/>
                <w:szCs w:val="24"/>
              </w:rPr>
              <w:t>Выберите правильный вариант ответа.</w:t>
            </w:r>
          </w:p>
          <w:p w:rsidR="00F11F47" w:rsidRPr="001C2E3D" w:rsidRDefault="00F11F47" w:rsidP="00F11F47">
            <w:pPr>
              <w:spacing w:after="0" w:line="240" w:lineRule="auto"/>
              <w:rPr>
                <w:rFonts w:ascii="Times New Roman" w:hAnsi="Times New Roman"/>
                <w:bCs/>
                <w:spacing w:val="-3"/>
                <w:sz w:val="24"/>
                <w:szCs w:val="24"/>
              </w:rPr>
            </w:pPr>
            <w:r w:rsidRPr="001C2E3D">
              <w:rPr>
                <w:rFonts w:ascii="Times New Roman" w:hAnsi="Times New Roman"/>
                <w:b/>
                <w:sz w:val="24"/>
                <w:szCs w:val="24"/>
              </w:rPr>
              <w:t xml:space="preserve">Задание 2 </w:t>
            </w:r>
            <w:r w:rsidRPr="001C2E3D">
              <w:rPr>
                <w:rFonts w:ascii="Times New Roman" w:hAnsi="Times New Roman"/>
                <w:bCs/>
                <w:spacing w:val="-3"/>
                <w:sz w:val="24"/>
                <w:szCs w:val="24"/>
              </w:rPr>
              <w:t xml:space="preserve">Акции компании на данный момент продаются по 40 долл. за акцию. Компания имеет в обращении 1200000 акций. </w:t>
            </w:r>
          </w:p>
          <w:p w:rsidR="00F11F47" w:rsidRPr="001C2E3D" w:rsidRDefault="00F11F47" w:rsidP="00F11F47">
            <w:pPr>
              <w:shd w:val="clear" w:color="auto" w:fill="FFFFFF"/>
              <w:tabs>
                <w:tab w:val="left" w:pos="284"/>
              </w:tabs>
              <w:spacing w:after="0" w:line="240" w:lineRule="auto"/>
              <w:rPr>
                <w:rFonts w:ascii="Times New Roman" w:hAnsi="Times New Roman"/>
                <w:bCs/>
                <w:spacing w:val="-3"/>
                <w:sz w:val="24"/>
                <w:szCs w:val="24"/>
              </w:rPr>
            </w:pPr>
            <w:r w:rsidRPr="001C2E3D">
              <w:rPr>
                <w:rFonts w:ascii="Times New Roman" w:hAnsi="Times New Roman"/>
                <w:bCs/>
                <w:spacing w:val="-3"/>
                <w:sz w:val="24"/>
                <w:szCs w:val="24"/>
              </w:rPr>
              <w:t>Определите, как повлияют на количество акций в обращении и цену одной акции следующие мероприятия:</w:t>
            </w:r>
          </w:p>
          <w:p w:rsidR="00F11F47" w:rsidRPr="001C2E3D" w:rsidRDefault="00F11F47" w:rsidP="00F11F47">
            <w:pPr>
              <w:widowControl w:val="0"/>
              <w:numPr>
                <w:ilvl w:val="0"/>
                <w:numId w:val="30"/>
              </w:numPr>
              <w:shd w:val="clear" w:color="auto" w:fill="FFFFFF"/>
              <w:tabs>
                <w:tab w:val="left" w:pos="284"/>
              </w:tabs>
              <w:autoSpaceDE w:val="0"/>
              <w:autoSpaceDN w:val="0"/>
              <w:adjustRightInd w:val="0"/>
              <w:spacing w:after="0" w:line="240" w:lineRule="auto"/>
              <w:ind w:left="0" w:firstLine="0"/>
              <w:rPr>
                <w:rFonts w:ascii="Times New Roman" w:hAnsi="Times New Roman"/>
                <w:bCs/>
                <w:spacing w:val="-3"/>
                <w:sz w:val="24"/>
                <w:szCs w:val="24"/>
              </w:rPr>
            </w:pPr>
            <w:r w:rsidRPr="001C2E3D">
              <w:rPr>
                <w:rFonts w:ascii="Times New Roman" w:hAnsi="Times New Roman"/>
                <w:bCs/>
                <w:spacing w:val="-3"/>
                <w:sz w:val="24"/>
                <w:szCs w:val="24"/>
              </w:rPr>
              <w:t>выплата 15% общего объема дивидендов в форме акций;</w:t>
            </w:r>
          </w:p>
          <w:p w:rsidR="00F11F47" w:rsidRPr="001C2E3D" w:rsidRDefault="00F11F47" w:rsidP="00F11F47">
            <w:pPr>
              <w:widowControl w:val="0"/>
              <w:numPr>
                <w:ilvl w:val="0"/>
                <w:numId w:val="30"/>
              </w:numPr>
              <w:shd w:val="clear" w:color="auto" w:fill="FFFFFF"/>
              <w:tabs>
                <w:tab w:val="left" w:pos="284"/>
              </w:tabs>
              <w:autoSpaceDE w:val="0"/>
              <w:autoSpaceDN w:val="0"/>
              <w:adjustRightInd w:val="0"/>
              <w:spacing w:after="0" w:line="240" w:lineRule="auto"/>
              <w:ind w:left="0" w:firstLine="0"/>
              <w:rPr>
                <w:rFonts w:ascii="Times New Roman" w:hAnsi="Times New Roman"/>
                <w:bCs/>
                <w:spacing w:val="-3"/>
                <w:sz w:val="24"/>
                <w:szCs w:val="24"/>
              </w:rPr>
            </w:pPr>
            <w:r w:rsidRPr="001C2E3D">
              <w:rPr>
                <w:rFonts w:ascii="Times New Roman" w:hAnsi="Times New Roman"/>
                <w:bCs/>
                <w:spacing w:val="-3"/>
                <w:sz w:val="24"/>
                <w:szCs w:val="24"/>
              </w:rPr>
              <w:t>дробление акции в отношении 4:3;</w:t>
            </w:r>
          </w:p>
          <w:p w:rsidR="00F11F47" w:rsidRPr="001C2E3D" w:rsidRDefault="00F11F47" w:rsidP="00F11F47">
            <w:pPr>
              <w:widowControl w:val="0"/>
              <w:numPr>
                <w:ilvl w:val="0"/>
                <w:numId w:val="30"/>
              </w:numPr>
              <w:shd w:val="clear" w:color="auto" w:fill="FFFFFF"/>
              <w:tabs>
                <w:tab w:val="left" w:pos="284"/>
              </w:tabs>
              <w:autoSpaceDE w:val="0"/>
              <w:autoSpaceDN w:val="0"/>
              <w:adjustRightInd w:val="0"/>
              <w:spacing w:after="0" w:line="240" w:lineRule="auto"/>
              <w:ind w:left="0" w:firstLine="0"/>
              <w:rPr>
                <w:rFonts w:ascii="Times New Roman" w:hAnsi="Times New Roman"/>
                <w:b/>
                <w:sz w:val="24"/>
                <w:szCs w:val="24"/>
              </w:rPr>
            </w:pPr>
            <w:r w:rsidRPr="001C2E3D">
              <w:rPr>
                <w:rFonts w:ascii="Times New Roman" w:hAnsi="Times New Roman"/>
                <w:bCs/>
                <w:spacing w:val="-3"/>
                <w:sz w:val="24"/>
                <w:szCs w:val="24"/>
              </w:rPr>
              <w:t>консолидация акций в отношении 1:3.</w:t>
            </w:r>
          </w:p>
        </w:tc>
      </w:tr>
    </w:tbl>
    <w:p w:rsidR="00F44F73" w:rsidRDefault="00F44F73" w:rsidP="00B15425">
      <w:pPr>
        <w:pStyle w:val="1"/>
        <w:tabs>
          <w:tab w:val="left" w:pos="1276"/>
        </w:tabs>
        <w:spacing w:before="0" w:after="0" w:line="360" w:lineRule="auto"/>
        <w:ind w:left="709"/>
        <w:jc w:val="both"/>
        <w:rPr>
          <w:rFonts w:ascii="Times New Roman" w:hAnsi="Times New Roman"/>
          <w:color w:val="auto"/>
        </w:rPr>
        <w:sectPr w:rsidR="00F44F73" w:rsidSect="00267183">
          <w:pgSz w:w="16838" w:h="11906" w:orient="landscape"/>
          <w:pgMar w:top="1134" w:right="1134" w:bottom="1134" w:left="1134" w:header="709" w:footer="709" w:gutter="0"/>
          <w:cols w:space="708"/>
          <w:titlePg/>
          <w:docGrid w:linePitch="360"/>
        </w:sectPr>
      </w:pPr>
    </w:p>
    <w:p w:rsidR="002B2CAC" w:rsidRPr="0062150A" w:rsidRDefault="002433E9" w:rsidP="0062150A">
      <w:pPr>
        <w:pStyle w:val="1"/>
        <w:spacing w:before="0" w:after="0" w:line="360" w:lineRule="auto"/>
        <w:ind w:firstLine="567"/>
        <w:jc w:val="both"/>
        <w:rPr>
          <w:rFonts w:ascii="Times New Roman" w:hAnsi="Times New Roman"/>
          <w:color w:val="auto"/>
        </w:rPr>
      </w:pPr>
      <w:bookmarkStart w:id="32" w:name="_Toc415149567"/>
      <w:bookmarkStart w:id="33" w:name="_Toc17980440"/>
      <w:bookmarkEnd w:id="12"/>
      <w:bookmarkEnd w:id="13"/>
      <w:bookmarkEnd w:id="14"/>
      <w:r w:rsidRPr="0062150A">
        <w:rPr>
          <w:rFonts w:ascii="Times New Roman" w:hAnsi="Times New Roman"/>
          <w:color w:val="auto"/>
        </w:rPr>
        <w:lastRenderedPageBreak/>
        <w:t xml:space="preserve">8. </w:t>
      </w:r>
      <w:r w:rsidR="002B2CAC" w:rsidRPr="0062150A">
        <w:rPr>
          <w:rFonts w:ascii="Times New Roman" w:hAnsi="Times New Roman"/>
          <w:color w:val="auto"/>
        </w:rPr>
        <w:t>Перечень основной и дополнительной учебной литературы, необходимой для освоения дисциплины</w:t>
      </w:r>
      <w:bookmarkEnd w:id="32"/>
      <w:bookmarkEnd w:id="33"/>
    </w:p>
    <w:p w:rsidR="00876000" w:rsidRPr="00816333" w:rsidRDefault="00876000" w:rsidP="001B2080">
      <w:pPr>
        <w:tabs>
          <w:tab w:val="left" w:pos="851"/>
          <w:tab w:val="left" w:pos="1134"/>
        </w:tabs>
        <w:spacing w:after="0" w:line="336" w:lineRule="auto"/>
        <w:ind w:firstLine="709"/>
        <w:jc w:val="both"/>
        <w:rPr>
          <w:rFonts w:ascii="Times New Roman" w:hAnsi="Times New Roman"/>
          <w:b/>
          <w:sz w:val="28"/>
          <w:szCs w:val="28"/>
        </w:rPr>
      </w:pPr>
      <w:bookmarkStart w:id="34" w:name="_Toc17980442"/>
      <w:r w:rsidRPr="005065F4">
        <w:rPr>
          <w:rFonts w:ascii="Times New Roman" w:hAnsi="Times New Roman"/>
          <w:b/>
          <w:sz w:val="28"/>
          <w:szCs w:val="28"/>
        </w:rPr>
        <w:t>Нормативные правовые акты</w:t>
      </w:r>
    </w:p>
    <w:p w:rsidR="00876000" w:rsidRPr="005065F4" w:rsidRDefault="00876000" w:rsidP="001B2080">
      <w:pPr>
        <w:pStyle w:val="31"/>
        <w:numPr>
          <w:ilvl w:val="0"/>
          <w:numId w:val="21"/>
        </w:numPr>
        <w:tabs>
          <w:tab w:val="left" w:pos="851"/>
          <w:tab w:val="left" w:pos="1134"/>
        </w:tabs>
        <w:spacing w:after="0" w:line="336" w:lineRule="auto"/>
        <w:ind w:left="0" w:firstLine="709"/>
        <w:jc w:val="both"/>
        <w:rPr>
          <w:sz w:val="28"/>
          <w:szCs w:val="28"/>
        </w:rPr>
      </w:pPr>
      <w:r w:rsidRPr="005065F4">
        <w:rPr>
          <w:sz w:val="28"/>
          <w:szCs w:val="28"/>
        </w:rPr>
        <w:t>Гражданский кодекс Российской Федерации.</w:t>
      </w:r>
    </w:p>
    <w:p w:rsidR="00876000" w:rsidRPr="005065F4" w:rsidRDefault="00876000" w:rsidP="001B2080">
      <w:pPr>
        <w:pStyle w:val="31"/>
        <w:numPr>
          <w:ilvl w:val="0"/>
          <w:numId w:val="21"/>
        </w:numPr>
        <w:tabs>
          <w:tab w:val="left" w:pos="851"/>
          <w:tab w:val="left" w:pos="1134"/>
        </w:tabs>
        <w:spacing w:after="0" w:line="336" w:lineRule="auto"/>
        <w:ind w:left="0" w:firstLine="709"/>
        <w:jc w:val="both"/>
        <w:rPr>
          <w:sz w:val="28"/>
          <w:szCs w:val="28"/>
        </w:rPr>
      </w:pPr>
      <w:r w:rsidRPr="005065F4">
        <w:rPr>
          <w:sz w:val="28"/>
          <w:szCs w:val="28"/>
        </w:rPr>
        <w:t>Федеральный закон от 26.12.1995 г. № 208-ФЗ «Об акционерных обществах».</w:t>
      </w:r>
    </w:p>
    <w:p w:rsidR="00876000" w:rsidRPr="005065F4" w:rsidRDefault="00876000" w:rsidP="001B2080">
      <w:pPr>
        <w:numPr>
          <w:ilvl w:val="0"/>
          <w:numId w:val="21"/>
        </w:numPr>
        <w:tabs>
          <w:tab w:val="left" w:pos="851"/>
          <w:tab w:val="left" w:pos="900"/>
          <w:tab w:val="left" w:pos="1134"/>
        </w:tabs>
        <w:spacing w:after="0" w:line="336" w:lineRule="auto"/>
        <w:ind w:left="0" w:firstLine="709"/>
        <w:jc w:val="both"/>
        <w:rPr>
          <w:rFonts w:ascii="Times New Roman" w:hAnsi="Times New Roman"/>
          <w:sz w:val="28"/>
          <w:szCs w:val="28"/>
        </w:rPr>
      </w:pPr>
      <w:r w:rsidRPr="005065F4">
        <w:rPr>
          <w:rFonts w:ascii="Times New Roman" w:hAnsi="Times New Roman"/>
          <w:sz w:val="28"/>
          <w:szCs w:val="28"/>
        </w:rPr>
        <w:t xml:space="preserve">Приказ </w:t>
      </w:r>
      <w:proofErr w:type="gramStart"/>
      <w:r w:rsidRPr="005065F4">
        <w:rPr>
          <w:rFonts w:ascii="Times New Roman" w:hAnsi="Times New Roman"/>
          <w:sz w:val="28"/>
          <w:szCs w:val="28"/>
        </w:rPr>
        <w:t>Минэкономики  РФ</w:t>
      </w:r>
      <w:proofErr w:type="gramEnd"/>
      <w:r w:rsidRPr="005065F4">
        <w:rPr>
          <w:rFonts w:ascii="Times New Roman" w:hAnsi="Times New Roman"/>
          <w:sz w:val="28"/>
          <w:szCs w:val="28"/>
        </w:rPr>
        <w:t xml:space="preserve"> от 01 октября </w:t>
      </w:r>
      <w:smartTag w:uri="urn:schemas-microsoft-com:office:smarttags" w:element="metricconverter">
        <w:smartTagPr>
          <w:attr w:name="ProductID" w:val="1997 г"/>
        </w:smartTagPr>
        <w:r w:rsidRPr="005065F4">
          <w:rPr>
            <w:rFonts w:ascii="Times New Roman" w:hAnsi="Times New Roman"/>
            <w:sz w:val="28"/>
            <w:szCs w:val="28"/>
          </w:rPr>
          <w:t>1997 г</w:t>
        </w:r>
      </w:smartTag>
      <w:r w:rsidRPr="005065F4">
        <w:rPr>
          <w:rFonts w:ascii="Times New Roman" w:hAnsi="Times New Roman"/>
          <w:sz w:val="28"/>
          <w:szCs w:val="28"/>
        </w:rPr>
        <w:t>. № 118 «Методические рекомендации по разработке финансовой политики предприятия».</w:t>
      </w:r>
    </w:p>
    <w:p w:rsidR="00876000" w:rsidRPr="005065F4" w:rsidRDefault="00876000" w:rsidP="001B2080">
      <w:pPr>
        <w:widowControl w:val="0"/>
        <w:numPr>
          <w:ilvl w:val="0"/>
          <w:numId w:val="21"/>
        </w:numPr>
        <w:tabs>
          <w:tab w:val="left" w:pos="851"/>
          <w:tab w:val="left" w:pos="1134"/>
        </w:tabs>
        <w:autoSpaceDE w:val="0"/>
        <w:autoSpaceDN w:val="0"/>
        <w:adjustRightInd w:val="0"/>
        <w:spacing w:after="0" w:line="336" w:lineRule="auto"/>
        <w:ind w:left="0" w:firstLine="709"/>
        <w:jc w:val="both"/>
        <w:rPr>
          <w:rFonts w:ascii="Times New Roman" w:hAnsi="Times New Roman"/>
          <w:sz w:val="28"/>
          <w:szCs w:val="28"/>
        </w:rPr>
      </w:pPr>
      <w:r w:rsidRPr="005065F4">
        <w:rPr>
          <w:rFonts w:ascii="Times New Roman" w:hAnsi="Times New Roman"/>
          <w:sz w:val="28"/>
          <w:szCs w:val="28"/>
        </w:rPr>
        <w:t>Методические указания по проведению анализа финансового состояния организаций. Утверждено приказом Федеральной службы по финансовому оздоровлению и банкротству от 23.01.2001 г., № 16.</w:t>
      </w:r>
    </w:p>
    <w:p w:rsidR="00876000" w:rsidRPr="005065F4" w:rsidRDefault="00876000" w:rsidP="001B2080">
      <w:pPr>
        <w:widowControl w:val="0"/>
        <w:numPr>
          <w:ilvl w:val="0"/>
          <w:numId w:val="21"/>
        </w:numPr>
        <w:tabs>
          <w:tab w:val="left" w:pos="851"/>
          <w:tab w:val="left" w:pos="1134"/>
        </w:tabs>
        <w:autoSpaceDE w:val="0"/>
        <w:autoSpaceDN w:val="0"/>
        <w:adjustRightInd w:val="0"/>
        <w:spacing w:after="0" w:line="336" w:lineRule="auto"/>
        <w:ind w:left="0" w:firstLine="709"/>
        <w:jc w:val="both"/>
        <w:rPr>
          <w:rFonts w:ascii="Times New Roman" w:hAnsi="Times New Roman"/>
          <w:sz w:val="28"/>
          <w:szCs w:val="28"/>
        </w:rPr>
      </w:pPr>
      <w:r w:rsidRPr="005065F4">
        <w:rPr>
          <w:rFonts w:ascii="Times New Roman" w:hAnsi="Times New Roman"/>
          <w:sz w:val="28"/>
          <w:szCs w:val="28"/>
        </w:rPr>
        <w:t xml:space="preserve">Положение по бухгалтерскому учету «Учетная политика корпорации». ПБУ 1/98. Утверждено приказом Министерства финансов РФ </w:t>
      </w:r>
      <w:proofErr w:type="gramStart"/>
      <w:r w:rsidRPr="005065F4">
        <w:rPr>
          <w:rFonts w:ascii="Times New Roman" w:hAnsi="Times New Roman"/>
          <w:sz w:val="28"/>
          <w:szCs w:val="28"/>
        </w:rPr>
        <w:t>от  9</w:t>
      </w:r>
      <w:proofErr w:type="gramEnd"/>
      <w:r w:rsidRPr="005065F4">
        <w:rPr>
          <w:rFonts w:ascii="Times New Roman" w:hAnsi="Times New Roman"/>
          <w:sz w:val="28"/>
          <w:szCs w:val="28"/>
        </w:rPr>
        <w:t xml:space="preserve"> декабря </w:t>
      </w:r>
      <w:smartTag w:uri="urn:schemas-microsoft-com:office:smarttags" w:element="metricconverter">
        <w:smartTagPr>
          <w:attr w:name="ProductID" w:val="1998 г"/>
        </w:smartTagPr>
        <w:r w:rsidRPr="005065F4">
          <w:rPr>
            <w:rFonts w:ascii="Times New Roman" w:hAnsi="Times New Roman"/>
            <w:sz w:val="28"/>
            <w:szCs w:val="28"/>
          </w:rPr>
          <w:t>1998 г</w:t>
        </w:r>
      </w:smartTag>
      <w:r w:rsidRPr="005065F4">
        <w:rPr>
          <w:rFonts w:ascii="Times New Roman" w:hAnsi="Times New Roman"/>
          <w:sz w:val="28"/>
          <w:szCs w:val="28"/>
        </w:rPr>
        <w:t>. № 60н (с изм. и доп.).</w:t>
      </w:r>
    </w:p>
    <w:p w:rsidR="00876000" w:rsidRPr="005065F4" w:rsidRDefault="00876000" w:rsidP="001B2080">
      <w:pPr>
        <w:widowControl w:val="0"/>
        <w:numPr>
          <w:ilvl w:val="0"/>
          <w:numId w:val="21"/>
        </w:numPr>
        <w:tabs>
          <w:tab w:val="left" w:pos="851"/>
          <w:tab w:val="left" w:pos="1134"/>
        </w:tabs>
        <w:autoSpaceDE w:val="0"/>
        <w:autoSpaceDN w:val="0"/>
        <w:adjustRightInd w:val="0"/>
        <w:spacing w:after="0" w:line="336" w:lineRule="auto"/>
        <w:ind w:left="0" w:firstLine="709"/>
        <w:jc w:val="both"/>
        <w:rPr>
          <w:rFonts w:ascii="Times New Roman" w:hAnsi="Times New Roman"/>
          <w:sz w:val="28"/>
          <w:szCs w:val="28"/>
        </w:rPr>
      </w:pPr>
      <w:r w:rsidRPr="005065F4">
        <w:rPr>
          <w:rFonts w:ascii="Times New Roman" w:hAnsi="Times New Roman"/>
          <w:sz w:val="28"/>
          <w:szCs w:val="28"/>
        </w:rPr>
        <w:t xml:space="preserve">Положение по бухгалтерскому учету «Бухгалтерская отчетность корпорации». ПБУ 4/99. Утверждено приказом Министерства финансов РФ </w:t>
      </w:r>
      <w:proofErr w:type="gramStart"/>
      <w:r w:rsidRPr="005065F4">
        <w:rPr>
          <w:rFonts w:ascii="Times New Roman" w:hAnsi="Times New Roman"/>
          <w:sz w:val="28"/>
          <w:szCs w:val="28"/>
        </w:rPr>
        <w:t>от  06.07.99</w:t>
      </w:r>
      <w:proofErr w:type="gramEnd"/>
      <w:r w:rsidRPr="005065F4">
        <w:rPr>
          <w:rFonts w:ascii="Times New Roman" w:hAnsi="Times New Roman"/>
          <w:sz w:val="28"/>
          <w:szCs w:val="28"/>
        </w:rPr>
        <w:t xml:space="preserve"> г. № 43н (с изм. и доп.).</w:t>
      </w:r>
    </w:p>
    <w:p w:rsidR="00876000" w:rsidRPr="005065F4" w:rsidRDefault="00876000" w:rsidP="001B2080">
      <w:pPr>
        <w:widowControl w:val="0"/>
        <w:numPr>
          <w:ilvl w:val="0"/>
          <w:numId w:val="21"/>
        </w:numPr>
        <w:tabs>
          <w:tab w:val="left" w:pos="851"/>
          <w:tab w:val="left" w:pos="1134"/>
        </w:tabs>
        <w:autoSpaceDE w:val="0"/>
        <w:autoSpaceDN w:val="0"/>
        <w:adjustRightInd w:val="0"/>
        <w:spacing w:after="0" w:line="336" w:lineRule="auto"/>
        <w:ind w:left="0" w:firstLine="709"/>
        <w:jc w:val="both"/>
        <w:rPr>
          <w:rFonts w:ascii="Times New Roman" w:hAnsi="Times New Roman"/>
          <w:sz w:val="28"/>
          <w:szCs w:val="28"/>
        </w:rPr>
      </w:pPr>
      <w:r w:rsidRPr="005065F4">
        <w:rPr>
          <w:rFonts w:ascii="Times New Roman" w:hAnsi="Times New Roman"/>
          <w:sz w:val="28"/>
          <w:szCs w:val="28"/>
        </w:rPr>
        <w:t xml:space="preserve">Положение по бухгалтерскому учету «Доходы корпорации». ПБУ 9/99. Утверждено приказом Министерства финансов РФ </w:t>
      </w:r>
      <w:proofErr w:type="gramStart"/>
      <w:r w:rsidRPr="005065F4">
        <w:rPr>
          <w:rFonts w:ascii="Times New Roman" w:hAnsi="Times New Roman"/>
          <w:sz w:val="28"/>
          <w:szCs w:val="28"/>
        </w:rPr>
        <w:t>от  6</w:t>
      </w:r>
      <w:proofErr w:type="gramEnd"/>
      <w:r w:rsidRPr="005065F4">
        <w:rPr>
          <w:rFonts w:ascii="Times New Roman" w:hAnsi="Times New Roman"/>
          <w:sz w:val="28"/>
          <w:szCs w:val="28"/>
        </w:rPr>
        <w:t xml:space="preserve"> мая </w:t>
      </w:r>
      <w:smartTag w:uri="urn:schemas-microsoft-com:office:smarttags" w:element="metricconverter">
        <w:smartTagPr>
          <w:attr w:name="ProductID" w:val="1999 г"/>
        </w:smartTagPr>
        <w:r w:rsidRPr="005065F4">
          <w:rPr>
            <w:rFonts w:ascii="Times New Roman" w:hAnsi="Times New Roman"/>
            <w:sz w:val="28"/>
            <w:szCs w:val="28"/>
          </w:rPr>
          <w:t>1999 г</w:t>
        </w:r>
      </w:smartTag>
      <w:r w:rsidRPr="005065F4">
        <w:rPr>
          <w:rFonts w:ascii="Times New Roman" w:hAnsi="Times New Roman"/>
          <w:sz w:val="28"/>
          <w:szCs w:val="28"/>
        </w:rPr>
        <w:t>. № 32н (с изм. и доп.).</w:t>
      </w:r>
    </w:p>
    <w:p w:rsidR="00876000" w:rsidRPr="005065F4" w:rsidRDefault="00876000" w:rsidP="001B2080">
      <w:pPr>
        <w:widowControl w:val="0"/>
        <w:numPr>
          <w:ilvl w:val="0"/>
          <w:numId w:val="21"/>
        </w:numPr>
        <w:tabs>
          <w:tab w:val="left" w:pos="851"/>
          <w:tab w:val="left" w:pos="1134"/>
        </w:tabs>
        <w:autoSpaceDE w:val="0"/>
        <w:autoSpaceDN w:val="0"/>
        <w:adjustRightInd w:val="0"/>
        <w:spacing w:after="0" w:line="336" w:lineRule="auto"/>
        <w:ind w:left="0" w:firstLine="709"/>
        <w:jc w:val="both"/>
        <w:rPr>
          <w:rFonts w:ascii="Times New Roman" w:hAnsi="Times New Roman"/>
          <w:sz w:val="28"/>
          <w:szCs w:val="28"/>
        </w:rPr>
      </w:pPr>
      <w:r w:rsidRPr="005065F4">
        <w:rPr>
          <w:rFonts w:ascii="Times New Roman" w:hAnsi="Times New Roman"/>
          <w:sz w:val="28"/>
          <w:szCs w:val="28"/>
        </w:rPr>
        <w:t xml:space="preserve">Положение по бухгалтерскому учету «Расходы корпорации». ПБУ 10/99. Утверждено приказом Министерства финансов РФ </w:t>
      </w:r>
      <w:proofErr w:type="gramStart"/>
      <w:r w:rsidRPr="005065F4">
        <w:rPr>
          <w:rFonts w:ascii="Times New Roman" w:hAnsi="Times New Roman"/>
          <w:sz w:val="28"/>
          <w:szCs w:val="28"/>
        </w:rPr>
        <w:t>от  6</w:t>
      </w:r>
      <w:proofErr w:type="gramEnd"/>
      <w:r w:rsidRPr="005065F4">
        <w:rPr>
          <w:rFonts w:ascii="Times New Roman" w:hAnsi="Times New Roman"/>
          <w:sz w:val="28"/>
          <w:szCs w:val="28"/>
        </w:rPr>
        <w:t xml:space="preserve"> мая </w:t>
      </w:r>
      <w:smartTag w:uri="urn:schemas-microsoft-com:office:smarttags" w:element="metricconverter">
        <w:smartTagPr>
          <w:attr w:name="ProductID" w:val="1999 г"/>
        </w:smartTagPr>
        <w:r w:rsidRPr="005065F4">
          <w:rPr>
            <w:rFonts w:ascii="Times New Roman" w:hAnsi="Times New Roman"/>
            <w:sz w:val="28"/>
            <w:szCs w:val="28"/>
          </w:rPr>
          <w:t>1999 г</w:t>
        </w:r>
      </w:smartTag>
      <w:r w:rsidRPr="005065F4">
        <w:rPr>
          <w:rFonts w:ascii="Times New Roman" w:hAnsi="Times New Roman"/>
          <w:sz w:val="28"/>
          <w:szCs w:val="28"/>
        </w:rPr>
        <w:t>. № 33н (с изм. и доп.).</w:t>
      </w:r>
    </w:p>
    <w:p w:rsidR="00876000" w:rsidRPr="005065F4" w:rsidRDefault="00876000" w:rsidP="001B2080">
      <w:pPr>
        <w:widowControl w:val="0"/>
        <w:numPr>
          <w:ilvl w:val="0"/>
          <w:numId w:val="21"/>
        </w:numPr>
        <w:tabs>
          <w:tab w:val="left" w:pos="851"/>
          <w:tab w:val="left" w:pos="1134"/>
        </w:tabs>
        <w:autoSpaceDE w:val="0"/>
        <w:autoSpaceDN w:val="0"/>
        <w:adjustRightInd w:val="0"/>
        <w:spacing w:after="0" w:line="336" w:lineRule="auto"/>
        <w:ind w:left="0" w:firstLine="709"/>
        <w:jc w:val="both"/>
        <w:rPr>
          <w:rFonts w:ascii="Times New Roman" w:hAnsi="Times New Roman"/>
          <w:sz w:val="28"/>
          <w:szCs w:val="28"/>
        </w:rPr>
      </w:pPr>
      <w:r w:rsidRPr="005065F4">
        <w:rPr>
          <w:rFonts w:ascii="Times New Roman" w:hAnsi="Times New Roman"/>
          <w:sz w:val="28"/>
          <w:szCs w:val="28"/>
        </w:rPr>
        <w:t xml:space="preserve">Положение по бухгалтерскому учету «Отчет о движении денежных средств». ПБУ 23/2011. Утверждено приказом Министерства финансов РФ </w:t>
      </w:r>
      <w:proofErr w:type="gramStart"/>
      <w:r w:rsidRPr="005065F4">
        <w:rPr>
          <w:rFonts w:ascii="Times New Roman" w:hAnsi="Times New Roman"/>
          <w:sz w:val="28"/>
          <w:szCs w:val="28"/>
        </w:rPr>
        <w:t>от  2</w:t>
      </w:r>
      <w:proofErr w:type="gramEnd"/>
      <w:r w:rsidRPr="005065F4">
        <w:rPr>
          <w:rFonts w:ascii="Times New Roman" w:hAnsi="Times New Roman"/>
          <w:sz w:val="28"/>
          <w:szCs w:val="28"/>
        </w:rPr>
        <w:t xml:space="preserve"> февраля 2011 г. № 11н.</w:t>
      </w:r>
    </w:p>
    <w:p w:rsidR="00876000" w:rsidRPr="005065F4" w:rsidRDefault="00876000" w:rsidP="001B2080">
      <w:pPr>
        <w:pStyle w:val="31"/>
        <w:tabs>
          <w:tab w:val="left" w:pos="851"/>
          <w:tab w:val="left" w:pos="1134"/>
        </w:tabs>
        <w:spacing w:after="0" w:line="336" w:lineRule="auto"/>
        <w:ind w:left="0" w:firstLine="709"/>
        <w:jc w:val="both"/>
        <w:rPr>
          <w:b/>
          <w:sz w:val="28"/>
          <w:szCs w:val="28"/>
        </w:rPr>
      </w:pPr>
      <w:r w:rsidRPr="005065F4">
        <w:rPr>
          <w:b/>
          <w:sz w:val="28"/>
          <w:szCs w:val="28"/>
        </w:rPr>
        <w:t>Основная литература:</w:t>
      </w:r>
    </w:p>
    <w:p w:rsidR="00876000" w:rsidRPr="005065F4" w:rsidRDefault="00876000" w:rsidP="001B2080">
      <w:pPr>
        <w:numPr>
          <w:ilvl w:val="0"/>
          <w:numId w:val="21"/>
        </w:numPr>
        <w:tabs>
          <w:tab w:val="left" w:pos="851"/>
          <w:tab w:val="left" w:pos="1134"/>
          <w:tab w:val="left" w:pos="7088"/>
        </w:tabs>
        <w:spacing w:after="0" w:line="336" w:lineRule="auto"/>
        <w:ind w:left="0" w:firstLine="709"/>
        <w:contextualSpacing/>
        <w:jc w:val="both"/>
        <w:rPr>
          <w:rFonts w:ascii="Times New Roman" w:hAnsi="Times New Roman"/>
          <w:sz w:val="28"/>
          <w:szCs w:val="28"/>
        </w:rPr>
      </w:pPr>
      <w:r w:rsidRPr="005065F4">
        <w:rPr>
          <w:rFonts w:ascii="Times New Roman" w:hAnsi="Times New Roman"/>
          <w:sz w:val="28"/>
          <w:szCs w:val="28"/>
          <w:lang w:val="x-none"/>
        </w:rPr>
        <w:t xml:space="preserve">Корпоративные финансы: учебник для студ. вузов, </w:t>
      </w:r>
      <w:proofErr w:type="spellStart"/>
      <w:r w:rsidRPr="005065F4">
        <w:rPr>
          <w:rFonts w:ascii="Times New Roman" w:hAnsi="Times New Roman"/>
          <w:sz w:val="28"/>
          <w:szCs w:val="28"/>
          <w:lang w:val="x-none"/>
        </w:rPr>
        <w:t>обуч</w:t>
      </w:r>
      <w:proofErr w:type="spellEnd"/>
      <w:r w:rsidRPr="005065F4">
        <w:rPr>
          <w:rFonts w:ascii="Times New Roman" w:hAnsi="Times New Roman"/>
          <w:sz w:val="28"/>
          <w:szCs w:val="28"/>
          <w:lang w:val="x-none"/>
        </w:rPr>
        <w:t xml:space="preserve">. по напр. </w:t>
      </w:r>
      <w:proofErr w:type="spellStart"/>
      <w:r w:rsidRPr="005065F4">
        <w:rPr>
          <w:rFonts w:ascii="Times New Roman" w:hAnsi="Times New Roman"/>
          <w:sz w:val="28"/>
          <w:szCs w:val="28"/>
          <w:lang w:val="x-none"/>
        </w:rPr>
        <w:t>подгот</w:t>
      </w:r>
      <w:proofErr w:type="spellEnd"/>
      <w:r w:rsidRPr="005065F4">
        <w:rPr>
          <w:rFonts w:ascii="Times New Roman" w:hAnsi="Times New Roman"/>
          <w:sz w:val="28"/>
          <w:szCs w:val="28"/>
          <w:lang w:val="x-none"/>
        </w:rPr>
        <w:t>. "Экономика" (</w:t>
      </w:r>
      <w:proofErr w:type="spellStart"/>
      <w:r w:rsidRPr="005065F4">
        <w:rPr>
          <w:rFonts w:ascii="Times New Roman" w:hAnsi="Times New Roman"/>
          <w:sz w:val="28"/>
          <w:szCs w:val="28"/>
          <w:lang w:val="x-none"/>
        </w:rPr>
        <w:t>квалиф</w:t>
      </w:r>
      <w:proofErr w:type="spellEnd"/>
      <w:r w:rsidRPr="005065F4">
        <w:rPr>
          <w:rFonts w:ascii="Times New Roman" w:hAnsi="Times New Roman"/>
          <w:sz w:val="28"/>
          <w:szCs w:val="28"/>
          <w:lang w:val="x-none"/>
        </w:rPr>
        <w:t xml:space="preserve">. (степень) "бакалавр") / Финуниверситет ; под ред. Е.И. Шохина. - Москва: </w:t>
      </w:r>
      <w:proofErr w:type="spellStart"/>
      <w:r w:rsidRPr="005065F4">
        <w:rPr>
          <w:rFonts w:ascii="Times New Roman" w:hAnsi="Times New Roman"/>
          <w:sz w:val="28"/>
          <w:szCs w:val="28"/>
          <w:lang w:val="x-none"/>
        </w:rPr>
        <w:t>Кнорус</w:t>
      </w:r>
      <w:proofErr w:type="spellEnd"/>
      <w:r w:rsidRPr="005065F4">
        <w:rPr>
          <w:rFonts w:ascii="Times New Roman" w:hAnsi="Times New Roman"/>
          <w:sz w:val="28"/>
          <w:szCs w:val="28"/>
          <w:lang w:val="x-none"/>
        </w:rPr>
        <w:t xml:space="preserve">, 2015, 2016, 2018. - 318 с. – Текст : непосредственный. - То же. - 2020. - ЭБС BOOK.ru. -  URL: </w:t>
      </w:r>
      <w:r w:rsidRPr="005065F4">
        <w:rPr>
          <w:rFonts w:ascii="Times New Roman" w:hAnsi="Times New Roman"/>
          <w:sz w:val="28"/>
          <w:szCs w:val="28"/>
          <w:lang w:val="x-none"/>
        </w:rPr>
        <w:lastRenderedPageBreak/>
        <w:t>https://book.ru/book/932076 (дата обращения: 30.0</w:t>
      </w:r>
      <w:r w:rsidRPr="005065F4">
        <w:rPr>
          <w:rFonts w:ascii="Times New Roman" w:hAnsi="Times New Roman"/>
          <w:sz w:val="28"/>
          <w:szCs w:val="28"/>
        </w:rPr>
        <w:t>9</w:t>
      </w:r>
      <w:r w:rsidRPr="005065F4">
        <w:rPr>
          <w:rFonts w:ascii="Times New Roman" w:hAnsi="Times New Roman"/>
          <w:sz w:val="28"/>
          <w:szCs w:val="28"/>
          <w:lang w:val="x-none"/>
        </w:rPr>
        <w:t xml:space="preserve">.2022). — Текст : электронный. </w:t>
      </w:r>
    </w:p>
    <w:p w:rsidR="00876000" w:rsidRPr="005065F4" w:rsidRDefault="00876000" w:rsidP="001B2080">
      <w:pPr>
        <w:pStyle w:val="31"/>
        <w:numPr>
          <w:ilvl w:val="0"/>
          <w:numId w:val="21"/>
        </w:numPr>
        <w:tabs>
          <w:tab w:val="left" w:pos="851"/>
          <w:tab w:val="left" w:pos="1134"/>
        </w:tabs>
        <w:spacing w:after="0" w:line="336" w:lineRule="auto"/>
        <w:ind w:left="0" w:firstLine="709"/>
        <w:jc w:val="both"/>
        <w:rPr>
          <w:rFonts w:eastAsia="Calibri"/>
          <w:sz w:val="28"/>
          <w:szCs w:val="28"/>
          <w:lang w:eastAsia="en-US"/>
        </w:rPr>
      </w:pPr>
      <w:r w:rsidRPr="005065F4">
        <w:rPr>
          <w:rFonts w:eastAsia="Calibri"/>
          <w:sz w:val="28"/>
          <w:szCs w:val="28"/>
          <w:lang w:eastAsia="en-US"/>
        </w:rPr>
        <w:t xml:space="preserve">Корпоративные финансы: учебник / под ред. М.А. </w:t>
      </w:r>
      <w:proofErr w:type="spellStart"/>
      <w:proofErr w:type="gramStart"/>
      <w:r w:rsidRPr="005065F4">
        <w:rPr>
          <w:rFonts w:eastAsia="Calibri"/>
          <w:sz w:val="28"/>
          <w:szCs w:val="28"/>
          <w:lang w:eastAsia="en-US"/>
        </w:rPr>
        <w:t>Эскиндарова</w:t>
      </w:r>
      <w:proofErr w:type="spellEnd"/>
      <w:r w:rsidRPr="005065F4">
        <w:rPr>
          <w:rFonts w:eastAsia="Calibri"/>
          <w:sz w:val="28"/>
          <w:szCs w:val="28"/>
          <w:lang w:eastAsia="en-US"/>
        </w:rPr>
        <w:t>,  М.А.</w:t>
      </w:r>
      <w:proofErr w:type="gramEnd"/>
      <w:r w:rsidRPr="005065F4">
        <w:rPr>
          <w:rFonts w:eastAsia="Calibri"/>
          <w:sz w:val="28"/>
          <w:szCs w:val="28"/>
          <w:lang w:eastAsia="en-US"/>
        </w:rPr>
        <w:t xml:space="preserve"> Федотовой. - Москва: </w:t>
      </w:r>
      <w:proofErr w:type="spellStart"/>
      <w:r w:rsidRPr="005065F4">
        <w:rPr>
          <w:rFonts w:eastAsia="Calibri"/>
          <w:sz w:val="28"/>
          <w:szCs w:val="28"/>
          <w:lang w:eastAsia="en-US"/>
        </w:rPr>
        <w:t>Кнорус</w:t>
      </w:r>
      <w:proofErr w:type="spellEnd"/>
      <w:r w:rsidRPr="005065F4">
        <w:rPr>
          <w:rFonts w:eastAsia="Calibri"/>
          <w:sz w:val="28"/>
          <w:szCs w:val="28"/>
          <w:lang w:eastAsia="en-US"/>
        </w:rPr>
        <w:t xml:space="preserve">, 2016. - 480 с. - (Бакалавриат и магистратура). – </w:t>
      </w:r>
      <w:proofErr w:type="gramStart"/>
      <w:r w:rsidRPr="005065F4">
        <w:rPr>
          <w:rFonts w:eastAsia="Calibri"/>
          <w:sz w:val="28"/>
          <w:szCs w:val="28"/>
          <w:lang w:eastAsia="en-US"/>
        </w:rPr>
        <w:t>Текст :</w:t>
      </w:r>
      <w:proofErr w:type="gramEnd"/>
      <w:r w:rsidRPr="005065F4">
        <w:rPr>
          <w:rFonts w:eastAsia="Calibri"/>
          <w:sz w:val="28"/>
          <w:szCs w:val="28"/>
          <w:lang w:eastAsia="en-US"/>
        </w:rPr>
        <w:t xml:space="preserve"> непосредственный. – То же. – 2022. – ЭБС BOOK.ru. – URL:https://book.ru/book/943100 (дата обращения: </w:t>
      </w:r>
      <w:r w:rsidRPr="005065F4">
        <w:rPr>
          <w:sz w:val="28"/>
          <w:szCs w:val="28"/>
          <w:lang w:val="x-none"/>
        </w:rPr>
        <w:t>30.0</w:t>
      </w:r>
      <w:r w:rsidRPr="005065F4">
        <w:rPr>
          <w:sz w:val="28"/>
          <w:szCs w:val="28"/>
        </w:rPr>
        <w:t>9</w:t>
      </w:r>
      <w:r w:rsidRPr="005065F4">
        <w:rPr>
          <w:sz w:val="28"/>
          <w:szCs w:val="28"/>
          <w:lang w:val="x-none"/>
        </w:rPr>
        <w:t>.2022</w:t>
      </w:r>
      <w:r w:rsidRPr="005065F4">
        <w:rPr>
          <w:rFonts w:eastAsia="Calibri"/>
          <w:sz w:val="28"/>
          <w:szCs w:val="28"/>
          <w:lang w:eastAsia="en-US"/>
        </w:rPr>
        <w:t xml:space="preserve">). — </w:t>
      </w:r>
      <w:proofErr w:type="gramStart"/>
      <w:r w:rsidRPr="005065F4">
        <w:rPr>
          <w:rFonts w:eastAsia="Calibri"/>
          <w:sz w:val="28"/>
          <w:szCs w:val="28"/>
          <w:lang w:eastAsia="en-US"/>
        </w:rPr>
        <w:t>Текст :</w:t>
      </w:r>
      <w:proofErr w:type="gramEnd"/>
      <w:r w:rsidRPr="005065F4">
        <w:rPr>
          <w:rFonts w:eastAsia="Calibri"/>
          <w:sz w:val="28"/>
          <w:szCs w:val="28"/>
          <w:lang w:eastAsia="en-US"/>
        </w:rPr>
        <w:t xml:space="preserve"> электронный. </w:t>
      </w:r>
    </w:p>
    <w:p w:rsidR="00876000" w:rsidRPr="005065F4" w:rsidRDefault="00876000" w:rsidP="001B2080">
      <w:pPr>
        <w:pStyle w:val="31"/>
        <w:tabs>
          <w:tab w:val="left" w:pos="851"/>
          <w:tab w:val="left" w:pos="1134"/>
        </w:tabs>
        <w:spacing w:after="0" w:line="336" w:lineRule="auto"/>
        <w:ind w:left="0" w:firstLine="709"/>
        <w:jc w:val="both"/>
        <w:rPr>
          <w:b/>
          <w:sz w:val="28"/>
          <w:szCs w:val="28"/>
        </w:rPr>
      </w:pPr>
      <w:r w:rsidRPr="005065F4">
        <w:rPr>
          <w:b/>
          <w:sz w:val="28"/>
          <w:szCs w:val="28"/>
        </w:rPr>
        <w:t>Дополнительная литература:</w:t>
      </w:r>
    </w:p>
    <w:p w:rsidR="00876000" w:rsidRPr="005065F4" w:rsidRDefault="00876000" w:rsidP="001B2080">
      <w:pPr>
        <w:numPr>
          <w:ilvl w:val="0"/>
          <w:numId w:val="21"/>
        </w:numPr>
        <w:tabs>
          <w:tab w:val="left" w:pos="851"/>
          <w:tab w:val="left" w:pos="1134"/>
          <w:tab w:val="left" w:pos="7088"/>
        </w:tabs>
        <w:spacing w:after="0" w:line="336" w:lineRule="auto"/>
        <w:ind w:left="0" w:firstLine="709"/>
        <w:contextualSpacing/>
        <w:jc w:val="both"/>
        <w:rPr>
          <w:rFonts w:ascii="Times New Roman" w:hAnsi="Times New Roman"/>
          <w:sz w:val="28"/>
          <w:szCs w:val="28"/>
        </w:rPr>
      </w:pPr>
      <w:bookmarkStart w:id="35" w:name="_Toc17980441"/>
      <w:proofErr w:type="spellStart"/>
      <w:r w:rsidRPr="005065F4">
        <w:rPr>
          <w:rFonts w:ascii="Times New Roman" w:hAnsi="Times New Roman"/>
          <w:sz w:val="28"/>
          <w:szCs w:val="28"/>
        </w:rPr>
        <w:t>Когденко</w:t>
      </w:r>
      <w:proofErr w:type="spellEnd"/>
      <w:r w:rsidRPr="005065F4">
        <w:rPr>
          <w:rFonts w:ascii="Times New Roman" w:hAnsi="Times New Roman"/>
          <w:sz w:val="28"/>
          <w:szCs w:val="28"/>
        </w:rPr>
        <w:t xml:space="preserve">, В.Г. Краткосрочная и долгосрочная финансовая политика: учеб. пособие для студентов вузов, обучающихся по специальностям «Финансы и кредит», «Бухгалтерский учет, анализ и аудит», «Мировая экономика», «Налоги и налогообложение» / В.Т. </w:t>
      </w:r>
      <w:proofErr w:type="spellStart"/>
      <w:r w:rsidRPr="005065F4">
        <w:rPr>
          <w:rFonts w:ascii="Times New Roman" w:hAnsi="Times New Roman"/>
          <w:sz w:val="28"/>
          <w:szCs w:val="28"/>
        </w:rPr>
        <w:t>Когденко</w:t>
      </w:r>
      <w:proofErr w:type="spellEnd"/>
      <w:r w:rsidRPr="005065F4">
        <w:rPr>
          <w:rFonts w:ascii="Times New Roman" w:hAnsi="Times New Roman"/>
          <w:sz w:val="28"/>
          <w:szCs w:val="28"/>
        </w:rPr>
        <w:t xml:space="preserve">, М.В. Мельник, И.Л. </w:t>
      </w:r>
      <w:proofErr w:type="spellStart"/>
      <w:r w:rsidRPr="005065F4">
        <w:rPr>
          <w:rFonts w:ascii="Times New Roman" w:hAnsi="Times New Roman"/>
          <w:sz w:val="28"/>
          <w:szCs w:val="28"/>
        </w:rPr>
        <w:t>Быковников</w:t>
      </w:r>
      <w:proofErr w:type="spellEnd"/>
      <w:r w:rsidRPr="005065F4">
        <w:rPr>
          <w:rFonts w:ascii="Times New Roman" w:hAnsi="Times New Roman"/>
          <w:sz w:val="28"/>
          <w:szCs w:val="28"/>
        </w:rPr>
        <w:t xml:space="preserve">. — Москва: ЮНИТИ-ДАНА, 2017. — 471 с. - ЭБС ZNANIUM.com. - URL: https://znanium.com/catalog/product/1028503 (дата обращения: 30.09.2022). – </w:t>
      </w:r>
      <w:proofErr w:type="gramStart"/>
      <w:r w:rsidRPr="005065F4">
        <w:rPr>
          <w:rFonts w:ascii="Times New Roman" w:hAnsi="Times New Roman"/>
          <w:sz w:val="28"/>
          <w:szCs w:val="28"/>
        </w:rPr>
        <w:t>Текст :</w:t>
      </w:r>
      <w:proofErr w:type="gramEnd"/>
      <w:r w:rsidRPr="005065F4">
        <w:rPr>
          <w:rFonts w:ascii="Times New Roman" w:hAnsi="Times New Roman"/>
          <w:sz w:val="28"/>
          <w:szCs w:val="28"/>
        </w:rPr>
        <w:t xml:space="preserve"> электронный. </w:t>
      </w:r>
    </w:p>
    <w:p w:rsidR="00876000" w:rsidRPr="005065F4" w:rsidRDefault="00876000" w:rsidP="001B2080">
      <w:pPr>
        <w:numPr>
          <w:ilvl w:val="0"/>
          <w:numId w:val="21"/>
        </w:numPr>
        <w:tabs>
          <w:tab w:val="left" w:pos="851"/>
          <w:tab w:val="left" w:pos="1134"/>
          <w:tab w:val="left" w:pos="7088"/>
        </w:tabs>
        <w:spacing w:after="0" w:line="336" w:lineRule="auto"/>
        <w:ind w:left="0" w:firstLine="709"/>
        <w:contextualSpacing/>
        <w:jc w:val="both"/>
        <w:rPr>
          <w:rFonts w:ascii="Times New Roman" w:hAnsi="Times New Roman"/>
          <w:sz w:val="28"/>
          <w:szCs w:val="28"/>
        </w:rPr>
      </w:pPr>
      <w:proofErr w:type="spellStart"/>
      <w:r w:rsidRPr="005065F4">
        <w:rPr>
          <w:rFonts w:ascii="Times New Roman" w:hAnsi="Times New Roman"/>
          <w:sz w:val="28"/>
          <w:szCs w:val="28"/>
        </w:rPr>
        <w:t>Когденко</w:t>
      </w:r>
      <w:proofErr w:type="spellEnd"/>
      <w:r w:rsidRPr="005065F4">
        <w:rPr>
          <w:rFonts w:ascii="Times New Roman" w:hAnsi="Times New Roman"/>
          <w:sz w:val="28"/>
          <w:szCs w:val="28"/>
        </w:rPr>
        <w:t xml:space="preserve">, В.Г. Корпоративная финансовая политика: монография / В.Г. </w:t>
      </w:r>
      <w:proofErr w:type="spellStart"/>
      <w:r w:rsidRPr="005065F4">
        <w:rPr>
          <w:rFonts w:ascii="Times New Roman" w:hAnsi="Times New Roman"/>
          <w:sz w:val="28"/>
          <w:szCs w:val="28"/>
        </w:rPr>
        <w:t>Когденко</w:t>
      </w:r>
      <w:proofErr w:type="spellEnd"/>
      <w:r w:rsidRPr="005065F4">
        <w:rPr>
          <w:rFonts w:ascii="Times New Roman" w:hAnsi="Times New Roman"/>
          <w:sz w:val="28"/>
          <w:szCs w:val="28"/>
        </w:rPr>
        <w:t xml:space="preserve">. - </w:t>
      </w:r>
      <w:proofErr w:type="gramStart"/>
      <w:r w:rsidRPr="005065F4">
        <w:rPr>
          <w:rFonts w:ascii="Times New Roman" w:hAnsi="Times New Roman"/>
          <w:sz w:val="28"/>
          <w:szCs w:val="28"/>
        </w:rPr>
        <w:t>Москва :</w:t>
      </w:r>
      <w:proofErr w:type="gramEnd"/>
      <w:r w:rsidRPr="005065F4">
        <w:rPr>
          <w:rFonts w:ascii="Times New Roman" w:hAnsi="Times New Roman"/>
          <w:sz w:val="28"/>
          <w:szCs w:val="28"/>
        </w:rPr>
        <w:t xml:space="preserve"> ЮНИТИ-ДАНА, 2017. - 615 с. – ЭБС ZNANIUM.com. - URL: https://znanium.com/catalog/product/1028680 (дата обращения: 15.09.2022). - </w:t>
      </w:r>
      <w:proofErr w:type="gramStart"/>
      <w:r w:rsidRPr="005065F4">
        <w:rPr>
          <w:rFonts w:ascii="Times New Roman" w:hAnsi="Times New Roman"/>
          <w:sz w:val="28"/>
          <w:szCs w:val="28"/>
        </w:rPr>
        <w:t>Текст :</w:t>
      </w:r>
      <w:proofErr w:type="gramEnd"/>
      <w:r w:rsidRPr="005065F4">
        <w:rPr>
          <w:rFonts w:ascii="Times New Roman" w:hAnsi="Times New Roman"/>
          <w:sz w:val="28"/>
          <w:szCs w:val="28"/>
        </w:rPr>
        <w:t xml:space="preserve"> электронный.</w:t>
      </w:r>
    </w:p>
    <w:p w:rsidR="00876000" w:rsidRPr="005065F4" w:rsidRDefault="00876000" w:rsidP="001B2080">
      <w:pPr>
        <w:numPr>
          <w:ilvl w:val="0"/>
          <w:numId w:val="21"/>
        </w:numPr>
        <w:tabs>
          <w:tab w:val="left" w:pos="851"/>
          <w:tab w:val="left" w:pos="1134"/>
          <w:tab w:val="left" w:pos="7088"/>
        </w:tabs>
        <w:spacing w:after="0" w:line="336" w:lineRule="auto"/>
        <w:ind w:left="0" w:firstLine="709"/>
        <w:contextualSpacing/>
        <w:jc w:val="both"/>
        <w:rPr>
          <w:rFonts w:ascii="Times New Roman" w:hAnsi="Times New Roman"/>
          <w:sz w:val="28"/>
          <w:szCs w:val="28"/>
        </w:rPr>
      </w:pPr>
      <w:r w:rsidRPr="005065F4">
        <w:rPr>
          <w:rFonts w:ascii="Times New Roman" w:hAnsi="Times New Roman"/>
          <w:sz w:val="28"/>
          <w:szCs w:val="28"/>
        </w:rPr>
        <w:t xml:space="preserve"> Самылин, А. И. Корпоративные финансы. Финансовые </w:t>
      </w:r>
      <w:proofErr w:type="gramStart"/>
      <w:r w:rsidRPr="005065F4">
        <w:rPr>
          <w:rFonts w:ascii="Times New Roman" w:hAnsi="Times New Roman"/>
          <w:sz w:val="28"/>
          <w:szCs w:val="28"/>
        </w:rPr>
        <w:t>расчеты :</w:t>
      </w:r>
      <w:proofErr w:type="gramEnd"/>
      <w:r w:rsidRPr="005065F4">
        <w:rPr>
          <w:rFonts w:ascii="Times New Roman" w:hAnsi="Times New Roman"/>
          <w:sz w:val="28"/>
          <w:szCs w:val="28"/>
        </w:rPr>
        <w:t xml:space="preserve"> учебник / А.И. Самылин. — </w:t>
      </w:r>
      <w:proofErr w:type="gramStart"/>
      <w:r w:rsidRPr="005065F4">
        <w:rPr>
          <w:rFonts w:ascii="Times New Roman" w:hAnsi="Times New Roman"/>
          <w:sz w:val="28"/>
          <w:szCs w:val="28"/>
        </w:rPr>
        <w:t>Москва :</w:t>
      </w:r>
      <w:proofErr w:type="gramEnd"/>
      <w:r w:rsidRPr="005065F4">
        <w:rPr>
          <w:rFonts w:ascii="Times New Roman" w:hAnsi="Times New Roman"/>
          <w:sz w:val="28"/>
          <w:szCs w:val="28"/>
        </w:rPr>
        <w:t xml:space="preserve"> ИНФРА-М, 2022. — 472 с. — ЭБС ZNANIUM.com. - URL: https://znanium.com/catalog/product/1855983 (дата обращения: 30.09.2022). – </w:t>
      </w:r>
      <w:proofErr w:type="gramStart"/>
      <w:r w:rsidRPr="005065F4">
        <w:rPr>
          <w:rFonts w:ascii="Times New Roman" w:hAnsi="Times New Roman"/>
          <w:sz w:val="28"/>
          <w:szCs w:val="28"/>
        </w:rPr>
        <w:t>Текст :</w:t>
      </w:r>
      <w:proofErr w:type="gramEnd"/>
      <w:r w:rsidRPr="005065F4">
        <w:rPr>
          <w:rFonts w:ascii="Times New Roman" w:hAnsi="Times New Roman"/>
          <w:sz w:val="28"/>
          <w:szCs w:val="28"/>
        </w:rPr>
        <w:t xml:space="preserve"> электронный. </w:t>
      </w:r>
    </w:p>
    <w:p w:rsidR="00876000" w:rsidRPr="005065F4" w:rsidRDefault="00876000" w:rsidP="00876000">
      <w:pPr>
        <w:tabs>
          <w:tab w:val="left" w:pos="851"/>
          <w:tab w:val="left" w:pos="1134"/>
          <w:tab w:val="left" w:pos="7088"/>
        </w:tabs>
        <w:spacing w:after="0" w:line="360" w:lineRule="auto"/>
        <w:ind w:firstLine="709"/>
        <w:contextualSpacing/>
        <w:jc w:val="both"/>
        <w:rPr>
          <w:rFonts w:ascii="Times New Roman" w:hAnsi="Times New Roman"/>
          <w:b/>
          <w:sz w:val="28"/>
          <w:szCs w:val="28"/>
        </w:rPr>
      </w:pPr>
      <w:r w:rsidRPr="005065F4">
        <w:rPr>
          <w:rFonts w:ascii="Times New Roman" w:hAnsi="Times New Roman"/>
          <w:sz w:val="28"/>
          <w:szCs w:val="28"/>
        </w:rPr>
        <w:t xml:space="preserve">9. </w:t>
      </w:r>
      <w:r w:rsidRPr="005065F4">
        <w:rPr>
          <w:rFonts w:ascii="Times New Roman" w:hAnsi="Times New Roman"/>
          <w:b/>
          <w:sz w:val="28"/>
          <w:szCs w:val="28"/>
        </w:rPr>
        <w:t xml:space="preserve">Перечень ресурсов информационно-телекоммуникационной сети «Интернет», </w:t>
      </w:r>
      <w:proofErr w:type="spellStart"/>
      <w:r w:rsidRPr="005065F4">
        <w:rPr>
          <w:rFonts w:ascii="Times New Roman" w:hAnsi="Times New Roman"/>
          <w:b/>
          <w:sz w:val="28"/>
          <w:szCs w:val="28"/>
        </w:rPr>
        <w:t>необходимимых</w:t>
      </w:r>
      <w:proofErr w:type="spellEnd"/>
      <w:r w:rsidRPr="005065F4">
        <w:rPr>
          <w:rFonts w:ascii="Times New Roman" w:hAnsi="Times New Roman"/>
          <w:b/>
          <w:sz w:val="28"/>
          <w:szCs w:val="28"/>
        </w:rPr>
        <w:t xml:space="preserve"> для освоения дисциплины</w:t>
      </w:r>
      <w:bookmarkEnd w:id="35"/>
      <w:r w:rsidRPr="005065F4">
        <w:rPr>
          <w:rFonts w:ascii="Times New Roman" w:hAnsi="Times New Roman"/>
          <w:b/>
          <w:sz w:val="28"/>
          <w:szCs w:val="28"/>
        </w:rPr>
        <w:t xml:space="preserve">     </w:t>
      </w:r>
    </w:p>
    <w:p w:rsidR="00876000" w:rsidRPr="005065F4" w:rsidRDefault="00876000" w:rsidP="001B2080">
      <w:pPr>
        <w:pStyle w:val="31"/>
        <w:numPr>
          <w:ilvl w:val="0"/>
          <w:numId w:val="8"/>
        </w:numPr>
        <w:tabs>
          <w:tab w:val="left" w:pos="360"/>
          <w:tab w:val="left" w:pos="851"/>
          <w:tab w:val="left" w:pos="993"/>
        </w:tabs>
        <w:spacing w:after="0" w:line="336" w:lineRule="auto"/>
        <w:ind w:left="0" w:firstLine="709"/>
        <w:jc w:val="both"/>
        <w:rPr>
          <w:sz w:val="28"/>
          <w:szCs w:val="28"/>
        </w:rPr>
      </w:pPr>
      <w:r w:rsidRPr="005065F4">
        <w:rPr>
          <w:sz w:val="28"/>
          <w:szCs w:val="28"/>
        </w:rPr>
        <w:t xml:space="preserve"> </w:t>
      </w:r>
      <w:hyperlink r:id="rId11" w:history="1">
        <w:r w:rsidRPr="005065F4">
          <w:rPr>
            <w:rStyle w:val="a4"/>
            <w:color w:val="auto"/>
            <w:sz w:val="28"/>
            <w:szCs w:val="28"/>
            <w:u w:val="none"/>
          </w:rPr>
          <w:t>www.consultant.ru</w:t>
        </w:r>
      </w:hyperlink>
      <w:r w:rsidRPr="005065F4">
        <w:rPr>
          <w:sz w:val="28"/>
          <w:szCs w:val="28"/>
        </w:rPr>
        <w:t xml:space="preserve"> Справочная правовая система </w:t>
      </w:r>
      <w:proofErr w:type="spellStart"/>
      <w:r w:rsidRPr="005065F4">
        <w:rPr>
          <w:sz w:val="28"/>
          <w:szCs w:val="28"/>
        </w:rPr>
        <w:t>КонсультантПлюс</w:t>
      </w:r>
      <w:proofErr w:type="spellEnd"/>
      <w:r w:rsidRPr="005065F4">
        <w:rPr>
          <w:sz w:val="28"/>
          <w:szCs w:val="28"/>
        </w:rPr>
        <w:t>».</w:t>
      </w:r>
    </w:p>
    <w:p w:rsidR="00876000" w:rsidRPr="005065F4" w:rsidRDefault="00876000" w:rsidP="001B2080">
      <w:pPr>
        <w:pStyle w:val="31"/>
        <w:numPr>
          <w:ilvl w:val="0"/>
          <w:numId w:val="8"/>
        </w:numPr>
        <w:tabs>
          <w:tab w:val="left" w:pos="360"/>
          <w:tab w:val="left" w:pos="851"/>
          <w:tab w:val="left" w:pos="993"/>
        </w:tabs>
        <w:spacing w:after="0" w:line="336" w:lineRule="auto"/>
        <w:ind w:left="0" w:firstLine="709"/>
        <w:jc w:val="both"/>
        <w:rPr>
          <w:sz w:val="28"/>
          <w:szCs w:val="28"/>
        </w:rPr>
      </w:pPr>
      <w:r w:rsidRPr="005065F4">
        <w:rPr>
          <w:sz w:val="28"/>
          <w:szCs w:val="28"/>
        </w:rPr>
        <w:t>Справочная правовая система «Гарант».</w:t>
      </w:r>
    </w:p>
    <w:p w:rsidR="00876000" w:rsidRPr="005065F4" w:rsidRDefault="00876000" w:rsidP="001B2080">
      <w:pPr>
        <w:pStyle w:val="31"/>
        <w:numPr>
          <w:ilvl w:val="0"/>
          <w:numId w:val="8"/>
        </w:numPr>
        <w:tabs>
          <w:tab w:val="left" w:pos="360"/>
          <w:tab w:val="left" w:pos="851"/>
          <w:tab w:val="left" w:pos="993"/>
        </w:tabs>
        <w:spacing w:after="0" w:line="336" w:lineRule="auto"/>
        <w:ind w:left="0" w:firstLine="709"/>
        <w:jc w:val="both"/>
        <w:rPr>
          <w:sz w:val="28"/>
          <w:szCs w:val="28"/>
        </w:rPr>
      </w:pPr>
      <w:r w:rsidRPr="005065F4">
        <w:rPr>
          <w:sz w:val="28"/>
          <w:szCs w:val="28"/>
        </w:rPr>
        <w:t> </w:t>
      </w:r>
      <w:r w:rsidRPr="005065F4">
        <w:rPr>
          <w:rStyle w:val="apple-converted-space"/>
          <w:sz w:val="28"/>
          <w:szCs w:val="28"/>
        </w:rPr>
        <w:t> </w:t>
      </w:r>
      <w:hyperlink r:id="rId12" w:tgtFrame="_blank" w:history="1">
        <w:r w:rsidRPr="005065F4">
          <w:rPr>
            <w:rStyle w:val="a4"/>
            <w:color w:val="auto"/>
            <w:sz w:val="28"/>
            <w:szCs w:val="28"/>
            <w:u w:val="none"/>
          </w:rPr>
          <w:t>СПАРК - Система профессионального анализа рынков и компаний</w:t>
        </w:r>
      </w:hyperlink>
      <w:r w:rsidRPr="005065F4">
        <w:rPr>
          <w:sz w:val="28"/>
          <w:szCs w:val="28"/>
        </w:rPr>
        <w:t>. [Официальный сайт]. URL:</w:t>
      </w:r>
      <w:r w:rsidRPr="005065F4">
        <w:rPr>
          <w:rStyle w:val="apple-converted-space"/>
          <w:sz w:val="28"/>
          <w:szCs w:val="28"/>
        </w:rPr>
        <w:t> </w:t>
      </w:r>
      <w:hyperlink r:id="rId13" w:tgtFrame="_blank" w:history="1">
        <w:r w:rsidRPr="005065F4">
          <w:rPr>
            <w:rStyle w:val="a4"/>
            <w:color w:val="auto"/>
            <w:sz w:val="28"/>
            <w:szCs w:val="28"/>
            <w:u w:val="none"/>
          </w:rPr>
          <w:t>http://www.spark-interfax.ru</w:t>
        </w:r>
      </w:hyperlink>
      <w:r w:rsidRPr="005065F4">
        <w:rPr>
          <w:sz w:val="28"/>
          <w:szCs w:val="28"/>
        </w:rPr>
        <w:t xml:space="preserve"> </w:t>
      </w:r>
    </w:p>
    <w:p w:rsidR="00876000" w:rsidRPr="005065F4" w:rsidRDefault="00876000" w:rsidP="001B2080">
      <w:pPr>
        <w:pStyle w:val="31"/>
        <w:numPr>
          <w:ilvl w:val="0"/>
          <w:numId w:val="8"/>
        </w:numPr>
        <w:tabs>
          <w:tab w:val="left" w:pos="360"/>
          <w:tab w:val="left" w:pos="851"/>
          <w:tab w:val="left" w:pos="993"/>
        </w:tabs>
        <w:spacing w:after="0" w:line="336" w:lineRule="auto"/>
        <w:ind w:left="0" w:firstLine="709"/>
        <w:jc w:val="both"/>
        <w:rPr>
          <w:sz w:val="28"/>
          <w:szCs w:val="28"/>
        </w:rPr>
      </w:pPr>
      <w:proofErr w:type="spellStart"/>
      <w:r w:rsidRPr="005065F4">
        <w:rPr>
          <w:sz w:val="28"/>
          <w:szCs w:val="28"/>
        </w:rPr>
        <w:t>Factiva</w:t>
      </w:r>
      <w:proofErr w:type="spellEnd"/>
      <w:r w:rsidRPr="005065F4">
        <w:rPr>
          <w:sz w:val="28"/>
          <w:szCs w:val="28"/>
        </w:rPr>
        <w:t> — </w:t>
      </w:r>
      <w:proofErr w:type="spellStart"/>
      <w:r w:rsidRPr="005065F4">
        <w:rPr>
          <w:sz w:val="28"/>
          <w:szCs w:val="28"/>
        </w:rPr>
        <w:t>cамая</w:t>
      </w:r>
      <w:proofErr w:type="spellEnd"/>
      <w:r w:rsidRPr="005065F4">
        <w:rPr>
          <w:sz w:val="28"/>
          <w:szCs w:val="28"/>
        </w:rPr>
        <w:t xml:space="preserve"> значительная база новостей в мире. [Официальный сайт]. URL:</w:t>
      </w:r>
      <w:r w:rsidRPr="005065F4">
        <w:rPr>
          <w:rStyle w:val="apple-converted-space"/>
          <w:sz w:val="28"/>
          <w:szCs w:val="28"/>
        </w:rPr>
        <w:t> </w:t>
      </w:r>
      <w:hyperlink r:id="rId14" w:tgtFrame="_blank" w:history="1">
        <w:r w:rsidRPr="005065F4">
          <w:rPr>
            <w:rStyle w:val="a4"/>
            <w:color w:val="auto"/>
            <w:sz w:val="28"/>
            <w:szCs w:val="28"/>
            <w:u w:val="none"/>
          </w:rPr>
          <w:t>http://www.dowjones.com/factiva/int/russian.asp</w:t>
        </w:r>
      </w:hyperlink>
      <w:r w:rsidRPr="005065F4">
        <w:rPr>
          <w:sz w:val="28"/>
          <w:szCs w:val="28"/>
        </w:rPr>
        <w:t xml:space="preserve">. </w:t>
      </w:r>
    </w:p>
    <w:p w:rsidR="00876000" w:rsidRPr="005065F4" w:rsidRDefault="00876000" w:rsidP="001B2080">
      <w:pPr>
        <w:pStyle w:val="31"/>
        <w:numPr>
          <w:ilvl w:val="0"/>
          <w:numId w:val="8"/>
        </w:numPr>
        <w:tabs>
          <w:tab w:val="left" w:pos="360"/>
          <w:tab w:val="left" w:pos="851"/>
          <w:tab w:val="left" w:pos="993"/>
        </w:tabs>
        <w:spacing w:after="0" w:line="336" w:lineRule="auto"/>
        <w:ind w:left="0" w:firstLine="709"/>
        <w:jc w:val="both"/>
        <w:rPr>
          <w:sz w:val="28"/>
          <w:szCs w:val="28"/>
        </w:rPr>
      </w:pPr>
      <w:r w:rsidRPr="005065F4">
        <w:rPr>
          <w:sz w:val="28"/>
          <w:szCs w:val="28"/>
          <w:lang w:val="en-US"/>
        </w:rPr>
        <w:lastRenderedPageBreak/>
        <w:t>Thomson</w:t>
      </w:r>
      <w:r w:rsidRPr="005065F4">
        <w:rPr>
          <w:rStyle w:val="apple-converted-space"/>
          <w:sz w:val="28"/>
          <w:szCs w:val="28"/>
          <w:lang w:val="en-US"/>
        </w:rPr>
        <w:t> </w:t>
      </w:r>
      <w:r w:rsidRPr="005065F4">
        <w:rPr>
          <w:sz w:val="28"/>
          <w:szCs w:val="28"/>
          <w:lang w:val="en-US"/>
        </w:rPr>
        <w:t>Research</w:t>
      </w:r>
      <w:r w:rsidRPr="005065F4">
        <w:rPr>
          <w:sz w:val="28"/>
          <w:szCs w:val="28"/>
        </w:rPr>
        <w:t>. [Официальный сайт]. URL:</w:t>
      </w:r>
      <w:r w:rsidRPr="005065F4">
        <w:rPr>
          <w:rStyle w:val="apple-converted-space"/>
          <w:sz w:val="28"/>
          <w:szCs w:val="28"/>
        </w:rPr>
        <w:t> </w:t>
      </w:r>
      <w:hyperlink r:id="rId15" w:tgtFrame="_blank" w:history="1">
        <w:r w:rsidRPr="005065F4">
          <w:rPr>
            <w:rStyle w:val="a4"/>
            <w:color w:val="auto"/>
            <w:sz w:val="28"/>
            <w:szCs w:val="28"/>
            <w:u w:val="none"/>
          </w:rPr>
          <w:t>http://research.thomsonib.com/</w:t>
        </w:r>
      </w:hyperlink>
      <w:r w:rsidRPr="005065F4">
        <w:rPr>
          <w:sz w:val="28"/>
          <w:szCs w:val="28"/>
        </w:rPr>
        <w:t xml:space="preserve">. </w:t>
      </w:r>
    </w:p>
    <w:p w:rsidR="00876000" w:rsidRPr="005065F4" w:rsidRDefault="00876000" w:rsidP="001B2080">
      <w:pPr>
        <w:pStyle w:val="31"/>
        <w:numPr>
          <w:ilvl w:val="0"/>
          <w:numId w:val="8"/>
        </w:numPr>
        <w:tabs>
          <w:tab w:val="left" w:pos="360"/>
          <w:tab w:val="left" w:pos="851"/>
          <w:tab w:val="left" w:pos="993"/>
        </w:tabs>
        <w:spacing w:after="0" w:line="336" w:lineRule="auto"/>
        <w:ind w:left="0" w:firstLine="709"/>
        <w:jc w:val="both"/>
        <w:rPr>
          <w:rStyle w:val="apple-converted-space"/>
          <w:sz w:val="28"/>
          <w:szCs w:val="28"/>
        </w:rPr>
      </w:pPr>
      <w:r w:rsidRPr="005065F4">
        <w:rPr>
          <w:sz w:val="28"/>
          <w:szCs w:val="28"/>
        </w:rPr>
        <w:t>База данных финансовой информации</w:t>
      </w:r>
      <w:r w:rsidRPr="005065F4">
        <w:rPr>
          <w:rStyle w:val="apple-converted-space"/>
          <w:sz w:val="28"/>
          <w:szCs w:val="28"/>
        </w:rPr>
        <w:t> </w:t>
      </w:r>
      <w:r w:rsidRPr="005065F4">
        <w:rPr>
          <w:sz w:val="28"/>
          <w:szCs w:val="28"/>
          <w:lang w:val="en-US"/>
        </w:rPr>
        <w:t>Amadeus</w:t>
      </w:r>
      <w:r w:rsidRPr="005065F4">
        <w:rPr>
          <w:rStyle w:val="apple-converted-space"/>
          <w:sz w:val="28"/>
          <w:szCs w:val="28"/>
          <w:lang w:val="en-US"/>
        </w:rPr>
        <w:t> </w:t>
      </w:r>
      <w:r w:rsidRPr="005065F4">
        <w:rPr>
          <w:sz w:val="28"/>
          <w:szCs w:val="28"/>
          <w:lang w:val="en-US"/>
        </w:rPr>
        <w:t>Bureau</w:t>
      </w:r>
      <w:r w:rsidRPr="005065F4">
        <w:rPr>
          <w:rStyle w:val="apple-converted-space"/>
          <w:sz w:val="28"/>
          <w:szCs w:val="28"/>
          <w:lang w:val="en-US"/>
        </w:rPr>
        <w:t> </w:t>
      </w:r>
      <w:r w:rsidRPr="005065F4">
        <w:rPr>
          <w:sz w:val="28"/>
          <w:szCs w:val="28"/>
          <w:lang w:val="en-US"/>
        </w:rPr>
        <w:t>van</w:t>
      </w:r>
      <w:r w:rsidRPr="005065F4">
        <w:rPr>
          <w:rStyle w:val="apple-converted-space"/>
          <w:sz w:val="28"/>
          <w:szCs w:val="28"/>
          <w:lang w:val="en-US"/>
        </w:rPr>
        <w:t> </w:t>
      </w:r>
      <w:proofErr w:type="spellStart"/>
      <w:r w:rsidRPr="005065F4">
        <w:rPr>
          <w:sz w:val="28"/>
          <w:szCs w:val="28"/>
          <w:lang w:val="en-US"/>
        </w:rPr>
        <w:t>Dijk</w:t>
      </w:r>
      <w:proofErr w:type="spellEnd"/>
      <w:r w:rsidRPr="005065F4">
        <w:rPr>
          <w:rStyle w:val="apple-converted-space"/>
          <w:sz w:val="28"/>
          <w:szCs w:val="28"/>
          <w:lang w:val="en-US"/>
        </w:rPr>
        <w:t> </w:t>
      </w:r>
    </w:p>
    <w:p w:rsidR="00876000" w:rsidRPr="005065F4" w:rsidRDefault="00876000" w:rsidP="001B2080">
      <w:pPr>
        <w:pStyle w:val="31"/>
        <w:tabs>
          <w:tab w:val="left" w:pos="360"/>
          <w:tab w:val="left" w:pos="851"/>
          <w:tab w:val="left" w:pos="993"/>
        </w:tabs>
        <w:spacing w:after="0" w:line="336" w:lineRule="auto"/>
        <w:ind w:left="0" w:firstLine="709"/>
        <w:jc w:val="both"/>
        <w:rPr>
          <w:sz w:val="28"/>
          <w:szCs w:val="28"/>
        </w:rPr>
      </w:pPr>
      <w:r w:rsidRPr="005065F4">
        <w:rPr>
          <w:sz w:val="28"/>
          <w:szCs w:val="28"/>
        </w:rPr>
        <w:t>[Официальный сайт].</w:t>
      </w:r>
      <w:r w:rsidRPr="005065F4">
        <w:rPr>
          <w:rStyle w:val="apple-converted-space"/>
          <w:sz w:val="28"/>
          <w:szCs w:val="28"/>
        </w:rPr>
        <w:t xml:space="preserve">  </w:t>
      </w:r>
      <w:r w:rsidRPr="005065F4">
        <w:rPr>
          <w:sz w:val="28"/>
          <w:szCs w:val="28"/>
          <w:lang w:val="en-US"/>
        </w:rPr>
        <w:t>URL</w:t>
      </w:r>
      <w:r w:rsidRPr="005065F4">
        <w:rPr>
          <w:sz w:val="28"/>
          <w:szCs w:val="28"/>
        </w:rPr>
        <w:t>:</w:t>
      </w:r>
      <w:r w:rsidRPr="005065F4">
        <w:rPr>
          <w:rStyle w:val="apple-converted-space"/>
          <w:sz w:val="28"/>
          <w:szCs w:val="28"/>
        </w:rPr>
        <w:t> </w:t>
      </w:r>
      <w:hyperlink r:id="rId16" w:tgtFrame="_blank" w:history="1">
        <w:r w:rsidRPr="005065F4">
          <w:rPr>
            <w:rStyle w:val="a4"/>
            <w:color w:val="auto"/>
            <w:sz w:val="28"/>
            <w:szCs w:val="28"/>
            <w:u w:val="none"/>
            <w:lang w:val="en-US"/>
          </w:rPr>
          <w:t>https</w:t>
        </w:r>
        <w:r w:rsidRPr="005065F4">
          <w:rPr>
            <w:rStyle w:val="a4"/>
            <w:color w:val="auto"/>
            <w:sz w:val="28"/>
            <w:szCs w:val="28"/>
            <w:u w:val="none"/>
          </w:rPr>
          <w:t>://</w:t>
        </w:r>
        <w:proofErr w:type="spellStart"/>
        <w:r w:rsidRPr="005065F4">
          <w:rPr>
            <w:rStyle w:val="a4"/>
            <w:color w:val="auto"/>
            <w:sz w:val="28"/>
            <w:szCs w:val="28"/>
            <w:u w:val="none"/>
            <w:lang w:val="en-US"/>
          </w:rPr>
          <w:t>amadeus</w:t>
        </w:r>
        <w:proofErr w:type="spellEnd"/>
        <w:r w:rsidRPr="005065F4">
          <w:rPr>
            <w:rStyle w:val="a4"/>
            <w:color w:val="auto"/>
            <w:sz w:val="28"/>
            <w:szCs w:val="28"/>
            <w:u w:val="none"/>
          </w:rPr>
          <w:t>.</w:t>
        </w:r>
        <w:proofErr w:type="spellStart"/>
        <w:r w:rsidRPr="005065F4">
          <w:rPr>
            <w:rStyle w:val="a4"/>
            <w:color w:val="auto"/>
            <w:sz w:val="28"/>
            <w:szCs w:val="28"/>
            <w:u w:val="none"/>
            <w:lang w:val="en-US"/>
          </w:rPr>
          <w:t>bvdinfo</w:t>
        </w:r>
        <w:proofErr w:type="spellEnd"/>
        <w:r w:rsidRPr="005065F4">
          <w:rPr>
            <w:rStyle w:val="a4"/>
            <w:color w:val="auto"/>
            <w:sz w:val="28"/>
            <w:szCs w:val="28"/>
            <w:u w:val="none"/>
          </w:rPr>
          <w:t>.</w:t>
        </w:r>
        <w:r w:rsidRPr="005065F4">
          <w:rPr>
            <w:rStyle w:val="a4"/>
            <w:color w:val="auto"/>
            <w:sz w:val="28"/>
            <w:szCs w:val="28"/>
            <w:u w:val="none"/>
            <w:lang w:val="en-US"/>
          </w:rPr>
          <w:t>com</w:t>
        </w:r>
        <w:r w:rsidRPr="005065F4">
          <w:rPr>
            <w:rStyle w:val="a4"/>
            <w:color w:val="auto"/>
            <w:sz w:val="28"/>
            <w:szCs w:val="28"/>
            <w:u w:val="none"/>
          </w:rPr>
          <w:t>/</w:t>
        </w:r>
        <w:r w:rsidRPr="005065F4">
          <w:rPr>
            <w:rStyle w:val="a4"/>
            <w:color w:val="auto"/>
            <w:sz w:val="28"/>
            <w:szCs w:val="28"/>
            <w:u w:val="none"/>
            <w:lang w:val="en-US"/>
          </w:rPr>
          <w:t>version</w:t>
        </w:r>
        <w:r w:rsidRPr="005065F4">
          <w:rPr>
            <w:rStyle w:val="a4"/>
            <w:color w:val="auto"/>
            <w:sz w:val="28"/>
            <w:szCs w:val="28"/>
            <w:u w:val="none"/>
          </w:rPr>
          <w:t>-2013617/</w:t>
        </w:r>
        <w:r w:rsidRPr="005065F4">
          <w:rPr>
            <w:rStyle w:val="a4"/>
            <w:color w:val="auto"/>
            <w:sz w:val="28"/>
            <w:szCs w:val="28"/>
            <w:u w:val="none"/>
            <w:lang w:val="en-US"/>
          </w:rPr>
          <w:t>home</w:t>
        </w:r>
        <w:r w:rsidRPr="005065F4">
          <w:rPr>
            <w:rStyle w:val="a4"/>
            <w:color w:val="auto"/>
            <w:sz w:val="28"/>
            <w:szCs w:val="28"/>
            <w:u w:val="none"/>
          </w:rPr>
          <w:t>.</w:t>
        </w:r>
        <w:proofErr w:type="spellStart"/>
        <w:r w:rsidRPr="005065F4">
          <w:rPr>
            <w:rStyle w:val="a4"/>
            <w:color w:val="auto"/>
            <w:sz w:val="28"/>
            <w:szCs w:val="28"/>
            <w:u w:val="none"/>
            <w:lang w:val="en-US"/>
          </w:rPr>
          <w:t>serv</w:t>
        </w:r>
        <w:proofErr w:type="spellEnd"/>
        <w:r w:rsidRPr="005065F4">
          <w:rPr>
            <w:rStyle w:val="a4"/>
            <w:color w:val="auto"/>
            <w:sz w:val="28"/>
            <w:szCs w:val="28"/>
            <w:u w:val="none"/>
          </w:rPr>
          <w:t>?</w:t>
        </w:r>
        <w:r w:rsidRPr="005065F4">
          <w:rPr>
            <w:rStyle w:val="a4"/>
            <w:color w:val="auto"/>
            <w:sz w:val="28"/>
            <w:szCs w:val="28"/>
            <w:u w:val="none"/>
            <w:lang w:val="en-US"/>
          </w:rPr>
          <w:t>product</w:t>
        </w:r>
        <w:r w:rsidRPr="005065F4">
          <w:rPr>
            <w:rStyle w:val="a4"/>
            <w:color w:val="auto"/>
            <w:sz w:val="28"/>
            <w:szCs w:val="28"/>
            <w:u w:val="none"/>
          </w:rPr>
          <w:t>=</w:t>
        </w:r>
        <w:proofErr w:type="spellStart"/>
        <w:r w:rsidRPr="005065F4">
          <w:rPr>
            <w:rStyle w:val="a4"/>
            <w:color w:val="auto"/>
            <w:sz w:val="28"/>
            <w:szCs w:val="28"/>
            <w:u w:val="none"/>
            <w:lang w:val="en-US"/>
          </w:rPr>
          <w:t>amadeusneo</w:t>
        </w:r>
        <w:proofErr w:type="spellEnd"/>
      </w:hyperlink>
      <w:r w:rsidRPr="005065F4">
        <w:rPr>
          <w:sz w:val="28"/>
          <w:szCs w:val="28"/>
        </w:rPr>
        <w:t>.</w:t>
      </w:r>
    </w:p>
    <w:p w:rsidR="00876000" w:rsidRPr="005065F4" w:rsidRDefault="00876000" w:rsidP="001B2080">
      <w:pPr>
        <w:pStyle w:val="31"/>
        <w:numPr>
          <w:ilvl w:val="0"/>
          <w:numId w:val="8"/>
        </w:numPr>
        <w:tabs>
          <w:tab w:val="left" w:pos="360"/>
          <w:tab w:val="left" w:pos="851"/>
          <w:tab w:val="left" w:pos="993"/>
        </w:tabs>
        <w:spacing w:after="0" w:line="336" w:lineRule="auto"/>
        <w:ind w:left="0" w:firstLine="709"/>
        <w:jc w:val="both"/>
        <w:rPr>
          <w:sz w:val="28"/>
          <w:szCs w:val="28"/>
        </w:rPr>
      </w:pPr>
      <w:r w:rsidRPr="005065F4">
        <w:rPr>
          <w:sz w:val="28"/>
          <w:szCs w:val="28"/>
        </w:rPr>
        <w:t>Информационная система</w:t>
      </w:r>
      <w:r w:rsidRPr="005065F4">
        <w:rPr>
          <w:rStyle w:val="apple-converted-space"/>
          <w:sz w:val="28"/>
          <w:szCs w:val="28"/>
        </w:rPr>
        <w:t> </w:t>
      </w:r>
      <w:r w:rsidRPr="005065F4">
        <w:rPr>
          <w:sz w:val="28"/>
          <w:szCs w:val="28"/>
          <w:lang w:val="en-US"/>
        </w:rPr>
        <w:t>Bloomberg</w:t>
      </w:r>
      <w:r w:rsidRPr="005065F4">
        <w:rPr>
          <w:rStyle w:val="apple-converted-space"/>
          <w:sz w:val="28"/>
          <w:szCs w:val="28"/>
        </w:rPr>
        <w:t> </w:t>
      </w:r>
      <w:r w:rsidRPr="005065F4">
        <w:rPr>
          <w:sz w:val="28"/>
          <w:szCs w:val="28"/>
        </w:rPr>
        <w:t>[Официальный сайт].</w:t>
      </w:r>
      <w:r w:rsidRPr="005065F4">
        <w:rPr>
          <w:rStyle w:val="apple-converted-space"/>
          <w:sz w:val="28"/>
          <w:szCs w:val="28"/>
        </w:rPr>
        <w:t> </w:t>
      </w:r>
      <w:r w:rsidRPr="005065F4">
        <w:rPr>
          <w:sz w:val="28"/>
          <w:szCs w:val="28"/>
          <w:lang w:val="en-US"/>
        </w:rPr>
        <w:t>URL</w:t>
      </w:r>
      <w:r w:rsidRPr="005065F4">
        <w:rPr>
          <w:sz w:val="28"/>
          <w:szCs w:val="28"/>
        </w:rPr>
        <w:t>:  </w:t>
      </w:r>
      <w:r w:rsidRPr="005065F4">
        <w:rPr>
          <w:rStyle w:val="apple-converted-space"/>
          <w:sz w:val="28"/>
          <w:szCs w:val="28"/>
        </w:rPr>
        <w:t> </w:t>
      </w:r>
      <w:hyperlink r:id="rId17" w:tgtFrame="_blank" w:history="1">
        <w:r w:rsidRPr="005065F4">
          <w:rPr>
            <w:rStyle w:val="a4"/>
            <w:color w:val="auto"/>
            <w:sz w:val="28"/>
            <w:szCs w:val="28"/>
            <w:u w:val="none"/>
            <w:lang w:val="en-US"/>
          </w:rPr>
          <w:t>http</w:t>
        </w:r>
        <w:r w:rsidRPr="005065F4">
          <w:rPr>
            <w:rStyle w:val="a4"/>
            <w:color w:val="auto"/>
            <w:sz w:val="28"/>
            <w:szCs w:val="28"/>
            <w:u w:val="none"/>
          </w:rPr>
          <w:t>://</w:t>
        </w:r>
        <w:r w:rsidRPr="005065F4">
          <w:rPr>
            <w:rStyle w:val="a4"/>
            <w:color w:val="auto"/>
            <w:sz w:val="28"/>
            <w:szCs w:val="28"/>
            <w:u w:val="none"/>
            <w:lang w:val="en-US"/>
          </w:rPr>
          <w:t>www</w:t>
        </w:r>
        <w:r w:rsidRPr="005065F4">
          <w:rPr>
            <w:rStyle w:val="a4"/>
            <w:color w:val="auto"/>
            <w:sz w:val="28"/>
            <w:szCs w:val="28"/>
            <w:u w:val="none"/>
          </w:rPr>
          <w:t>.</w:t>
        </w:r>
        <w:proofErr w:type="spellStart"/>
        <w:r w:rsidRPr="005065F4">
          <w:rPr>
            <w:rStyle w:val="a4"/>
            <w:color w:val="auto"/>
            <w:sz w:val="28"/>
            <w:szCs w:val="28"/>
            <w:u w:val="none"/>
            <w:lang w:val="en-US"/>
          </w:rPr>
          <w:t>bloomberg</w:t>
        </w:r>
        <w:proofErr w:type="spellEnd"/>
        <w:r w:rsidRPr="005065F4">
          <w:rPr>
            <w:rStyle w:val="a4"/>
            <w:color w:val="auto"/>
            <w:sz w:val="28"/>
            <w:szCs w:val="28"/>
            <w:u w:val="none"/>
          </w:rPr>
          <w:t>.</w:t>
        </w:r>
        <w:r w:rsidRPr="005065F4">
          <w:rPr>
            <w:rStyle w:val="a4"/>
            <w:color w:val="auto"/>
            <w:sz w:val="28"/>
            <w:szCs w:val="28"/>
            <w:u w:val="none"/>
            <w:lang w:val="en-US"/>
          </w:rPr>
          <w:t>com</w:t>
        </w:r>
      </w:hyperlink>
      <w:r w:rsidRPr="005065F4">
        <w:rPr>
          <w:sz w:val="28"/>
          <w:szCs w:val="28"/>
        </w:rPr>
        <w:t>.</w:t>
      </w:r>
    </w:p>
    <w:p w:rsidR="00876000" w:rsidRPr="005065F4" w:rsidRDefault="00876000" w:rsidP="001B2080">
      <w:pPr>
        <w:tabs>
          <w:tab w:val="left" w:pos="851"/>
        </w:tabs>
        <w:spacing w:after="0" w:line="336" w:lineRule="auto"/>
        <w:ind w:firstLine="709"/>
        <w:jc w:val="both"/>
        <w:rPr>
          <w:rFonts w:ascii="Times New Roman" w:eastAsia="Times New Roman" w:hAnsi="Times New Roman"/>
          <w:sz w:val="28"/>
          <w:szCs w:val="28"/>
          <w:lang w:eastAsia="ru-RU"/>
        </w:rPr>
      </w:pPr>
      <w:r w:rsidRPr="005065F4">
        <w:rPr>
          <w:rFonts w:ascii="Times New Roman" w:eastAsia="Times New Roman" w:hAnsi="Times New Roman"/>
          <w:sz w:val="28"/>
          <w:szCs w:val="28"/>
          <w:lang w:eastAsia="ru-RU"/>
        </w:rPr>
        <w:t>8.Электронные ресурсы БИК:</w:t>
      </w:r>
    </w:p>
    <w:p w:rsidR="00876000" w:rsidRPr="005065F4" w:rsidRDefault="00876000" w:rsidP="001B2080">
      <w:pPr>
        <w:pStyle w:val="ac"/>
        <w:numPr>
          <w:ilvl w:val="0"/>
          <w:numId w:val="44"/>
        </w:numPr>
        <w:tabs>
          <w:tab w:val="left" w:pos="851"/>
        </w:tabs>
        <w:spacing w:after="0" w:line="336" w:lineRule="auto"/>
        <w:ind w:left="0" w:firstLine="709"/>
        <w:jc w:val="both"/>
        <w:rPr>
          <w:rFonts w:ascii="Times New Roman" w:hAnsi="Times New Roman"/>
          <w:sz w:val="28"/>
          <w:szCs w:val="28"/>
        </w:rPr>
      </w:pPr>
      <w:r w:rsidRPr="005065F4">
        <w:rPr>
          <w:rFonts w:ascii="Times New Roman" w:hAnsi="Times New Roman"/>
          <w:color w:val="000000" w:themeColor="text1"/>
          <w:sz w:val="28"/>
          <w:szCs w:val="28"/>
        </w:rPr>
        <w:t xml:space="preserve">Электронная библиотека Финансового университета (ЭБ) </w:t>
      </w:r>
      <w:hyperlink r:id="rId18" w:history="1">
        <w:r w:rsidRPr="005065F4">
          <w:rPr>
            <w:rStyle w:val="a4"/>
            <w:rFonts w:ascii="Times New Roman" w:hAnsi="Times New Roman"/>
            <w:color w:val="auto"/>
            <w:sz w:val="28"/>
            <w:szCs w:val="28"/>
          </w:rPr>
          <w:t>http://elib.fa.ru/</w:t>
        </w:r>
      </w:hyperlink>
    </w:p>
    <w:p w:rsidR="00876000" w:rsidRPr="005065F4" w:rsidRDefault="00876000" w:rsidP="001B2080">
      <w:pPr>
        <w:pStyle w:val="ac"/>
        <w:numPr>
          <w:ilvl w:val="0"/>
          <w:numId w:val="44"/>
        </w:numPr>
        <w:tabs>
          <w:tab w:val="left" w:pos="851"/>
        </w:tabs>
        <w:spacing w:after="0" w:line="336" w:lineRule="auto"/>
        <w:ind w:left="0" w:firstLine="709"/>
        <w:jc w:val="both"/>
        <w:rPr>
          <w:rFonts w:ascii="Times New Roman" w:hAnsi="Times New Roman"/>
          <w:color w:val="000000" w:themeColor="text1"/>
          <w:sz w:val="28"/>
          <w:szCs w:val="28"/>
        </w:rPr>
      </w:pPr>
      <w:r w:rsidRPr="005065F4">
        <w:rPr>
          <w:rFonts w:ascii="Times New Roman" w:hAnsi="Times New Roman"/>
          <w:color w:val="000000" w:themeColor="text1"/>
          <w:sz w:val="28"/>
          <w:szCs w:val="28"/>
        </w:rPr>
        <w:t>Электронно-библиотечная система BOOK.RU http://www.book.ru</w:t>
      </w:r>
    </w:p>
    <w:p w:rsidR="00876000" w:rsidRPr="005065F4" w:rsidRDefault="00876000" w:rsidP="001B2080">
      <w:pPr>
        <w:pStyle w:val="ac"/>
        <w:numPr>
          <w:ilvl w:val="0"/>
          <w:numId w:val="44"/>
        </w:numPr>
        <w:tabs>
          <w:tab w:val="left" w:pos="851"/>
        </w:tabs>
        <w:spacing w:after="0" w:line="336" w:lineRule="auto"/>
        <w:ind w:left="0" w:firstLine="709"/>
        <w:jc w:val="both"/>
        <w:rPr>
          <w:rFonts w:ascii="Times New Roman" w:hAnsi="Times New Roman"/>
          <w:color w:val="000000" w:themeColor="text1"/>
          <w:sz w:val="28"/>
          <w:szCs w:val="28"/>
        </w:rPr>
      </w:pPr>
      <w:r w:rsidRPr="005065F4">
        <w:rPr>
          <w:rFonts w:ascii="Times New Roman" w:hAnsi="Times New Roman"/>
          <w:color w:val="000000" w:themeColor="text1"/>
          <w:sz w:val="28"/>
          <w:szCs w:val="28"/>
        </w:rPr>
        <w:t>Электронно-библиотечная система «Университетская библиотека ОНЛАЙН» http://biblioclub.ru/</w:t>
      </w:r>
    </w:p>
    <w:p w:rsidR="00876000" w:rsidRPr="005065F4" w:rsidRDefault="00876000" w:rsidP="001B2080">
      <w:pPr>
        <w:pStyle w:val="ac"/>
        <w:numPr>
          <w:ilvl w:val="0"/>
          <w:numId w:val="44"/>
        </w:numPr>
        <w:tabs>
          <w:tab w:val="left" w:pos="851"/>
        </w:tabs>
        <w:spacing w:after="0" w:line="336" w:lineRule="auto"/>
        <w:ind w:left="0" w:firstLine="709"/>
        <w:jc w:val="both"/>
        <w:rPr>
          <w:rFonts w:ascii="Times New Roman" w:hAnsi="Times New Roman"/>
          <w:color w:val="000000" w:themeColor="text1"/>
          <w:sz w:val="28"/>
          <w:szCs w:val="28"/>
        </w:rPr>
      </w:pPr>
      <w:r w:rsidRPr="005065F4">
        <w:rPr>
          <w:rFonts w:ascii="Times New Roman" w:hAnsi="Times New Roman"/>
          <w:color w:val="000000" w:themeColor="text1"/>
          <w:sz w:val="28"/>
          <w:szCs w:val="28"/>
        </w:rPr>
        <w:t xml:space="preserve">Электронно-библиотечная система </w:t>
      </w:r>
      <w:proofErr w:type="spellStart"/>
      <w:r w:rsidRPr="005065F4">
        <w:rPr>
          <w:rFonts w:ascii="Times New Roman" w:hAnsi="Times New Roman"/>
          <w:color w:val="000000" w:themeColor="text1"/>
          <w:sz w:val="28"/>
          <w:szCs w:val="28"/>
        </w:rPr>
        <w:t>Znanium</w:t>
      </w:r>
      <w:proofErr w:type="spellEnd"/>
      <w:r w:rsidRPr="005065F4">
        <w:rPr>
          <w:rFonts w:ascii="Times New Roman" w:hAnsi="Times New Roman"/>
          <w:color w:val="000000" w:themeColor="text1"/>
          <w:sz w:val="28"/>
          <w:szCs w:val="28"/>
        </w:rPr>
        <w:t xml:space="preserve"> http://www.znanium.com</w:t>
      </w:r>
    </w:p>
    <w:p w:rsidR="00876000" w:rsidRPr="005065F4" w:rsidRDefault="00876000" w:rsidP="001B2080">
      <w:pPr>
        <w:pStyle w:val="ac"/>
        <w:numPr>
          <w:ilvl w:val="0"/>
          <w:numId w:val="44"/>
        </w:numPr>
        <w:tabs>
          <w:tab w:val="left" w:pos="851"/>
        </w:tabs>
        <w:spacing w:after="0" w:line="336" w:lineRule="auto"/>
        <w:ind w:left="0" w:firstLine="709"/>
        <w:jc w:val="both"/>
        <w:rPr>
          <w:rFonts w:ascii="Times New Roman" w:hAnsi="Times New Roman"/>
          <w:color w:val="000000" w:themeColor="text1"/>
          <w:sz w:val="28"/>
          <w:szCs w:val="28"/>
        </w:rPr>
      </w:pPr>
      <w:r w:rsidRPr="005065F4">
        <w:rPr>
          <w:rFonts w:ascii="Times New Roman" w:hAnsi="Times New Roman"/>
          <w:color w:val="000000" w:themeColor="text1"/>
          <w:sz w:val="28"/>
          <w:szCs w:val="28"/>
        </w:rPr>
        <w:t>Электронно-библиотечная система издательства «ЮРАЙТ» https://urait.ru/</w:t>
      </w:r>
    </w:p>
    <w:p w:rsidR="00876000" w:rsidRPr="005065F4" w:rsidRDefault="00876000" w:rsidP="001B2080">
      <w:pPr>
        <w:pStyle w:val="ac"/>
        <w:numPr>
          <w:ilvl w:val="0"/>
          <w:numId w:val="44"/>
        </w:numPr>
        <w:tabs>
          <w:tab w:val="left" w:pos="851"/>
        </w:tabs>
        <w:spacing w:after="0" w:line="336" w:lineRule="auto"/>
        <w:ind w:left="0" w:firstLine="709"/>
        <w:jc w:val="both"/>
        <w:rPr>
          <w:rFonts w:ascii="Times New Roman" w:hAnsi="Times New Roman"/>
          <w:color w:val="000000" w:themeColor="text1"/>
          <w:sz w:val="28"/>
          <w:szCs w:val="28"/>
        </w:rPr>
      </w:pPr>
      <w:r w:rsidRPr="005065F4">
        <w:rPr>
          <w:rFonts w:ascii="Times New Roman" w:hAnsi="Times New Roman"/>
          <w:color w:val="000000" w:themeColor="text1"/>
          <w:sz w:val="28"/>
          <w:szCs w:val="28"/>
        </w:rPr>
        <w:t>Электронно-библиотечная система издательства Проспект http://ebs.prospekt.org/books</w:t>
      </w:r>
    </w:p>
    <w:p w:rsidR="00876000" w:rsidRPr="005065F4" w:rsidRDefault="00876000" w:rsidP="001B2080">
      <w:pPr>
        <w:pStyle w:val="ac"/>
        <w:numPr>
          <w:ilvl w:val="0"/>
          <w:numId w:val="44"/>
        </w:numPr>
        <w:tabs>
          <w:tab w:val="left" w:pos="851"/>
        </w:tabs>
        <w:spacing w:after="0" w:line="336" w:lineRule="auto"/>
        <w:ind w:left="0" w:firstLine="709"/>
        <w:jc w:val="both"/>
        <w:rPr>
          <w:rFonts w:ascii="Times New Roman" w:hAnsi="Times New Roman"/>
          <w:color w:val="000000" w:themeColor="text1"/>
          <w:sz w:val="28"/>
          <w:szCs w:val="28"/>
        </w:rPr>
      </w:pPr>
      <w:r w:rsidRPr="005065F4">
        <w:rPr>
          <w:rFonts w:ascii="Times New Roman" w:hAnsi="Times New Roman"/>
          <w:color w:val="000000" w:themeColor="text1"/>
          <w:sz w:val="28"/>
          <w:szCs w:val="28"/>
        </w:rPr>
        <w:t xml:space="preserve">Деловая онлайн-библиотека </w:t>
      </w:r>
      <w:proofErr w:type="spellStart"/>
      <w:r w:rsidRPr="005065F4">
        <w:rPr>
          <w:rFonts w:ascii="Times New Roman" w:hAnsi="Times New Roman"/>
          <w:color w:val="000000" w:themeColor="text1"/>
          <w:sz w:val="28"/>
          <w:szCs w:val="28"/>
        </w:rPr>
        <w:t>Alpina</w:t>
      </w:r>
      <w:proofErr w:type="spellEnd"/>
      <w:r w:rsidRPr="005065F4">
        <w:rPr>
          <w:rFonts w:ascii="Times New Roman" w:hAnsi="Times New Roman"/>
          <w:color w:val="000000" w:themeColor="text1"/>
          <w:sz w:val="28"/>
          <w:szCs w:val="28"/>
        </w:rPr>
        <w:t xml:space="preserve"> </w:t>
      </w:r>
      <w:proofErr w:type="spellStart"/>
      <w:r w:rsidRPr="005065F4">
        <w:rPr>
          <w:rFonts w:ascii="Times New Roman" w:hAnsi="Times New Roman"/>
          <w:color w:val="000000" w:themeColor="text1"/>
          <w:sz w:val="28"/>
          <w:szCs w:val="28"/>
        </w:rPr>
        <w:t>Digital</w:t>
      </w:r>
      <w:proofErr w:type="spellEnd"/>
      <w:r w:rsidRPr="005065F4">
        <w:rPr>
          <w:rFonts w:ascii="Times New Roman" w:hAnsi="Times New Roman"/>
          <w:color w:val="000000" w:themeColor="text1"/>
          <w:sz w:val="28"/>
          <w:szCs w:val="28"/>
        </w:rPr>
        <w:t xml:space="preserve"> http://lib.alpinadigital.ru/</w:t>
      </w:r>
    </w:p>
    <w:p w:rsidR="00876000" w:rsidRPr="005065F4" w:rsidRDefault="00876000" w:rsidP="001B2080">
      <w:pPr>
        <w:pStyle w:val="ac"/>
        <w:numPr>
          <w:ilvl w:val="0"/>
          <w:numId w:val="44"/>
        </w:numPr>
        <w:tabs>
          <w:tab w:val="left" w:pos="851"/>
        </w:tabs>
        <w:spacing w:after="0" w:line="336" w:lineRule="auto"/>
        <w:ind w:left="0" w:firstLine="709"/>
        <w:jc w:val="both"/>
        <w:rPr>
          <w:rFonts w:ascii="Times New Roman" w:hAnsi="Times New Roman"/>
          <w:color w:val="000000" w:themeColor="text1"/>
          <w:sz w:val="28"/>
          <w:szCs w:val="28"/>
        </w:rPr>
      </w:pPr>
      <w:r w:rsidRPr="005065F4">
        <w:rPr>
          <w:rFonts w:ascii="Times New Roman" w:hAnsi="Times New Roman"/>
          <w:color w:val="000000" w:themeColor="text1"/>
          <w:sz w:val="28"/>
          <w:szCs w:val="28"/>
        </w:rPr>
        <w:t>Электронная библиотека Издательского дома «Гребенников» https://grebennikon.ru/</w:t>
      </w:r>
    </w:p>
    <w:p w:rsidR="00876000" w:rsidRPr="005065F4" w:rsidRDefault="00876000" w:rsidP="001B2080">
      <w:pPr>
        <w:pStyle w:val="ac"/>
        <w:numPr>
          <w:ilvl w:val="0"/>
          <w:numId w:val="44"/>
        </w:numPr>
        <w:tabs>
          <w:tab w:val="left" w:pos="851"/>
        </w:tabs>
        <w:spacing w:after="0" w:line="336" w:lineRule="auto"/>
        <w:ind w:left="0" w:firstLine="709"/>
        <w:jc w:val="both"/>
        <w:rPr>
          <w:rFonts w:ascii="Times New Roman" w:hAnsi="Times New Roman"/>
          <w:color w:val="000000" w:themeColor="text1"/>
          <w:sz w:val="28"/>
          <w:szCs w:val="28"/>
        </w:rPr>
      </w:pPr>
      <w:r w:rsidRPr="005065F4">
        <w:rPr>
          <w:rFonts w:ascii="Times New Roman" w:hAnsi="Times New Roman"/>
          <w:color w:val="000000" w:themeColor="text1"/>
          <w:sz w:val="28"/>
          <w:szCs w:val="28"/>
        </w:rPr>
        <w:t xml:space="preserve">Научная электронная библиотека eLibrary.ru http://elibrary.ru  </w:t>
      </w:r>
    </w:p>
    <w:p w:rsidR="00876000" w:rsidRPr="005065F4" w:rsidRDefault="00876000" w:rsidP="001B2080">
      <w:pPr>
        <w:pStyle w:val="ac"/>
        <w:numPr>
          <w:ilvl w:val="0"/>
          <w:numId w:val="44"/>
        </w:numPr>
        <w:tabs>
          <w:tab w:val="left" w:pos="851"/>
        </w:tabs>
        <w:spacing w:after="0" w:line="336" w:lineRule="auto"/>
        <w:ind w:left="0" w:firstLine="709"/>
        <w:jc w:val="both"/>
        <w:rPr>
          <w:rFonts w:ascii="Times New Roman" w:hAnsi="Times New Roman"/>
          <w:color w:val="000000" w:themeColor="text1"/>
          <w:sz w:val="28"/>
          <w:szCs w:val="28"/>
        </w:rPr>
      </w:pPr>
      <w:r w:rsidRPr="005065F4">
        <w:rPr>
          <w:rFonts w:ascii="Times New Roman" w:hAnsi="Times New Roman"/>
          <w:color w:val="000000" w:themeColor="text1"/>
          <w:sz w:val="28"/>
          <w:szCs w:val="28"/>
        </w:rPr>
        <w:t>Национальная электронная библиотека http://нэб.рф/</w:t>
      </w:r>
    </w:p>
    <w:p w:rsidR="00876000" w:rsidRPr="005065F4" w:rsidRDefault="00876000" w:rsidP="001B2080">
      <w:pPr>
        <w:pStyle w:val="ac"/>
        <w:numPr>
          <w:ilvl w:val="0"/>
          <w:numId w:val="44"/>
        </w:numPr>
        <w:tabs>
          <w:tab w:val="left" w:pos="851"/>
        </w:tabs>
        <w:spacing w:after="0" w:line="336" w:lineRule="auto"/>
        <w:ind w:left="0" w:firstLine="709"/>
        <w:jc w:val="both"/>
        <w:rPr>
          <w:rFonts w:ascii="Times New Roman" w:hAnsi="Times New Roman"/>
          <w:color w:val="000000" w:themeColor="text1"/>
          <w:sz w:val="28"/>
          <w:szCs w:val="28"/>
        </w:rPr>
      </w:pPr>
      <w:r w:rsidRPr="005065F4">
        <w:rPr>
          <w:rFonts w:ascii="Times New Roman" w:hAnsi="Times New Roman"/>
          <w:color w:val="000000" w:themeColor="text1"/>
          <w:sz w:val="28"/>
          <w:szCs w:val="28"/>
        </w:rPr>
        <w:t>Финансовая справочная система «Финансовый директор» http://www.1fd.ru/</w:t>
      </w:r>
    </w:p>
    <w:p w:rsidR="00876000" w:rsidRPr="005065F4" w:rsidRDefault="00876000" w:rsidP="001B2080">
      <w:pPr>
        <w:pStyle w:val="ac"/>
        <w:numPr>
          <w:ilvl w:val="0"/>
          <w:numId w:val="44"/>
        </w:numPr>
        <w:tabs>
          <w:tab w:val="left" w:pos="851"/>
        </w:tabs>
        <w:spacing w:after="0" w:line="336" w:lineRule="auto"/>
        <w:ind w:left="0" w:firstLine="709"/>
        <w:jc w:val="both"/>
        <w:rPr>
          <w:rFonts w:ascii="Times New Roman" w:hAnsi="Times New Roman"/>
          <w:color w:val="000000" w:themeColor="text1"/>
          <w:sz w:val="28"/>
          <w:szCs w:val="28"/>
        </w:rPr>
      </w:pPr>
      <w:r w:rsidRPr="005065F4">
        <w:rPr>
          <w:rFonts w:ascii="Times New Roman" w:hAnsi="Times New Roman"/>
          <w:color w:val="000000" w:themeColor="text1"/>
          <w:sz w:val="28"/>
          <w:szCs w:val="28"/>
        </w:rPr>
        <w:t>Ресурсы информационно-аналитического агентства по финансовым рынкам Cbonds.ru https://cbonds.ru/</w:t>
      </w:r>
    </w:p>
    <w:p w:rsidR="00876000" w:rsidRPr="005065F4" w:rsidRDefault="00876000" w:rsidP="001B2080">
      <w:pPr>
        <w:pStyle w:val="ac"/>
        <w:numPr>
          <w:ilvl w:val="0"/>
          <w:numId w:val="44"/>
        </w:numPr>
        <w:tabs>
          <w:tab w:val="left" w:pos="851"/>
        </w:tabs>
        <w:spacing w:after="0" w:line="336" w:lineRule="auto"/>
        <w:ind w:left="0" w:firstLine="709"/>
        <w:jc w:val="both"/>
        <w:rPr>
          <w:rFonts w:ascii="Times New Roman" w:hAnsi="Times New Roman"/>
          <w:color w:val="000000" w:themeColor="text1"/>
          <w:sz w:val="28"/>
          <w:szCs w:val="28"/>
          <w:lang w:val="en-US"/>
        </w:rPr>
      </w:pPr>
      <w:r w:rsidRPr="005065F4">
        <w:rPr>
          <w:rFonts w:ascii="Times New Roman" w:hAnsi="Times New Roman"/>
          <w:color w:val="000000" w:themeColor="text1"/>
          <w:sz w:val="28"/>
          <w:szCs w:val="28"/>
          <w:lang w:val="en-US"/>
        </w:rPr>
        <w:t>Academic Reference http://ar.cnki.net/ACADREF</w:t>
      </w:r>
    </w:p>
    <w:p w:rsidR="00876000" w:rsidRPr="005065F4" w:rsidRDefault="00876000" w:rsidP="001B2080">
      <w:pPr>
        <w:pStyle w:val="ac"/>
        <w:numPr>
          <w:ilvl w:val="0"/>
          <w:numId w:val="44"/>
        </w:numPr>
        <w:tabs>
          <w:tab w:val="left" w:pos="851"/>
        </w:tabs>
        <w:spacing w:after="0" w:line="336" w:lineRule="auto"/>
        <w:ind w:left="0" w:firstLine="709"/>
        <w:jc w:val="both"/>
        <w:rPr>
          <w:rFonts w:ascii="Times New Roman" w:hAnsi="Times New Roman"/>
          <w:color w:val="000000" w:themeColor="text1"/>
          <w:sz w:val="28"/>
          <w:szCs w:val="28"/>
        </w:rPr>
      </w:pPr>
      <w:r w:rsidRPr="005065F4">
        <w:rPr>
          <w:rFonts w:ascii="Times New Roman" w:hAnsi="Times New Roman"/>
          <w:color w:val="000000" w:themeColor="text1"/>
          <w:sz w:val="28"/>
          <w:szCs w:val="28"/>
        </w:rPr>
        <w:t xml:space="preserve">Пакет баз данных компании EBSCO </w:t>
      </w:r>
      <w:proofErr w:type="spellStart"/>
      <w:r w:rsidRPr="005065F4">
        <w:rPr>
          <w:rFonts w:ascii="Times New Roman" w:hAnsi="Times New Roman"/>
          <w:color w:val="000000" w:themeColor="text1"/>
          <w:sz w:val="28"/>
          <w:szCs w:val="28"/>
        </w:rPr>
        <w:t>Publishing</w:t>
      </w:r>
      <w:proofErr w:type="spellEnd"/>
      <w:r w:rsidRPr="005065F4">
        <w:rPr>
          <w:rFonts w:ascii="Times New Roman" w:hAnsi="Times New Roman"/>
          <w:color w:val="000000" w:themeColor="text1"/>
          <w:sz w:val="28"/>
          <w:szCs w:val="28"/>
        </w:rPr>
        <w:t xml:space="preserve">, крупнейшего </w:t>
      </w:r>
      <w:proofErr w:type="spellStart"/>
      <w:r w:rsidRPr="005065F4">
        <w:rPr>
          <w:rFonts w:ascii="Times New Roman" w:hAnsi="Times New Roman"/>
          <w:color w:val="000000" w:themeColor="text1"/>
          <w:sz w:val="28"/>
          <w:szCs w:val="28"/>
        </w:rPr>
        <w:t>агрегатора</w:t>
      </w:r>
      <w:proofErr w:type="spellEnd"/>
      <w:r w:rsidRPr="005065F4">
        <w:rPr>
          <w:rFonts w:ascii="Times New Roman" w:hAnsi="Times New Roman"/>
          <w:color w:val="000000" w:themeColor="text1"/>
          <w:sz w:val="28"/>
          <w:szCs w:val="28"/>
        </w:rPr>
        <w:t xml:space="preserve"> научных ресурсов ведущих издательств мира http://search.ebscohost.com</w:t>
      </w:r>
    </w:p>
    <w:p w:rsidR="00876000" w:rsidRPr="005065F4" w:rsidRDefault="00876000" w:rsidP="001B2080">
      <w:pPr>
        <w:pStyle w:val="ac"/>
        <w:numPr>
          <w:ilvl w:val="0"/>
          <w:numId w:val="44"/>
        </w:numPr>
        <w:tabs>
          <w:tab w:val="left" w:pos="851"/>
        </w:tabs>
        <w:spacing w:after="0" w:line="336" w:lineRule="auto"/>
        <w:ind w:left="0" w:firstLine="709"/>
        <w:jc w:val="both"/>
        <w:rPr>
          <w:rFonts w:ascii="Times New Roman" w:hAnsi="Times New Roman"/>
          <w:color w:val="000000" w:themeColor="text1"/>
          <w:sz w:val="28"/>
          <w:szCs w:val="28"/>
        </w:rPr>
      </w:pPr>
      <w:r w:rsidRPr="005065F4">
        <w:rPr>
          <w:rFonts w:ascii="Times New Roman" w:hAnsi="Times New Roman"/>
          <w:color w:val="000000" w:themeColor="text1"/>
          <w:sz w:val="28"/>
          <w:szCs w:val="28"/>
        </w:rPr>
        <w:lastRenderedPageBreak/>
        <w:t xml:space="preserve">Электронные продукты издательства </w:t>
      </w:r>
      <w:proofErr w:type="spellStart"/>
      <w:r w:rsidRPr="005065F4">
        <w:rPr>
          <w:rFonts w:ascii="Times New Roman" w:hAnsi="Times New Roman"/>
          <w:color w:val="000000" w:themeColor="text1"/>
          <w:sz w:val="28"/>
          <w:szCs w:val="28"/>
        </w:rPr>
        <w:t>Elsevier</w:t>
      </w:r>
      <w:proofErr w:type="spellEnd"/>
      <w:r w:rsidRPr="005065F4">
        <w:rPr>
          <w:rFonts w:ascii="Times New Roman" w:hAnsi="Times New Roman"/>
          <w:color w:val="000000" w:themeColor="text1"/>
          <w:sz w:val="28"/>
          <w:szCs w:val="28"/>
        </w:rPr>
        <w:t xml:space="preserve"> http://www.sciencedirect.com</w:t>
      </w:r>
    </w:p>
    <w:p w:rsidR="00876000" w:rsidRPr="005065F4" w:rsidRDefault="00876000" w:rsidP="001B2080">
      <w:pPr>
        <w:pStyle w:val="ac"/>
        <w:numPr>
          <w:ilvl w:val="0"/>
          <w:numId w:val="44"/>
        </w:numPr>
        <w:tabs>
          <w:tab w:val="left" w:pos="851"/>
        </w:tabs>
        <w:spacing w:after="0" w:line="336" w:lineRule="auto"/>
        <w:ind w:left="0" w:firstLine="709"/>
        <w:jc w:val="both"/>
        <w:rPr>
          <w:rFonts w:ascii="Times New Roman" w:hAnsi="Times New Roman"/>
          <w:color w:val="000000" w:themeColor="text1"/>
          <w:sz w:val="28"/>
          <w:szCs w:val="28"/>
          <w:lang w:val="en-US"/>
        </w:rPr>
      </w:pPr>
      <w:r w:rsidRPr="005065F4">
        <w:rPr>
          <w:rFonts w:ascii="Times New Roman" w:hAnsi="Times New Roman"/>
          <w:color w:val="000000" w:themeColor="text1"/>
          <w:sz w:val="28"/>
          <w:szCs w:val="28"/>
          <w:lang w:val="en-US"/>
        </w:rPr>
        <w:t xml:space="preserve">Emerald: Management </w:t>
      </w:r>
      <w:proofErr w:type="spellStart"/>
      <w:r w:rsidRPr="005065F4">
        <w:rPr>
          <w:rFonts w:ascii="Times New Roman" w:hAnsi="Times New Roman"/>
          <w:color w:val="000000" w:themeColor="text1"/>
          <w:sz w:val="28"/>
          <w:szCs w:val="28"/>
          <w:lang w:val="en-US"/>
        </w:rPr>
        <w:t>eJournal</w:t>
      </w:r>
      <w:proofErr w:type="spellEnd"/>
      <w:r w:rsidRPr="005065F4">
        <w:rPr>
          <w:rFonts w:ascii="Times New Roman" w:hAnsi="Times New Roman"/>
          <w:color w:val="000000" w:themeColor="text1"/>
          <w:sz w:val="28"/>
          <w:szCs w:val="28"/>
          <w:lang w:val="en-US"/>
        </w:rPr>
        <w:t xml:space="preserve"> Portfolio https://www.emerald.com/insight/</w:t>
      </w:r>
    </w:p>
    <w:p w:rsidR="00876000" w:rsidRPr="005065F4" w:rsidRDefault="00876000" w:rsidP="001B2080">
      <w:pPr>
        <w:pStyle w:val="ac"/>
        <w:numPr>
          <w:ilvl w:val="0"/>
          <w:numId w:val="44"/>
        </w:numPr>
        <w:tabs>
          <w:tab w:val="left" w:pos="851"/>
        </w:tabs>
        <w:spacing w:after="0" w:line="336" w:lineRule="auto"/>
        <w:ind w:left="0" w:firstLine="709"/>
        <w:jc w:val="both"/>
        <w:rPr>
          <w:rFonts w:ascii="Times New Roman" w:hAnsi="Times New Roman"/>
          <w:color w:val="000000" w:themeColor="text1"/>
          <w:sz w:val="28"/>
          <w:szCs w:val="28"/>
        </w:rPr>
      </w:pPr>
      <w:r w:rsidRPr="005065F4">
        <w:rPr>
          <w:rFonts w:ascii="Times New Roman" w:hAnsi="Times New Roman"/>
          <w:color w:val="000000" w:themeColor="text1"/>
          <w:sz w:val="28"/>
          <w:szCs w:val="28"/>
        </w:rPr>
        <w:t xml:space="preserve">Информационно-аналитическая база данных EMIS </w:t>
      </w:r>
      <w:proofErr w:type="spellStart"/>
      <w:r w:rsidRPr="005065F4">
        <w:rPr>
          <w:rFonts w:ascii="Times New Roman" w:hAnsi="Times New Roman"/>
          <w:color w:val="000000" w:themeColor="text1"/>
          <w:sz w:val="28"/>
          <w:szCs w:val="28"/>
        </w:rPr>
        <w:t>Global</w:t>
      </w:r>
      <w:proofErr w:type="spellEnd"/>
      <w:r w:rsidRPr="005065F4">
        <w:rPr>
          <w:rFonts w:ascii="Times New Roman" w:hAnsi="Times New Roman"/>
          <w:color w:val="000000" w:themeColor="text1"/>
          <w:sz w:val="28"/>
          <w:szCs w:val="28"/>
        </w:rPr>
        <w:t xml:space="preserve"> https://www.emis.com/php/companies/overview/index</w:t>
      </w:r>
    </w:p>
    <w:p w:rsidR="00876000" w:rsidRPr="005065F4" w:rsidRDefault="00876000" w:rsidP="001B2080">
      <w:pPr>
        <w:pStyle w:val="ac"/>
        <w:numPr>
          <w:ilvl w:val="0"/>
          <w:numId w:val="44"/>
        </w:numPr>
        <w:tabs>
          <w:tab w:val="left" w:pos="851"/>
        </w:tabs>
        <w:spacing w:after="0" w:line="336" w:lineRule="auto"/>
        <w:ind w:left="0" w:firstLine="709"/>
        <w:jc w:val="both"/>
        <w:rPr>
          <w:rFonts w:ascii="Times New Roman" w:hAnsi="Times New Roman"/>
          <w:color w:val="000000" w:themeColor="text1"/>
          <w:sz w:val="28"/>
          <w:szCs w:val="28"/>
        </w:rPr>
      </w:pPr>
      <w:proofErr w:type="spellStart"/>
      <w:r w:rsidRPr="005065F4">
        <w:rPr>
          <w:rFonts w:ascii="Times New Roman" w:hAnsi="Times New Roman"/>
          <w:color w:val="000000" w:themeColor="text1"/>
          <w:sz w:val="28"/>
          <w:szCs w:val="28"/>
        </w:rPr>
        <w:t>Henry</w:t>
      </w:r>
      <w:proofErr w:type="spellEnd"/>
      <w:r w:rsidRPr="005065F4">
        <w:rPr>
          <w:rFonts w:ascii="Times New Roman" w:hAnsi="Times New Roman"/>
          <w:color w:val="000000" w:themeColor="text1"/>
          <w:sz w:val="28"/>
          <w:szCs w:val="28"/>
        </w:rPr>
        <w:t xml:space="preserve"> </w:t>
      </w:r>
      <w:proofErr w:type="spellStart"/>
      <w:r w:rsidRPr="005065F4">
        <w:rPr>
          <w:rFonts w:ascii="Times New Roman" w:hAnsi="Times New Roman"/>
          <w:color w:val="000000" w:themeColor="text1"/>
          <w:sz w:val="28"/>
          <w:szCs w:val="28"/>
        </w:rPr>
        <w:t>Stewart</w:t>
      </w:r>
      <w:proofErr w:type="spellEnd"/>
      <w:r w:rsidRPr="005065F4">
        <w:rPr>
          <w:rFonts w:ascii="Times New Roman" w:hAnsi="Times New Roman"/>
          <w:color w:val="000000" w:themeColor="text1"/>
          <w:sz w:val="28"/>
          <w:szCs w:val="28"/>
        </w:rPr>
        <w:t xml:space="preserve"> </w:t>
      </w:r>
      <w:proofErr w:type="spellStart"/>
      <w:r w:rsidRPr="005065F4">
        <w:rPr>
          <w:rFonts w:ascii="Times New Roman" w:hAnsi="Times New Roman"/>
          <w:color w:val="000000" w:themeColor="text1"/>
          <w:sz w:val="28"/>
          <w:szCs w:val="28"/>
        </w:rPr>
        <w:t>Talks</w:t>
      </w:r>
      <w:proofErr w:type="spellEnd"/>
      <w:r w:rsidRPr="005065F4">
        <w:rPr>
          <w:rFonts w:ascii="Times New Roman" w:hAnsi="Times New Roman"/>
          <w:color w:val="000000" w:themeColor="text1"/>
          <w:sz w:val="28"/>
          <w:szCs w:val="28"/>
        </w:rPr>
        <w:t>: Библиотека Онлайн Лекций по Бизнесу и Маркетингу https://hstalks.com/business/</w:t>
      </w:r>
    </w:p>
    <w:p w:rsidR="00876000" w:rsidRPr="005065F4" w:rsidRDefault="00876000" w:rsidP="001B2080">
      <w:pPr>
        <w:pStyle w:val="ac"/>
        <w:numPr>
          <w:ilvl w:val="0"/>
          <w:numId w:val="44"/>
        </w:numPr>
        <w:tabs>
          <w:tab w:val="left" w:pos="851"/>
        </w:tabs>
        <w:spacing w:after="0" w:line="336" w:lineRule="auto"/>
        <w:ind w:left="0" w:firstLine="709"/>
        <w:jc w:val="both"/>
        <w:rPr>
          <w:rFonts w:ascii="Times New Roman" w:hAnsi="Times New Roman"/>
          <w:color w:val="000000" w:themeColor="text1"/>
          <w:sz w:val="28"/>
          <w:szCs w:val="28"/>
          <w:lang w:val="en-US"/>
        </w:rPr>
      </w:pPr>
      <w:r w:rsidRPr="005065F4">
        <w:rPr>
          <w:rFonts w:ascii="Times New Roman" w:hAnsi="Times New Roman"/>
          <w:color w:val="000000" w:themeColor="text1"/>
          <w:sz w:val="28"/>
          <w:szCs w:val="28"/>
          <w:lang w:val="en-US"/>
        </w:rPr>
        <w:t>Oxford Scholarship Online https://oxford.universitypressscholarship.com/</w:t>
      </w:r>
    </w:p>
    <w:p w:rsidR="00876000" w:rsidRPr="005065F4" w:rsidRDefault="00876000" w:rsidP="001B2080">
      <w:pPr>
        <w:pStyle w:val="ac"/>
        <w:numPr>
          <w:ilvl w:val="0"/>
          <w:numId w:val="44"/>
        </w:numPr>
        <w:tabs>
          <w:tab w:val="left" w:pos="851"/>
        </w:tabs>
        <w:spacing w:after="0" w:line="336" w:lineRule="auto"/>
        <w:ind w:left="0" w:firstLine="709"/>
        <w:jc w:val="both"/>
        <w:rPr>
          <w:rFonts w:ascii="Times New Roman" w:hAnsi="Times New Roman"/>
          <w:color w:val="000000" w:themeColor="text1"/>
          <w:sz w:val="28"/>
          <w:szCs w:val="28"/>
        </w:rPr>
      </w:pPr>
      <w:r w:rsidRPr="005065F4">
        <w:rPr>
          <w:rFonts w:ascii="Times New Roman" w:hAnsi="Times New Roman"/>
          <w:color w:val="000000" w:themeColor="text1"/>
          <w:sz w:val="28"/>
          <w:szCs w:val="28"/>
        </w:rPr>
        <w:t xml:space="preserve">Коллекция научных журналов </w:t>
      </w:r>
      <w:proofErr w:type="spellStart"/>
      <w:r w:rsidRPr="005065F4">
        <w:rPr>
          <w:rFonts w:ascii="Times New Roman" w:hAnsi="Times New Roman"/>
          <w:color w:val="000000" w:themeColor="text1"/>
          <w:sz w:val="28"/>
          <w:szCs w:val="28"/>
        </w:rPr>
        <w:t>Oxford</w:t>
      </w:r>
      <w:proofErr w:type="spellEnd"/>
      <w:r w:rsidRPr="005065F4">
        <w:rPr>
          <w:rFonts w:ascii="Times New Roman" w:hAnsi="Times New Roman"/>
          <w:color w:val="000000" w:themeColor="text1"/>
          <w:sz w:val="28"/>
          <w:szCs w:val="28"/>
        </w:rPr>
        <w:t xml:space="preserve"> </w:t>
      </w:r>
      <w:proofErr w:type="spellStart"/>
      <w:r w:rsidRPr="005065F4">
        <w:rPr>
          <w:rFonts w:ascii="Times New Roman" w:hAnsi="Times New Roman"/>
          <w:color w:val="000000" w:themeColor="text1"/>
          <w:sz w:val="28"/>
          <w:szCs w:val="28"/>
        </w:rPr>
        <w:t>University</w:t>
      </w:r>
      <w:proofErr w:type="spellEnd"/>
      <w:r w:rsidRPr="005065F4">
        <w:rPr>
          <w:rFonts w:ascii="Times New Roman" w:hAnsi="Times New Roman"/>
          <w:color w:val="000000" w:themeColor="text1"/>
          <w:sz w:val="28"/>
          <w:szCs w:val="28"/>
        </w:rPr>
        <w:t xml:space="preserve"> </w:t>
      </w:r>
      <w:proofErr w:type="spellStart"/>
      <w:r w:rsidRPr="005065F4">
        <w:rPr>
          <w:rFonts w:ascii="Times New Roman" w:hAnsi="Times New Roman"/>
          <w:color w:val="000000" w:themeColor="text1"/>
          <w:sz w:val="28"/>
          <w:szCs w:val="28"/>
        </w:rPr>
        <w:t>Press</w:t>
      </w:r>
      <w:proofErr w:type="spellEnd"/>
      <w:r w:rsidRPr="005065F4">
        <w:rPr>
          <w:rFonts w:ascii="Times New Roman" w:hAnsi="Times New Roman"/>
          <w:color w:val="000000" w:themeColor="text1"/>
          <w:sz w:val="28"/>
          <w:szCs w:val="28"/>
        </w:rPr>
        <w:t xml:space="preserve"> https://academic.oup.com/journals/</w:t>
      </w:r>
    </w:p>
    <w:p w:rsidR="00876000" w:rsidRPr="005065F4" w:rsidRDefault="00876000" w:rsidP="001B2080">
      <w:pPr>
        <w:pStyle w:val="ac"/>
        <w:numPr>
          <w:ilvl w:val="0"/>
          <w:numId w:val="44"/>
        </w:numPr>
        <w:tabs>
          <w:tab w:val="left" w:pos="851"/>
        </w:tabs>
        <w:spacing w:after="0" w:line="336" w:lineRule="auto"/>
        <w:ind w:left="0" w:firstLine="709"/>
        <w:jc w:val="both"/>
        <w:rPr>
          <w:rFonts w:ascii="Times New Roman" w:hAnsi="Times New Roman"/>
          <w:color w:val="000000" w:themeColor="text1"/>
          <w:sz w:val="28"/>
          <w:szCs w:val="28"/>
        </w:rPr>
      </w:pPr>
      <w:proofErr w:type="spellStart"/>
      <w:r w:rsidRPr="005065F4">
        <w:rPr>
          <w:rFonts w:ascii="Times New Roman" w:hAnsi="Times New Roman"/>
          <w:color w:val="000000" w:themeColor="text1"/>
          <w:sz w:val="28"/>
          <w:szCs w:val="28"/>
        </w:rPr>
        <w:t>Scopus</w:t>
      </w:r>
      <w:proofErr w:type="spellEnd"/>
      <w:r w:rsidRPr="005065F4">
        <w:rPr>
          <w:rFonts w:ascii="Times New Roman" w:hAnsi="Times New Roman"/>
          <w:color w:val="000000" w:themeColor="text1"/>
          <w:sz w:val="28"/>
          <w:szCs w:val="28"/>
        </w:rPr>
        <w:t xml:space="preserve"> https://www.scopus.com</w:t>
      </w:r>
    </w:p>
    <w:p w:rsidR="00876000" w:rsidRPr="005065F4" w:rsidRDefault="00876000" w:rsidP="001B2080">
      <w:pPr>
        <w:pStyle w:val="ac"/>
        <w:numPr>
          <w:ilvl w:val="0"/>
          <w:numId w:val="44"/>
        </w:numPr>
        <w:tabs>
          <w:tab w:val="left" w:pos="851"/>
        </w:tabs>
        <w:spacing w:after="0" w:line="336" w:lineRule="auto"/>
        <w:ind w:left="0" w:firstLine="709"/>
        <w:jc w:val="both"/>
        <w:rPr>
          <w:rFonts w:ascii="Times New Roman" w:hAnsi="Times New Roman"/>
          <w:color w:val="000000" w:themeColor="text1"/>
          <w:sz w:val="28"/>
          <w:szCs w:val="28"/>
        </w:rPr>
      </w:pPr>
      <w:r w:rsidRPr="005065F4">
        <w:rPr>
          <w:rFonts w:ascii="Times New Roman" w:hAnsi="Times New Roman"/>
          <w:color w:val="000000" w:themeColor="text1"/>
          <w:sz w:val="28"/>
          <w:szCs w:val="28"/>
        </w:rPr>
        <w:t xml:space="preserve">Электронная коллекция книг издательства </w:t>
      </w:r>
      <w:proofErr w:type="spellStart"/>
      <w:r w:rsidRPr="005065F4">
        <w:rPr>
          <w:rFonts w:ascii="Times New Roman" w:hAnsi="Times New Roman"/>
          <w:color w:val="000000" w:themeColor="text1"/>
          <w:sz w:val="28"/>
          <w:szCs w:val="28"/>
        </w:rPr>
        <w:t>Springer</w:t>
      </w:r>
      <w:proofErr w:type="spellEnd"/>
      <w:r w:rsidRPr="005065F4">
        <w:rPr>
          <w:rFonts w:ascii="Times New Roman" w:hAnsi="Times New Roman"/>
          <w:color w:val="000000" w:themeColor="text1"/>
          <w:sz w:val="28"/>
          <w:szCs w:val="28"/>
        </w:rPr>
        <w:t xml:space="preserve">:  </w:t>
      </w:r>
      <w:proofErr w:type="spellStart"/>
      <w:r w:rsidRPr="005065F4">
        <w:rPr>
          <w:rFonts w:ascii="Times New Roman" w:hAnsi="Times New Roman"/>
          <w:color w:val="000000" w:themeColor="text1"/>
          <w:sz w:val="28"/>
          <w:szCs w:val="28"/>
        </w:rPr>
        <w:t>Springer</w:t>
      </w:r>
      <w:proofErr w:type="spellEnd"/>
      <w:r w:rsidRPr="005065F4">
        <w:rPr>
          <w:rFonts w:ascii="Times New Roman" w:hAnsi="Times New Roman"/>
          <w:color w:val="000000" w:themeColor="text1"/>
          <w:sz w:val="28"/>
          <w:szCs w:val="28"/>
        </w:rPr>
        <w:t xml:space="preserve"> </w:t>
      </w:r>
      <w:proofErr w:type="spellStart"/>
      <w:r w:rsidRPr="005065F4">
        <w:rPr>
          <w:rFonts w:ascii="Times New Roman" w:hAnsi="Times New Roman"/>
          <w:color w:val="000000" w:themeColor="text1"/>
          <w:sz w:val="28"/>
          <w:szCs w:val="28"/>
        </w:rPr>
        <w:t>eBooks</w:t>
      </w:r>
      <w:proofErr w:type="spellEnd"/>
      <w:r w:rsidRPr="005065F4">
        <w:rPr>
          <w:rFonts w:ascii="Times New Roman" w:hAnsi="Times New Roman"/>
          <w:color w:val="000000" w:themeColor="text1"/>
          <w:sz w:val="28"/>
          <w:szCs w:val="28"/>
        </w:rPr>
        <w:t xml:space="preserve"> http://link.springer.com/</w:t>
      </w:r>
    </w:p>
    <w:p w:rsidR="00876000" w:rsidRPr="005065F4" w:rsidRDefault="00876000" w:rsidP="001B2080">
      <w:pPr>
        <w:pStyle w:val="ac"/>
        <w:numPr>
          <w:ilvl w:val="0"/>
          <w:numId w:val="44"/>
        </w:numPr>
        <w:tabs>
          <w:tab w:val="left" w:pos="851"/>
        </w:tabs>
        <w:spacing w:after="0" w:line="336" w:lineRule="auto"/>
        <w:ind w:left="0" w:firstLine="709"/>
        <w:jc w:val="both"/>
        <w:rPr>
          <w:rFonts w:ascii="Times New Roman" w:hAnsi="Times New Roman"/>
          <w:color w:val="000000" w:themeColor="text1"/>
          <w:sz w:val="28"/>
          <w:szCs w:val="28"/>
        </w:rPr>
      </w:pPr>
      <w:r w:rsidRPr="005065F4">
        <w:rPr>
          <w:rFonts w:ascii="Times New Roman" w:hAnsi="Times New Roman"/>
          <w:color w:val="000000" w:themeColor="text1"/>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876000" w:rsidRPr="005065F4" w:rsidRDefault="00876000" w:rsidP="001B2080">
      <w:pPr>
        <w:pStyle w:val="ac"/>
        <w:numPr>
          <w:ilvl w:val="0"/>
          <w:numId w:val="44"/>
        </w:numPr>
        <w:tabs>
          <w:tab w:val="left" w:pos="851"/>
        </w:tabs>
        <w:spacing w:after="0" w:line="336" w:lineRule="auto"/>
        <w:ind w:left="0" w:firstLine="709"/>
        <w:jc w:val="both"/>
        <w:rPr>
          <w:rFonts w:ascii="Times New Roman" w:hAnsi="Times New Roman"/>
          <w:bCs/>
          <w:sz w:val="28"/>
          <w:szCs w:val="28"/>
        </w:rPr>
      </w:pPr>
      <w:r w:rsidRPr="005065F4">
        <w:rPr>
          <w:rFonts w:ascii="Times New Roman" w:hAnsi="Times New Roman"/>
          <w:color w:val="000000" w:themeColor="text1"/>
          <w:sz w:val="28"/>
          <w:szCs w:val="28"/>
        </w:rPr>
        <w:t xml:space="preserve">База данных научных журналов издательства </w:t>
      </w:r>
      <w:proofErr w:type="spellStart"/>
      <w:r w:rsidRPr="005065F4">
        <w:rPr>
          <w:rFonts w:ascii="Times New Roman" w:hAnsi="Times New Roman"/>
          <w:color w:val="000000" w:themeColor="text1"/>
          <w:sz w:val="28"/>
          <w:szCs w:val="28"/>
        </w:rPr>
        <w:t>Wiley</w:t>
      </w:r>
      <w:proofErr w:type="spellEnd"/>
      <w:r w:rsidRPr="005065F4">
        <w:rPr>
          <w:rFonts w:ascii="Times New Roman" w:hAnsi="Times New Roman"/>
          <w:color w:val="000000" w:themeColor="text1"/>
          <w:sz w:val="28"/>
          <w:szCs w:val="28"/>
        </w:rPr>
        <w:t xml:space="preserve"> </w:t>
      </w:r>
      <w:hyperlink r:id="rId19" w:history="1">
        <w:r w:rsidRPr="005065F4">
          <w:rPr>
            <w:rStyle w:val="a4"/>
            <w:rFonts w:ascii="Times New Roman" w:hAnsi="Times New Roman"/>
            <w:color w:val="auto"/>
            <w:sz w:val="28"/>
            <w:szCs w:val="28"/>
          </w:rPr>
          <w:t>https://onlinelibrary.wiley.com/</w:t>
        </w:r>
      </w:hyperlink>
    </w:p>
    <w:p w:rsidR="002B2CAC" w:rsidRPr="0062150A" w:rsidRDefault="002B2CAC" w:rsidP="0062150A">
      <w:pPr>
        <w:pStyle w:val="1"/>
        <w:spacing w:before="0" w:after="0" w:line="360" w:lineRule="auto"/>
        <w:ind w:firstLine="567"/>
        <w:jc w:val="both"/>
        <w:rPr>
          <w:rFonts w:ascii="Times New Roman" w:hAnsi="Times New Roman"/>
          <w:color w:val="auto"/>
        </w:rPr>
      </w:pPr>
      <w:r w:rsidRPr="0062150A">
        <w:rPr>
          <w:rFonts w:ascii="Times New Roman" w:hAnsi="Times New Roman"/>
          <w:color w:val="auto"/>
        </w:rPr>
        <w:t xml:space="preserve">10. </w:t>
      </w:r>
      <w:bookmarkStart w:id="36" w:name="_Toc415149569"/>
      <w:bookmarkStart w:id="37" w:name="_Toc447808552"/>
      <w:r w:rsidRPr="0062150A">
        <w:rPr>
          <w:rFonts w:ascii="Times New Roman" w:hAnsi="Times New Roman"/>
          <w:color w:val="auto"/>
        </w:rPr>
        <w:t>Методические указания для обучающихся по освоению дисциплины</w:t>
      </w:r>
      <w:bookmarkEnd w:id="34"/>
      <w:bookmarkEnd w:id="36"/>
      <w:bookmarkEnd w:id="37"/>
    </w:p>
    <w:p w:rsidR="00513FA1" w:rsidRPr="008E6697" w:rsidRDefault="00513FA1" w:rsidP="00F1299B">
      <w:pPr>
        <w:spacing w:after="0" w:line="360" w:lineRule="auto"/>
        <w:ind w:firstLine="709"/>
        <w:jc w:val="both"/>
        <w:rPr>
          <w:rFonts w:ascii="Times New Roman" w:hAnsi="Times New Roman"/>
          <w:b/>
          <w:sz w:val="28"/>
          <w:szCs w:val="28"/>
        </w:rPr>
      </w:pPr>
      <w:r w:rsidRPr="008E6697">
        <w:rPr>
          <w:rFonts w:ascii="Times New Roman" w:hAnsi="Times New Roman"/>
          <w:b/>
          <w:sz w:val="28"/>
          <w:szCs w:val="28"/>
        </w:rPr>
        <w:t>Рекомендации по подготовке к лекциям и сем</w:t>
      </w:r>
      <w:r w:rsidR="000533EB">
        <w:rPr>
          <w:rFonts w:ascii="Times New Roman" w:hAnsi="Times New Roman"/>
          <w:b/>
          <w:sz w:val="28"/>
          <w:szCs w:val="28"/>
        </w:rPr>
        <w:t>инарским занятиям</w:t>
      </w:r>
    </w:p>
    <w:p w:rsidR="002B2CAC" w:rsidRPr="008E6697" w:rsidRDefault="0015104C" w:rsidP="00F1299B">
      <w:pPr>
        <w:spacing w:after="0" w:line="360" w:lineRule="auto"/>
        <w:ind w:firstLine="709"/>
        <w:jc w:val="both"/>
        <w:rPr>
          <w:rFonts w:ascii="Times New Roman" w:hAnsi="Times New Roman"/>
          <w:sz w:val="28"/>
          <w:szCs w:val="28"/>
        </w:rPr>
      </w:pPr>
      <w:r w:rsidRPr="008E6697">
        <w:rPr>
          <w:rFonts w:ascii="Times New Roman" w:hAnsi="Times New Roman"/>
          <w:sz w:val="28"/>
          <w:szCs w:val="28"/>
        </w:rPr>
        <w:t xml:space="preserve">Подготовку </w:t>
      </w:r>
      <w:r w:rsidR="002B2CAC" w:rsidRPr="008E6697">
        <w:rPr>
          <w:rFonts w:ascii="Times New Roman" w:hAnsi="Times New Roman"/>
          <w:sz w:val="28"/>
          <w:szCs w:val="28"/>
        </w:rPr>
        <w:t xml:space="preserve">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w:t>
      </w:r>
      <w:r w:rsidR="00DE0B2E" w:rsidRPr="008E6697">
        <w:rPr>
          <w:rFonts w:ascii="Times New Roman" w:hAnsi="Times New Roman"/>
          <w:sz w:val="28"/>
          <w:szCs w:val="28"/>
        </w:rPr>
        <w:t>литературе, так</w:t>
      </w:r>
      <w:r w:rsidR="002B2CAC" w:rsidRPr="008E6697">
        <w:rPr>
          <w:rFonts w:ascii="Times New Roman" w:hAnsi="Times New Roman"/>
          <w:sz w:val="28"/>
          <w:szCs w:val="28"/>
        </w:rPr>
        <w:t xml:space="preserve"> и научным публикациям. Особое внимание необходимо уделять работе с аналитическими и фактическими данными.</w:t>
      </w:r>
    </w:p>
    <w:p w:rsidR="002B2CAC" w:rsidRPr="008E6697" w:rsidRDefault="002B2CAC" w:rsidP="00F1299B">
      <w:pPr>
        <w:pStyle w:val="8"/>
        <w:shd w:val="clear" w:color="auto" w:fill="auto"/>
        <w:tabs>
          <w:tab w:val="left" w:pos="993"/>
        </w:tabs>
        <w:spacing w:before="0" w:after="0" w:line="360" w:lineRule="auto"/>
        <w:ind w:firstLine="709"/>
        <w:rPr>
          <w:rFonts w:ascii="Times New Roman" w:hAnsi="Times New Roman"/>
          <w:sz w:val="28"/>
          <w:szCs w:val="28"/>
        </w:rPr>
      </w:pPr>
      <w:r w:rsidRPr="008E6697">
        <w:rPr>
          <w:rFonts w:ascii="Times New Roman" w:hAnsi="Times New Roman"/>
          <w:sz w:val="28"/>
          <w:szCs w:val="28"/>
        </w:rPr>
        <w:t>Студентам следует:</w:t>
      </w:r>
    </w:p>
    <w:p w:rsidR="002B2CAC" w:rsidRPr="008E6697" w:rsidRDefault="002B2CAC" w:rsidP="00F1299B">
      <w:pPr>
        <w:pStyle w:val="8"/>
        <w:shd w:val="clear" w:color="auto" w:fill="auto"/>
        <w:tabs>
          <w:tab w:val="left" w:pos="993"/>
        </w:tabs>
        <w:spacing w:before="0" w:after="0" w:line="360" w:lineRule="auto"/>
        <w:ind w:firstLine="709"/>
        <w:rPr>
          <w:rFonts w:ascii="Times New Roman" w:hAnsi="Times New Roman"/>
          <w:sz w:val="28"/>
          <w:szCs w:val="28"/>
        </w:rPr>
      </w:pPr>
      <w:r w:rsidRPr="008E6697">
        <w:rPr>
          <w:rFonts w:ascii="Times New Roman" w:hAnsi="Times New Roman"/>
          <w:sz w:val="28"/>
          <w:szCs w:val="28"/>
        </w:rPr>
        <w:t xml:space="preserve"> Прорабатывать  рекомендованную преподавателем литературу к конкретному занятию;</w:t>
      </w:r>
    </w:p>
    <w:p w:rsidR="002B2CAC" w:rsidRPr="008E6697" w:rsidRDefault="002B2CAC" w:rsidP="00F1299B">
      <w:pPr>
        <w:pStyle w:val="8"/>
        <w:numPr>
          <w:ilvl w:val="0"/>
          <w:numId w:val="2"/>
        </w:numPr>
        <w:shd w:val="clear" w:color="auto" w:fill="auto"/>
        <w:tabs>
          <w:tab w:val="left" w:pos="993"/>
        </w:tabs>
        <w:spacing w:before="0" w:after="0" w:line="360" w:lineRule="auto"/>
        <w:ind w:firstLine="709"/>
        <w:rPr>
          <w:rFonts w:ascii="Times New Roman" w:hAnsi="Times New Roman"/>
          <w:sz w:val="28"/>
          <w:szCs w:val="28"/>
        </w:rPr>
      </w:pPr>
      <w:r w:rsidRPr="008E6697">
        <w:rPr>
          <w:rFonts w:ascii="Times New Roman" w:hAnsi="Times New Roman"/>
          <w:sz w:val="28"/>
          <w:szCs w:val="28"/>
        </w:rPr>
        <w:lastRenderedPageBreak/>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2B2CAC" w:rsidRPr="008E6697" w:rsidRDefault="002B2CAC" w:rsidP="00F1299B">
      <w:pPr>
        <w:pStyle w:val="8"/>
        <w:numPr>
          <w:ilvl w:val="0"/>
          <w:numId w:val="2"/>
        </w:numPr>
        <w:shd w:val="clear" w:color="auto" w:fill="auto"/>
        <w:tabs>
          <w:tab w:val="left" w:pos="993"/>
        </w:tabs>
        <w:spacing w:before="0" w:after="0" w:line="360" w:lineRule="auto"/>
        <w:ind w:firstLine="709"/>
        <w:rPr>
          <w:rFonts w:ascii="Times New Roman" w:hAnsi="Times New Roman"/>
          <w:sz w:val="28"/>
          <w:szCs w:val="28"/>
        </w:rPr>
      </w:pPr>
      <w:r w:rsidRPr="008E6697">
        <w:rPr>
          <w:rFonts w:ascii="Times New Roman" w:hAnsi="Times New Roman"/>
          <w:sz w:val="28"/>
          <w:szCs w:val="28"/>
        </w:rPr>
        <w:t xml:space="preserve"> при подготовке к практическим занятиям следует обязательно использовать не только учебную литературу, но и нормативные правовые акты и материалы периодической печати и интернет ресурсы;</w:t>
      </w:r>
    </w:p>
    <w:p w:rsidR="002B2CAC" w:rsidRPr="008E6697" w:rsidRDefault="002B2CAC" w:rsidP="00F1299B">
      <w:pPr>
        <w:pStyle w:val="8"/>
        <w:numPr>
          <w:ilvl w:val="0"/>
          <w:numId w:val="2"/>
        </w:numPr>
        <w:shd w:val="clear" w:color="auto" w:fill="auto"/>
        <w:tabs>
          <w:tab w:val="left" w:pos="993"/>
        </w:tabs>
        <w:spacing w:before="0" w:after="0" w:line="360" w:lineRule="auto"/>
        <w:ind w:firstLine="709"/>
        <w:rPr>
          <w:rFonts w:ascii="Times New Roman" w:hAnsi="Times New Roman"/>
          <w:sz w:val="28"/>
          <w:szCs w:val="28"/>
        </w:rPr>
      </w:pPr>
      <w:r w:rsidRPr="008E6697">
        <w:rPr>
          <w:rFonts w:ascii="Times New Roman" w:hAnsi="Times New Roman"/>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2B2CAC" w:rsidRPr="008E6697" w:rsidRDefault="002B2CAC" w:rsidP="00F1299B">
      <w:pPr>
        <w:pStyle w:val="8"/>
        <w:numPr>
          <w:ilvl w:val="0"/>
          <w:numId w:val="2"/>
        </w:numPr>
        <w:shd w:val="clear" w:color="auto" w:fill="auto"/>
        <w:tabs>
          <w:tab w:val="left" w:pos="993"/>
        </w:tabs>
        <w:spacing w:before="0" w:after="0" w:line="360" w:lineRule="auto"/>
        <w:ind w:firstLine="709"/>
        <w:rPr>
          <w:rFonts w:ascii="Times New Roman" w:hAnsi="Times New Roman"/>
          <w:sz w:val="28"/>
          <w:szCs w:val="28"/>
        </w:rPr>
      </w:pPr>
      <w:r w:rsidRPr="008E6697">
        <w:rPr>
          <w:rFonts w:ascii="Times New Roman" w:hAnsi="Times New Roman"/>
          <w:sz w:val="28"/>
          <w:szCs w:val="28"/>
        </w:rPr>
        <w:t xml:space="preserve"> в ходе семинара активно участвовать в рабочей группе по выполнению заданного задания, готовить краткие, четкие выступления, участвовать в обсуждении докладов и результатов;</w:t>
      </w:r>
    </w:p>
    <w:p w:rsidR="002B2CAC" w:rsidRPr="008E6697" w:rsidRDefault="002B2CAC" w:rsidP="00F1299B">
      <w:pPr>
        <w:pStyle w:val="8"/>
        <w:numPr>
          <w:ilvl w:val="0"/>
          <w:numId w:val="2"/>
        </w:numPr>
        <w:shd w:val="clear" w:color="auto" w:fill="auto"/>
        <w:tabs>
          <w:tab w:val="left" w:pos="993"/>
        </w:tabs>
        <w:spacing w:before="0" w:after="0" w:line="360" w:lineRule="auto"/>
        <w:ind w:firstLine="709"/>
        <w:rPr>
          <w:rFonts w:ascii="Times New Roman" w:hAnsi="Times New Roman"/>
          <w:sz w:val="28"/>
          <w:szCs w:val="28"/>
        </w:rPr>
      </w:pPr>
      <w:r w:rsidRPr="008E6697">
        <w:rPr>
          <w:rFonts w:ascii="Times New Roman" w:hAnsi="Times New Roman"/>
          <w:sz w:val="28"/>
          <w:szCs w:val="28"/>
        </w:rPr>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2B2CAC" w:rsidRPr="008E6697" w:rsidRDefault="002B2CAC" w:rsidP="00F1299B">
      <w:pPr>
        <w:pStyle w:val="8"/>
        <w:shd w:val="clear" w:color="auto" w:fill="auto"/>
        <w:tabs>
          <w:tab w:val="left" w:pos="993"/>
        </w:tabs>
        <w:spacing w:before="0" w:after="0" w:line="360" w:lineRule="auto"/>
        <w:ind w:firstLine="709"/>
        <w:rPr>
          <w:rFonts w:ascii="Times New Roman" w:hAnsi="Times New Roman"/>
          <w:sz w:val="28"/>
          <w:szCs w:val="28"/>
        </w:rPr>
      </w:pPr>
      <w:r w:rsidRPr="008E6697">
        <w:rPr>
          <w:rFonts w:ascii="Times New Roman" w:hAnsi="Times New Roman"/>
          <w:sz w:val="28"/>
          <w:szCs w:val="28"/>
        </w:rPr>
        <w:t xml:space="preserve">Не следует оставлять не решенные вопросы, для выяснения и понимания содержания их решения следует задать преподавателю и коллегам вопросы по материалу, вызвавшему затруднения. </w:t>
      </w:r>
    </w:p>
    <w:p w:rsidR="002B2CAC" w:rsidRPr="008E6697" w:rsidRDefault="002B2CAC" w:rsidP="00F1299B">
      <w:pPr>
        <w:pStyle w:val="8"/>
        <w:shd w:val="clear" w:color="auto" w:fill="auto"/>
        <w:tabs>
          <w:tab w:val="left" w:pos="993"/>
        </w:tabs>
        <w:spacing w:before="0" w:after="0" w:line="360" w:lineRule="auto"/>
        <w:ind w:firstLine="709"/>
        <w:rPr>
          <w:rFonts w:ascii="Times New Roman" w:hAnsi="Times New Roman"/>
          <w:sz w:val="28"/>
          <w:szCs w:val="28"/>
        </w:rPr>
      </w:pPr>
      <w:r w:rsidRPr="008E6697">
        <w:rPr>
          <w:rFonts w:ascii="Times New Roman" w:hAnsi="Times New Roman"/>
          <w:sz w:val="28"/>
          <w:szCs w:val="28"/>
        </w:rPr>
        <w:t>Студентам, пропустившим занятия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w:t>
      </w:r>
      <w:bookmarkStart w:id="38" w:name="bookmark6"/>
    </w:p>
    <w:p w:rsidR="006A6ED1" w:rsidRPr="008E6697" w:rsidRDefault="006A6ED1" w:rsidP="00F1299B">
      <w:pPr>
        <w:pStyle w:val="ac"/>
        <w:spacing w:after="0" w:line="360" w:lineRule="auto"/>
        <w:ind w:left="0" w:firstLine="709"/>
        <w:jc w:val="both"/>
        <w:rPr>
          <w:rFonts w:ascii="Times New Roman" w:hAnsi="Times New Roman"/>
          <w:sz w:val="28"/>
          <w:szCs w:val="28"/>
          <w:lang w:eastAsia="ru-RU"/>
        </w:rPr>
      </w:pPr>
      <w:r w:rsidRPr="008E6697">
        <w:rPr>
          <w:rFonts w:ascii="Times New Roman" w:hAnsi="Times New Roman"/>
          <w:sz w:val="28"/>
          <w:szCs w:val="28"/>
          <w:lang w:eastAsia="ru-RU"/>
        </w:rPr>
        <w:t>Формы семинарских занятий, проводимых в интерактивной форме:</w:t>
      </w:r>
    </w:p>
    <w:p w:rsidR="006A6ED1" w:rsidRPr="008E6697" w:rsidRDefault="006A6ED1" w:rsidP="00F1299B">
      <w:pPr>
        <w:pStyle w:val="ac"/>
        <w:spacing w:after="0" w:line="360" w:lineRule="auto"/>
        <w:ind w:left="0" w:firstLine="709"/>
        <w:jc w:val="both"/>
        <w:rPr>
          <w:rFonts w:ascii="Times New Roman" w:hAnsi="Times New Roman"/>
          <w:sz w:val="28"/>
          <w:szCs w:val="28"/>
          <w:lang w:eastAsia="ru-RU"/>
        </w:rPr>
      </w:pPr>
      <w:r w:rsidRPr="008E6697">
        <w:rPr>
          <w:rFonts w:ascii="Times New Roman" w:hAnsi="Times New Roman"/>
          <w:sz w:val="28"/>
          <w:szCs w:val="28"/>
          <w:lang w:eastAsia="ru-RU"/>
        </w:rPr>
        <w:t>1. Дискуссия</w:t>
      </w:r>
    </w:p>
    <w:p w:rsidR="006A6ED1" w:rsidRPr="008E6697" w:rsidRDefault="006A6ED1" w:rsidP="00F1299B">
      <w:pPr>
        <w:pStyle w:val="ac"/>
        <w:spacing w:after="0" w:line="360" w:lineRule="auto"/>
        <w:ind w:left="0" w:firstLine="709"/>
        <w:jc w:val="both"/>
        <w:rPr>
          <w:rFonts w:ascii="Times New Roman" w:hAnsi="Times New Roman"/>
          <w:sz w:val="28"/>
          <w:szCs w:val="28"/>
          <w:lang w:eastAsia="ru-RU"/>
        </w:rPr>
      </w:pPr>
      <w:r w:rsidRPr="008E6697">
        <w:rPr>
          <w:rFonts w:ascii="Times New Roman" w:hAnsi="Times New Roman"/>
          <w:sz w:val="28"/>
          <w:szCs w:val="28"/>
          <w:lang w:eastAsia="ru-RU"/>
        </w:rPr>
        <w:t>Дискуссия состоит из трех этапов:</w:t>
      </w:r>
    </w:p>
    <w:p w:rsidR="006A6ED1" w:rsidRPr="008E6697" w:rsidRDefault="006A6ED1" w:rsidP="00F1299B">
      <w:pPr>
        <w:pStyle w:val="ac"/>
        <w:spacing w:after="0" w:line="360" w:lineRule="auto"/>
        <w:ind w:left="0" w:firstLine="709"/>
        <w:jc w:val="both"/>
        <w:rPr>
          <w:rFonts w:ascii="Times New Roman" w:hAnsi="Times New Roman"/>
          <w:sz w:val="28"/>
          <w:szCs w:val="28"/>
          <w:lang w:eastAsia="ru-RU"/>
        </w:rPr>
      </w:pPr>
      <w:r w:rsidRPr="008E6697">
        <w:rPr>
          <w:rFonts w:ascii="Times New Roman" w:hAnsi="Times New Roman"/>
          <w:sz w:val="28"/>
          <w:szCs w:val="28"/>
          <w:lang w:eastAsia="ru-RU"/>
        </w:rPr>
        <w:t xml:space="preserve">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w:t>
      </w:r>
      <w:r w:rsidRPr="008E6697">
        <w:rPr>
          <w:rFonts w:ascii="Times New Roman" w:hAnsi="Times New Roman"/>
          <w:sz w:val="28"/>
          <w:szCs w:val="28"/>
          <w:lang w:eastAsia="ru-RU"/>
        </w:rPr>
        <w:lastRenderedPageBreak/>
        <w:t>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rsidR="006A6ED1" w:rsidRPr="008E6697" w:rsidRDefault="006A6ED1" w:rsidP="00F1299B">
      <w:pPr>
        <w:pStyle w:val="ac"/>
        <w:spacing w:after="0" w:line="360" w:lineRule="auto"/>
        <w:ind w:left="0" w:firstLine="709"/>
        <w:jc w:val="both"/>
        <w:rPr>
          <w:rFonts w:ascii="Times New Roman" w:hAnsi="Times New Roman"/>
          <w:sz w:val="28"/>
          <w:szCs w:val="28"/>
          <w:lang w:eastAsia="ru-RU"/>
        </w:rPr>
      </w:pPr>
      <w:r w:rsidRPr="008E6697">
        <w:rPr>
          <w:rFonts w:ascii="Times New Roman" w:hAnsi="Times New Roman"/>
          <w:sz w:val="28"/>
          <w:szCs w:val="28"/>
          <w:lang w:eastAsia="ru-RU"/>
        </w:rPr>
        <w:t>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студентом ставятся следующие задачи:</w:t>
      </w:r>
    </w:p>
    <w:p w:rsidR="006A6ED1" w:rsidRPr="008E6697" w:rsidRDefault="006A6ED1" w:rsidP="00F1299B">
      <w:pPr>
        <w:pStyle w:val="ac"/>
        <w:numPr>
          <w:ilvl w:val="0"/>
          <w:numId w:val="7"/>
        </w:numPr>
        <w:tabs>
          <w:tab w:val="left" w:pos="993"/>
        </w:tabs>
        <w:spacing w:after="0" w:line="360" w:lineRule="auto"/>
        <w:ind w:left="0" w:firstLine="709"/>
        <w:jc w:val="both"/>
        <w:rPr>
          <w:rFonts w:ascii="Times New Roman" w:hAnsi="Times New Roman"/>
          <w:sz w:val="28"/>
          <w:szCs w:val="28"/>
          <w:lang w:eastAsia="ru-RU"/>
        </w:rPr>
      </w:pPr>
      <w:r w:rsidRPr="008E6697">
        <w:rPr>
          <w:rFonts w:ascii="Times New Roman" w:hAnsi="Times New Roman"/>
          <w:sz w:val="28"/>
          <w:szCs w:val="28"/>
          <w:lang w:eastAsia="ru-RU"/>
        </w:rPr>
        <w:t>начать обмен мнениями;</w:t>
      </w:r>
    </w:p>
    <w:p w:rsidR="006A6ED1" w:rsidRPr="008E6697" w:rsidRDefault="006A6ED1" w:rsidP="00F1299B">
      <w:pPr>
        <w:pStyle w:val="ac"/>
        <w:numPr>
          <w:ilvl w:val="0"/>
          <w:numId w:val="7"/>
        </w:numPr>
        <w:tabs>
          <w:tab w:val="left" w:pos="993"/>
        </w:tabs>
        <w:spacing w:after="0" w:line="360" w:lineRule="auto"/>
        <w:ind w:left="0" w:firstLine="709"/>
        <w:jc w:val="both"/>
        <w:rPr>
          <w:rFonts w:ascii="Times New Roman" w:hAnsi="Times New Roman"/>
          <w:sz w:val="28"/>
          <w:szCs w:val="28"/>
          <w:lang w:eastAsia="ru-RU"/>
        </w:rPr>
      </w:pPr>
      <w:r w:rsidRPr="008E6697">
        <w:rPr>
          <w:rFonts w:ascii="Times New Roman" w:hAnsi="Times New Roman"/>
          <w:sz w:val="28"/>
          <w:szCs w:val="28"/>
          <w:lang w:eastAsia="ru-RU"/>
        </w:rPr>
        <w:t>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w:t>
      </w:r>
    </w:p>
    <w:p w:rsidR="006A6ED1" w:rsidRPr="008E6697" w:rsidRDefault="006A6ED1" w:rsidP="00F1299B">
      <w:pPr>
        <w:pStyle w:val="ac"/>
        <w:numPr>
          <w:ilvl w:val="0"/>
          <w:numId w:val="7"/>
        </w:numPr>
        <w:tabs>
          <w:tab w:val="left" w:pos="993"/>
        </w:tabs>
        <w:spacing w:after="0" w:line="360" w:lineRule="auto"/>
        <w:ind w:left="0" w:firstLine="709"/>
        <w:jc w:val="both"/>
        <w:rPr>
          <w:rFonts w:ascii="Times New Roman" w:hAnsi="Times New Roman"/>
          <w:sz w:val="28"/>
          <w:szCs w:val="28"/>
          <w:lang w:eastAsia="ru-RU"/>
        </w:rPr>
      </w:pPr>
      <w:r w:rsidRPr="008E6697">
        <w:rPr>
          <w:rFonts w:ascii="Times New Roman" w:hAnsi="Times New Roman"/>
          <w:sz w:val="28"/>
          <w:szCs w:val="28"/>
          <w:lang w:eastAsia="ru-RU"/>
        </w:rPr>
        <w:t>не уходить от темы;</w:t>
      </w:r>
    </w:p>
    <w:p w:rsidR="006A6ED1" w:rsidRPr="008E6697" w:rsidRDefault="006A6ED1" w:rsidP="00F1299B">
      <w:pPr>
        <w:pStyle w:val="ac"/>
        <w:numPr>
          <w:ilvl w:val="0"/>
          <w:numId w:val="7"/>
        </w:numPr>
        <w:tabs>
          <w:tab w:val="left" w:pos="993"/>
        </w:tabs>
        <w:spacing w:after="0" w:line="360" w:lineRule="auto"/>
        <w:ind w:left="0" w:firstLine="709"/>
        <w:jc w:val="both"/>
        <w:rPr>
          <w:rFonts w:ascii="Times New Roman" w:hAnsi="Times New Roman"/>
          <w:sz w:val="28"/>
          <w:szCs w:val="28"/>
          <w:lang w:eastAsia="ru-RU"/>
        </w:rPr>
      </w:pPr>
      <w:r w:rsidRPr="008E6697">
        <w:rPr>
          <w:rFonts w:ascii="Times New Roman" w:hAnsi="Times New Roman"/>
          <w:sz w:val="28"/>
          <w:szCs w:val="28"/>
          <w:lang w:eastAsia="ru-RU"/>
        </w:rPr>
        <w:t xml:space="preserve">оперативно проводить анализ высказанных идей, мнений, позиций, предложений перед тем, как переходить к следующему витку дискуссии. </w:t>
      </w:r>
    </w:p>
    <w:p w:rsidR="006A6ED1" w:rsidRPr="008E6697" w:rsidRDefault="006A6ED1" w:rsidP="00F1299B">
      <w:pPr>
        <w:pStyle w:val="ac"/>
        <w:spacing w:after="0" w:line="360" w:lineRule="auto"/>
        <w:ind w:left="0" w:firstLine="709"/>
        <w:jc w:val="both"/>
        <w:rPr>
          <w:rFonts w:ascii="Times New Roman" w:hAnsi="Times New Roman"/>
          <w:sz w:val="28"/>
          <w:szCs w:val="28"/>
          <w:lang w:eastAsia="ru-RU"/>
        </w:rPr>
      </w:pPr>
      <w:r w:rsidRPr="008E6697">
        <w:rPr>
          <w:rFonts w:ascii="Times New Roman" w:hAnsi="Times New Roman"/>
          <w:sz w:val="28"/>
          <w:szCs w:val="28"/>
          <w:lang w:eastAsia="ru-RU"/>
        </w:rPr>
        <w:t>В конце дискуссии у студентов есть право самим оценить свою работу (рефлексия).</w:t>
      </w:r>
    </w:p>
    <w:p w:rsidR="006A6ED1" w:rsidRPr="008E6697" w:rsidRDefault="006A6ED1" w:rsidP="00F1299B">
      <w:pPr>
        <w:pStyle w:val="ac"/>
        <w:spacing w:after="0" w:line="360" w:lineRule="auto"/>
        <w:ind w:left="0" w:firstLine="709"/>
        <w:jc w:val="both"/>
        <w:rPr>
          <w:rFonts w:ascii="Times New Roman" w:hAnsi="Times New Roman"/>
          <w:sz w:val="28"/>
          <w:szCs w:val="28"/>
          <w:lang w:eastAsia="ru-RU"/>
        </w:rPr>
      </w:pPr>
      <w:r w:rsidRPr="008E6697">
        <w:rPr>
          <w:rFonts w:ascii="Times New Roman" w:hAnsi="Times New Roman"/>
          <w:sz w:val="28"/>
          <w:szCs w:val="28"/>
          <w:lang w:eastAsia="ru-RU"/>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rsidR="006A6ED1" w:rsidRPr="008E6697" w:rsidRDefault="006A6ED1" w:rsidP="00F1299B">
      <w:pPr>
        <w:pStyle w:val="ac"/>
        <w:spacing w:after="0" w:line="360" w:lineRule="auto"/>
        <w:ind w:left="0" w:firstLine="709"/>
        <w:jc w:val="both"/>
        <w:rPr>
          <w:rFonts w:ascii="Times New Roman" w:hAnsi="Times New Roman"/>
          <w:sz w:val="28"/>
          <w:szCs w:val="28"/>
          <w:lang w:eastAsia="ru-RU"/>
        </w:rPr>
      </w:pPr>
      <w:r w:rsidRPr="008E6697">
        <w:rPr>
          <w:rFonts w:ascii="Times New Roman" w:hAnsi="Times New Roman"/>
          <w:sz w:val="28"/>
          <w:szCs w:val="28"/>
          <w:lang w:eastAsia="ru-RU"/>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rsidR="002B2CAC" w:rsidRPr="000533EB" w:rsidRDefault="002B2CAC" w:rsidP="0062150A">
      <w:pPr>
        <w:pStyle w:val="1"/>
        <w:spacing w:before="0" w:after="0" w:line="360" w:lineRule="auto"/>
        <w:ind w:firstLine="567"/>
        <w:jc w:val="both"/>
        <w:rPr>
          <w:rFonts w:ascii="Times New Roman" w:hAnsi="Times New Roman"/>
          <w:webHidden/>
          <w:color w:val="auto"/>
        </w:rPr>
      </w:pPr>
      <w:bookmarkStart w:id="39" w:name="_Toc17980443"/>
      <w:bookmarkEnd w:id="38"/>
      <w:r w:rsidRPr="000533EB">
        <w:rPr>
          <w:rFonts w:ascii="Times New Roman" w:hAnsi="Times New Roman"/>
          <w:color w:val="auto"/>
        </w:rPr>
        <w:t xml:space="preserve">11. </w:t>
      </w:r>
      <w:bookmarkStart w:id="40" w:name="_Toc421013511"/>
      <w:bookmarkStart w:id="41" w:name="_Toc447808553"/>
      <w:r w:rsidRPr="000533EB">
        <w:rPr>
          <w:rFonts w:ascii="Times New Roman" w:hAnsi="Times New Roman"/>
          <w:color w:val="auto"/>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9"/>
      <w:bookmarkEnd w:id="40"/>
      <w:bookmarkEnd w:id="41"/>
      <w:r w:rsidRPr="000533EB">
        <w:rPr>
          <w:rFonts w:ascii="Times New Roman" w:hAnsi="Times New Roman"/>
          <w:webHidden/>
          <w:color w:val="auto"/>
        </w:rPr>
        <w:tab/>
      </w:r>
    </w:p>
    <w:p w:rsidR="000533EB" w:rsidRPr="00F1299B" w:rsidRDefault="000533EB" w:rsidP="003830F4">
      <w:pPr>
        <w:pStyle w:val="1"/>
        <w:spacing w:before="0" w:after="0" w:line="360" w:lineRule="auto"/>
        <w:ind w:firstLine="567"/>
        <w:jc w:val="both"/>
        <w:rPr>
          <w:rFonts w:ascii="Times New Roman" w:hAnsi="Times New Roman"/>
          <w:color w:val="auto"/>
        </w:rPr>
      </w:pPr>
      <w:bookmarkStart w:id="42" w:name="_Toc531614950"/>
      <w:bookmarkStart w:id="43" w:name="_Toc531686467"/>
      <w:bookmarkStart w:id="44" w:name="_Toc17980444"/>
      <w:r w:rsidRPr="00F1299B">
        <w:rPr>
          <w:rFonts w:ascii="Times New Roman" w:hAnsi="Times New Roman"/>
          <w:color w:val="auto"/>
        </w:rPr>
        <w:t>11. 1. Комплект лицензионного программного обеспечения:</w:t>
      </w:r>
      <w:bookmarkEnd w:id="42"/>
      <w:bookmarkEnd w:id="43"/>
      <w:bookmarkEnd w:id="44"/>
    </w:p>
    <w:p w:rsidR="000533EB" w:rsidRPr="003E1F9D" w:rsidRDefault="000533EB" w:rsidP="00F1299B">
      <w:pPr>
        <w:spacing w:after="0" w:line="360" w:lineRule="auto"/>
        <w:ind w:firstLine="709"/>
        <w:jc w:val="both"/>
        <w:rPr>
          <w:rFonts w:ascii="Times New Roman" w:hAnsi="Times New Roman"/>
          <w:kern w:val="22"/>
          <w:sz w:val="28"/>
          <w:szCs w:val="28"/>
        </w:rPr>
      </w:pPr>
      <w:bookmarkStart w:id="45" w:name="_Toc531614951"/>
      <w:bookmarkStart w:id="46" w:name="_Toc531686468"/>
      <w:r w:rsidRPr="003E1F9D">
        <w:rPr>
          <w:rFonts w:ascii="Times New Roman" w:hAnsi="Times New Roman"/>
          <w:bCs/>
          <w:kern w:val="32"/>
          <w:sz w:val="28"/>
          <w:szCs w:val="28"/>
        </w:rPr>
        <w:t xml:space="preserve">1. </w:t>
      </w:r>
      <w:bookmarkStart w:id="47" w:name="_Toc531614952"/>
      <w:bookmarkStart w:id="48" w:name="_Toc531686469"/>
      <w:bookmarkEnd w:id="45"/>
      <w:bookmarkEnd w:id="46"/>
      <w:r w:rsidRPr="001D4638">
        <w:rPr>
          <w:rFonts w:ascii="Times New Roman" w:hAnsi="Times New Roman"/>
          <w:kern w:val="22"/>
          <w:sz w:val="28"/>
          <w:szCs w:val="28"/>
          <w:lang w:val="en-US"/>
        </w:rPr>
        <w:t>MS</w:t>
      </w:r>
      <w:r w:rsidRPr="003E1F9D">
        <w:rPr>
          <w:rFonts w:ascii="Times New Roman" w:hAnsi="Times New Roman"/>
          <w:kern w:val="22"/>
          <w:sz w:val="28"/>
          <w:szCs w:val="28"/>
        </w:rPr>
        <w:t xml:space="preserve"> </w:t>
      </w:r>
      <w:r w:rsidRPr="001D4638">
        <w:rPr>
          <w:rFonts w:ascii="Times New Roman" w:hAnsi="Times New Roman"/>
          <w:kern w:val="22"/>
          <w:sz w:val="28"/>
          <w:szCs w:val="28"/>
          <w:lang w:val="en-US"/>
        </w:rPr>
        <w:t>Office</w:t>
      </w:r>
      <w:r w:rsidRPr="003E1F9D">
        <w:rPr>
          <w:rFonts w:ascii="Times New Roman" w:hAnsi="Times New Roman"/>
          <w:kern w:val="22"/>
          <w:sz w:val="28"/>
          <w:szCs w:val="28"/>
        </w:rPr>
        <w:t xml:space="preserve"> 2013: </w:t>
      </w:r>
      <w:r w:rsidRPr="001D4638">
        <w:rPr>
          <w:rFonts w:ascii="Times New Roman" w:hAnsi="Times New Roman"/>
          <w:kern w:val="22"/>
          <w:sz w:val="28"/>
          <w:szCs w:val="28"/>
          <w:lang w:val="en-US"/>
        </w:rPr>
        <w:t>MS</w:t>
      </w:r>
      <w:r w:rsidRPr="003E1F9D">
        <w:rPr>
          <w:rFonts w:ascii="Times New Roman" w:hAnsi="Times New Roman"/>
          <w:kern w:val="22"/>
          <w:sz w:val="28"/>
          <w:szCs w:val="28"/>
        </w:rPr>
        <w:t xml:space="preserve"> </w:t>
      </w:r>
      <w:r w:rsidRPr="001D4638">
        <w:rPr>
          <w:rFonts w:ascii="Times New Roman" w:hAnsi="Times New Roman"/>
          <w:kern w:val="22"/>
          <w:sz w:val="28"/>
          <w:szCs w:val="28"/>
          <w:lang w:val="en-US"/>
        </w:rPr>
        <w:t>Word</w:t>
      </w:r>
      <w:r w:rsidRPr="003E1F9D">
        <w:rPr>
          <w:rFonts w:ascii="Times New Roman" w:hAnsi="Times New Roman"/>
          <w:kern w:val="22"/>
          <w:sz w:val="28"/>
          <w:szCs w:val="28"/>
        </w:rPr>
        <w:t xml:space="preserve">, </w:t>
      </w:r>
      <w:r w:rsidRPr="001D4638">
        <w:rPr>
          <w:rFonts w:ascii="Times New Roman" w:hAnsi="Times New Roman"/>
          <w:kern w:val="22"/>
          <w:sz w:val="28"/>
          <w:szCs w:val="28"/>
          <w:lang w:val="en-US"/>
        </w:rPr>
        <w:t>MS</w:t>
      </w:r>
      <w:r w:rsidRPr="003E1F9D">
        <w:rPr>
          <w:rFonts w:ascii="Times New Roman" w:hAnsi="Times New Roman"/>
          <w:kern w:val="22"/>
          <w:sz w:val="28"/>
          <w:szCs w:val="28"/>
        </w:rPr>
        <w:t xml:space="preserve"> </w:t>
      </w:r>
      <w:r w:rsidRPr="001D4638">
        <w:rPr>
          <w:rFonts w:ascii="Times New Roman" w:hAnsi="Times New Roman"/>
          <w:kern w:val="22"/>
          <w:sz w:val="28"/>
          <w:szCs w:val="28"/>
          <w:lang w:val="en-US"/>
        </w:rPr>
        <w:t>Excel</w:t>
      </w:r>
      <w:r w:rsidRPr="003E1F9D">
        <w:rPr>
          <w:rFonts w:ascii="Times New Roman" w:hAnsi="Times New Roman"/>
          <w:kern w:val="22"/>
          <w:sz w:val="28"/>
          <w:szCs w:val="28"/>
        </w:rPr>
        <w:t xml:space="preserve">, </w:t>
      </w:r>
      <w:r w:rsidRPr="001D4638">
        <w:rPr>
          <w:rFonts w:ascii="Times New Roman" w:hAnsi="Times New Roman"/>
          <w:kern w:val="22"/>
          <w:sz w:val="28"/>
          <w:szCs w:val="28"/>
          <w:lang w:val="en-US"/>
        </w:rPr>
        <w:t>MS</w:t>
      </w:r>
      <w:r w:rsidRPr="003E1F9D">
        <w:rPr>
          <w:rFonts w:ascii="Times New Roman" w:hAnsi="Times New Roman"/>
          <w:kern w:val="22"/>
          <w:sz w:val="28"/>
          <w:szCs w:val="28"/>
        </w:rPr>
        <w:t xml:space="preserve"> </w:t>
      </w:r>
      <w:r w:rsidRPr="001D4638">
        <w:rPr>
          <w:rFonts w:ascii="Times New Roman" w:hAnsi="Times New Roman"/>
          <w:kern w:val="22"/>
          <w:sz w:val="28"/>
          <w:szCs w:val="28"/>
          <w:lang w:val="en-US"/>
        </w:rPr>
        <w:t>PowerPoint</w:t>
      </w:r>
      <w:r w:rsidRPr="003E1F9D">
        <w:rPr>
          <w:rFonts w:ascii="Times New Roman" w:hAnsi="Times New Roman"/>
          <w:kern w:val="22"/>
          <w:sz w:val="28"/>
          <w:szCs w:val="28"/>
        </w:rPr>
        <w:t>.</w:t>
      </w:r>
    </w:p>
    <w:p w:rsidR="000533EB" w:rsidRPr="0022723D" w:rsidRDefault="000533EB" w:rsidP="00F1299B">
      <w:pPr>
        <w:spacing w:after="0" w:line="360" w:lineRule="auto"/>
        <w:ind w:firstLine="709"/>
        <w:jc w:val="both"/>
        <w:rPr>
          <w:rFonts w:ascii="Times New Roman" w:hAnsi="Times New Roman"/>
          <w:kern w:val="22"/>
          <w:sz w:val="28"/>
          <w:szCs w:val="28"/>
        </w:rPr>
      </w:pPr>
      <w:r w:rsidRPr="0022723D">
        <w:rPr>
          <w:rFonts w:ascii="Times New Roman" w:hAnsi="Times New Roman"/>
          <w:kern w:val="22"/>
          <w:sz w:val="28"/>
          <w:szCs w:val="28"/>
        </w:rPr>
        <w:lastRenderedPageBreak/>
        <w:t xml:space="preserve">2. </w:t>
      </w:r>
      <w:r w:rsidR="00ED0FD8" w:rsidRPr="0022723D">
        <w:rPr>
          <w:rFonts w:ascii="Times New Roman" w:hAnsi="Times New Roman"/>
          <w:webHidden/>
          <w:kern w:val="22"/>
          <w:sz w:val="28"/>
          <w:szCs w:val="28"/>
        </w:rPr>
        <w:t xml:space="preserve">Антивирус </w:t>
      </w:r>
      <w:r w:rsidR="00ED0FD8" w:rsidRPr="00ED0FD8">
        <w:rPr>
          <w:rFonts w:ascii="Times New Roman" w:hAnsi="Times New Roman"/>
          <w:kern w:val="22"/>
          <w:sz w:val="28"/>
          <w:szCs w:val="28"/>
          <w:lang w:val="en-US"/>
        </w:rPr>
        <w:t>Kaspersky</w:t>
      </w:r>
      <w:bookmarkEnd w:id="47"/>
      <w:bookmarkEnd w:id="48"/>
      <w:r w:rsidR="00ED0FD8" w:rsidRPr="0022723D">
        <w:rPr>
          <w:rFonts w:ascii="Times New Roman" w:hAnsi="Times New Roman"/>
          <w:kern w:val="22"/>
          <w:sz w:val="28"/>
          <w:szCs w:val="28"/>
        </w:rPr>
        <w:t>.</w:t>
      </w:r>
    </w:p>
    <w:p w:rsidR="000533EB" w:rsidRPr="00F1299B" w:rsidRDefault="000533EB" w:rsidP="003830F4">
      <w:pPr>
        <w:pStyle w:val="1"/>
        <w:spacing w:before="0" w:after="0" w:line="360" w:lineRule="auto"/>
        <w:ind w:firstLine="567"/>
        <w:jc w:val="both"/>
        <w:rPr>
          <w:rFonts w:ascii="Times New Roman" w:hAnsi="Times New Roman"/>
          <w:color w:val="auto"/>
        </w:rPr>
      </w:pPr>
      <w:bookmarkStart w:id="49" w:name="_Toc531614953"/>
      <w:bookmarkStart w:id="50" w:name="_Toc531686470"/>
      <w:bookmarkStart w:id="51" w:name="_Toc17980445"/>
      <w:r w:rsidRPr="00F1299B">
        <w:rPr>
          <w:rFonts w:ascii="Times New Roman" w:hAnsi="Times New Roman"/>
          <w:color w:val="auto"/>
        </w:rPr>
        <w:t>11.2. Современные профессиональные базы данных и информационные справочные системы</w:t>
      </w:r>
      <w:bookmarkEnd w:id="49"/>
      <w:bookmarkEnd w:id="50"/>
      <w:bookmarkEnd w:id="51"/>
    </w:p>
    <w:p w:rsidR="000533EB" w:rsidRPr="001D4638" w:rsidRDefault="000533EB" w:rsidP="00F1299B">
      <w:pPr>
        <w:pStyle w:val="ac"/>
        <w:numPr>
          <w:ilvl w:val="0"/>
          <w:numId w:val="3"/>
        </w:numPr>
        <w:shd w:val="clear" w:color="auto" w:fill="FFFFFF"/>
        <w:tabs>
          <w:tab w:val="left" w:pos="993"/>
          <w:tab w:val="left" w:pos="2410"/>
        </w:tabs>
        <w:spacing w:after="0" w:line="360" w:lineRule="auto"/>
        <w:ind w:left="0" w:firstLine="709"/>
        <w:jc w:val="both"/>
        <w:rPr>
          <w:rFonts w:ascii="Times New Roman" w:hAnsi="Times New Roman"/>
          <w:sz w:val="28"/>
          <w:szCs w:val="28"/>
          <w:lang w:val="en-US"/>
        </w:rPr>
      </w:pPr>
      <w:proofErr w:type="spellStart"/>
      <w:r w:rsidRPr="001D4638">
        <w:rPr>
          <w:rFonts w:ascii="Times New Roman" w:hAnsi="Times New Roman"/>
          <w:sz w:val="28"/>
          <w:szCs w:val="28"/>
        </w:rPr>
        <w:t>Factiva</w:t>
      </w:r>
      <w:proofErr w:type="spellEnd"/>
      <w:r w:rsidRPr="001D4638">
        <w:rPr>
          <w:rFonts w:ascii="Times New Roman" w:hAnsi="Times New Roman"/>
          <w:sz w:val="28"/>
          <w:szCs w:val="28"/>
        </w:rPr>
        <w:t> — </w:t>
      </w:r>
      <w:proofErr w:type="spellStart"/>
      <w:r w:rsidRPr="001D4638">
        <w:rPr>
          <w:rFonts w:ascii="Times New Roman" w:hAnsi="Times New Roman"/>
          <w:sz w:val="28"/>
          <w:szCs w:val="28"/>
        </w:rPr>
        <w:t>cамая</w:t>
      </w:r>
      <w:proofErr w:type="spellEnd"/>
      <w:r w:rsidRPr="001D4638">
        <w:rPr>
          <w:rFonts w:ascii="Times New Roman" w:hAnsi="Times New Roman"/>
          <w:sz w:val="28"/>
          <w:szCs w:val="28"/>
        </w:rPr>
        <w:t xml:space="preserve"> значительная база новостей в мире. </w:t>
      </w:r>
      <w:r w:rsidRPr="001D4638">
        <w:rPr>
          <w:rFonts w:ascii="Times New Roman" w:hAnsi="Times New Roman"/>
          <w:sz w:val="28"/>
          <w:szCs w:val="28"/>
          <w:lang w:val="en-US"/>
        </w:rPr>
        <w:t>[</w:t>
      </w:r>
      <w:proofErr w:type="spellStart"/>
      <w:r w:rsidRPr="001D4638">
        <w:rPr>
          <w:rFonts w:ascii="Times New Roman" w:hAnsi="Times New Roman"/>
          <w:sz w:val="28"/>
          <w:szCs w:val="28"/>
        </w:rPr>
        <w:t>Официальныйсайт</w:t>
      </w:r>
      <w:proofErr w:type="spellEnd"/>
      <w:r w:rsidRPr="001D4638">
        <w:rPr>
          <w:rFonts w:ascii="Times New Roman" w:hAnsi="Times New Roman"/>
          <w:sz w:val="28"/>
          <w:szCs w:val="28"/>
          <w:lang w:val="en-US"/>
        </w:rPr>
        <w:t>]. URL:</w:t>
      </w:r>
      <w:r w:rsidRPr="001D4638">
        <w:rPr>
          <w:rStyle w:val="apple-converted-space"/>
          <w:rFonts w:ascii="Times New Roman" w:hAnsi="Times New Roman"/>
          <w:sz w:val="28"/>
          <w:szCs w:val="28"/>
          <w:lang w:val="en-US"/>
        </w:rPr>
        <w:t> </w:t>
      </w:r>
      <w:hyperlink r:id="rId20" w:history="1">
        <w:r w:rsidRPr="001D4638">
          <w:rPr>
            <w:rStyle w:val="a4"/>
            <w:rFonts w:ascii="Times New Roman" w:hAnsi="Times New Roman"/>
            <w:color w:val="auto"/>
            <w:sz w:val="28"/>
            <w:szCs w:val="28"/>
            <w:u w:val="none"/>
            <w:lang w:val="en-US"/>
          </w:rPr>
          <w:t xml:space="preserve">http://www.dowjones.com/ </w:t>
        </w:r>
        <w:proofErr w:type="spellStart"/>
        <w:r w:rsidRPr="001D4638">
          <w:rPr>
            <w:rStyle w:val="a4"/>
            <w:rFonts w:ascii="Times New Roman" w:hAnsi="Times New Roman"/>
            <w:color w:val="auto"/>
            <w:sz w:val="28"/>
            <w:szCs w:val="28"/>
            <w:u w:val="none"/>
            <w:lang w:val="en-US"/>
          </w:rPr>
          <w:t>factiva</w:t>
        </w:r>
        <w:proofErr w:type="spellEnd"/>
        <w:r w:rsidRPr="001D4638">
          <w:rPr>
            <w:rStyle w:val="a4"/>
            <w:rFonts w:ascii="Times New Roman" w:hAnsi="Times New Roman"/>
            <w:color w:val="auto"/>
            <w:sz w:val="28"/>
            <w:szCs w:val="28"/>
            <w:u w:val="none"/>
            <w:lang w:val="en-US"/>
          </w:rPr>
          <w:t>/</w:t>
        </w:r>
        <w:proofErr w:type="spellStart"/>
        <w:r w:rsidRPr="001D4638">
          <w:rPr>
            <w:rStyle w:val="a4"/>
            <w:rFonts w:ascii="Times New Roman" w:hAnsi="Times New Roman"/>
            <w:color w:val="auto"/>
            <w:sz w:val="28"/>
            <w:szCs w:val="28"/>
            <w:u w:val="none"/>
            <w:lang w:val="en-US"/>
          </w:rPr>
          <w:t>int</w:t>
        </w:r>
        <w:proofErr w:type="spellEnd"/>
        <w:r w:rsidRPr="001D4638">
          <w:rPr>
            <w:rStyle w:val="a4"/>
            <w:rFonts w:ascii="Times New Roman" w:hAnsi="Times New Roman"/>
            <w:color w:val="auto"/>
            <w:sz w:val="28"/>
            <w:szCs w:val="28"/>
            <w:u w:val="none"/>
            <w:lang w:val="en-US"/>
          </w:rPr>
          <w:t>/russian.asp</w:t>
        </w:r>
      </w:hyperlink>
      <w:r w:rsidRPr="001D4638">
        <w:rPr>
          <w:rFonts w:ascii="Times New Roman" w:hAnsi="Times New Roman"/>
          <w:sz w:val="28"/>
          <w:szCs w:val="28"/>
          <w:lang w:val="en-US"/>
        </w:rPr>
        <w:t xml:space="preserve">. </w:t>
      </w:r>
    </w:p>
    <w:p w:rsidR="000533EB" w:rsidRPr="001D4638" w:rsidRDefault="000533EB" w:rsidP="00F1299B">
      <w:pPr>
        <w:pStyle w:val="ac"/>
        <w:numPr>
          <w:ilvl w:val="0"/>
          <w:numId w:val="3"/>
        </w:numPr>
        <w:shd w:val="clear" w:color="auto" w:fill="FFFFFF"/>
        <w:tabs>
          <w:tab w:val="left" w:pos="993"/>
          <w:tab w:val="left" w:pos="2410"/>
        </w:tabs>
        <w:spacing w:after="0" w:line="360" w:lineRule="auto"/>
        <w:ind w:left="0" w:firstLine="709"/>
        <w:jc w:val="both"/>
        <w:rPr>
          <w:rFonts w:ascii="Times New Roman" w:hAnsi="Times New Roman"/>
          <w:sz w:val="28"/>
          <w:szCs w:val="28"/>
          <w:lang w:val="en-US"/>
        </w:rPr>
      </w:pPr>
      <w:r w:rsidRPr="001D4638">
        <w:rPr>
          <w:rFonts w:ascii="Times New Roman" w:hAnsi="Times New Roman"/>
          <w:sz w:val="28"/>
          <w:szCs w:val="28"/>
          <w:lang w:val="en-US"/>
        </w:rPr>
        <w:t>Thomson</w:t>
      </w:r>
      <w:r w:rsidRPr="001D4638">
        <w:rPr>
          <w:rStyle w:val="apple-converted-space"/>
          <w:rFonts w:ascii="Times New Roman" w:hAnsi="Times New Roman"/>
          <w:sz w:val="28"/>
          <w:szCs w:val="28"/>
          <w:lang w:val="en-US"/>
        </w:rPr>
        <w:t> </w:t>
      </w:r>
      <w:r w:rsidRPr="001D4638">
        <w:rPr>
          <w:rFonts w:ascii="Times New Roman" w:hAnsi="Times New Roman"/>
          <w:sz w:val="28"/>
          <w:szCs w:val="28"/>
          <w:lang w:val="en-US"/>
        </w:rPr>
        <w:t>Research. [</w:t>
      </w:r>
      <w:proofErr w:type="spellStart"/>
      <w:r w:rsidRPr="001D4638">
        <w:rPr>
          <w:rFonts w:ascii="Times New Roman" w:hAnsi="Times New Roman"/>
          <w:sz w:val="28"/>
          <w:szCs w:val="28"/>
        </w:rPr>
        <w:t>Официальныйсайт</w:t>
      </w:r>
      <w:proofErr w:type="spellEnd"/>
      <w:r w:rsidRPr="001D4638">
        <w:rPr>
          <w:rFonts w:ascii="Times New Roman" w:hAnsi="Times New Roman"/>
          <w:sz w:val="28"/>
          <w:szCs w:val="28"/>
          <w:lang w:val="en-US"/>
        </w:rPr>
        <w:t xml:space="preserve">]. URL: </w:t>
      </w:r>
      <w:r w:rsidRPr="001D4638">
        <w:rPr>
          <w:rStyle w:val="apple-converted-space"/>
          <w:rFonts w:ascii="Times New Roman" w:hAnsi="Times New Roman"/>
          <w:sz w:val="28"/>
          <w:szCs w:val="28"/>
          <w:lang w:val="en-US"/>
        </w:rPr>
        <w:t> </w:t>
      </w:r>
      <w:r w:rsidRPr="001D4638">
        <w:rPr>
          <w:rFonts w:ascii="Times New Roman" w:hAnsi="Times New Roman"/>
          <w:sz w:val="28"/>
          <w:szCs w:val="28"/>
          <w:lang w:val="en-US"/>
        </w:rPr>
        <w:t xml:space="preserve">http://research. thomsonib.com/. </w:t>
      </w:r>
    </w:p>
    <w:p w:rsidR="000533EB" w:rsidRPr="001D4638" w:rsidRDefault="000533EB" w:rsidP="00F1299B">
      <w:pPr>
        <w:pStyle w:val="ac"/>
        <w:numPr>
          <w:ilvl w:val="0"/>
          <w:numId w:val="3"/>
        </w:numPr>
        <w:shd w:val="clear" w:color="auto" w:fill="FFFFFF"/>
        <w:tabs>
          <w:tab w:val="left" w:pos="993"/>
          <w:tab w:val="left" w:pos="1824"/>
        </w:tabs>
        <w:spacing w:after="0" w:line="360" w:lineRule="auto"/>
        <w:ind w:left="0" w:firstLine="709"/>
        <w:jc w:val="both"/>
        <w:rPr>
          <w:rFonts w:ascii="Times New Roman" w:hAnsi="Times New Roman"/>
          <w:sz w:val="28"/>
          <w:szCs w:val="28"/>
        </w:rPr>
      </w:pPr>
      <w:r w:rsidRPr="001D4638">
        <w:rPr>
          <w:rFonts w:ascii="Times New Roman" w:hAnsi="Times New Roman"/>
          <w:sz w:val="28"/>
          <w:szCs w:val="28"/>
        </w:rPr>
        <w:t xml:space="preserve">База данных финансовой информации </w:t>
      </w:r>
      <w:r w:rsidRPr="001D4638">
        <w:rPr>
          <w:rFonts w:ascii="Times New Roman" w:hAnsi="Times New Roman"/>
          <w:sz w:val="28"/>
          <w:szCs w:val="28"/>
          <w:lang w:val="en-US"/>
        </w:rPr>
        <w:t>Amadeus</w:t>
      </w:r>
      <w:r w:rsidRPr="001D4638">
        <w:rPr>
          <w:rFonts w:ascii="Times New Roman" w:hAnsi="Times New Roman"/>
          <w:sz w:val="28"/>
          <w:szCs w:val="28"/>
        </w:rPr>
        <w:t xml:space="preserve"> </w:t>
      </w:r>
      <w:proofErr w:type="spellStart"/>
      <w:r w:rsidRPr="001D4638">
        <w:rPr>
          <w:rFonts w:ascii="Times New Roman" w:hAnsi="Times New Roman"/>
          <w:sz w:val="28"/>
          <w:szCs w:val="28"/>
          <w:lang w:val="en-US"/>
        </w:rPr>
        <w:t>Bureauvan</w:t>
      </w:r>
      <w:proofErr w:type="spellEnd"/>
      <w:r w:rsidRPr="001D4638">
        <w:rPr>
          <w:rFonts w:ascii="Times New Roman" w:hAnsi="Times New Roman"/>
          <w:sz w:val="28"/>
          <w:szCs w:val="28"/>
        </w:rPr>
        <w:t xml:space="preserve"> </w:t>
      </w:r>
      <w:proofErr w:type="spellStart"/>
      <w:r w:rsidRPr="001D4638">
        <w:rPr>
          <w:rFonts w:ascii="Times New Roman" w:hAnsi="Times New Roman"/>
          <w:sz w:val="28"/>
          <w:szCs w:val="28"/>
          <w:lang w:val="en-US"/>
        </w:rPr>
        <w:t>Dijk</w:t>
      </w:r>
      <w:proofErr w:type="spellEnd"/>
      <w:r w:rsidRPr="001D4638">
        <w:rPr>
          <w:rFonts w:ascii="Times New Roman" w:hAnsi="Times New Roman"/>
          <w:sz w:val="28"/>
          <w:szCs w:val="28"/>
        </w:rPr>
        <w:t xml:space="preserve"> [Официальныйсайт].</w:t>
      </w:r>
      <w:r w:rsidRPr="001D4638">
        <w:rPr>
          <w:rFonts w:ascii="Times New Roman" w:hAnsi="Times New Roman"/>
          <w:sz w:val="28"/>
          <w:szCs w:val="28"/>
          <w:lang w:val="en-US"/>
        </w:rPr>
        <w:t>URL</w:t>
      </w:r>
      <w:r w:rsidRPr="001D4638">
        <w:rPr>
          <w:rFonts w:ascii="Times New Roman" w:hAnsi="Times New Roman"/>
          <w:sz w:val="28"/>
          <w:szCs w:val="28"/>
        </w:rPr>
        <w:t>:</w:t>
      </w:r>
      <w:proofErr w:type="spellStart"/>
      <w:r w:rsidR="003723FD">
        <w:fldChar w:fldCharType="begin"/>
      </w:r>
      <w:r w:rsidR="003723FD">
        <w:instrText xml:space="preserve"> HYPERLINK "https://amadeus.bvdinfo.com/version2013617/home.serv?product=amadeusneo" </w:instrText>
      </w:r>
      <w:r w:rsidR="003723FD">
        <w:fldChar w:fldCharType="separate"/>
      </w:r>
      <w:r w:rsidRPr="001D4638">
        <w:rPr>
          <w:rStyle w:val="a4"/>
          <w:rFonts w:ascii="Times New Roman" w:hAnsi="Times New Roman"/>
          <w:color w:val="auto"/>
          <w:sz w:val="28"/>
          <w:szCs w:val="28"/>
          <w:u w:val="none"/>
          <w:lang w:val="en-US"/>
        </w:rPr>
        <w:t>https</w:t>
      </w:r>
      <w:proofErr w:type="spellEnd"/>
      <w:r w:rsidRPr="001D4638">
        <w:rPr>
          <w:rStyle w:val="a4"/>
          <w:rFonts w:ascii="Times New Roman" w:hAnsi="Times New Roman"/>
          <w:color w:val="auto"/>
          <w:sz w:val="28"/>
          <w:szCs w:val="28"/>
          <w:u w:val="none"/>
        </w:rPr>
        <w:t>://</w:t>
      </w:r>
      <w:proofErr w:type="spellStart"/>
      <w:r w:rsidRPr="001D4638">
        <w:rPr>
          <w:rStyle w:val="a4"/>
          <w:rFonts w:ascii="Times New Roman" w:hAnsi="Times New Roman"/>
          <w:color w:val="auto"/>
          <w:sz w:val="28"/>
          <w:szCs w:val="28"/>
          <w:u w:val="none"/>
          <w:lang w:val="en-US"/>
        </w:rPr>
        <w:t>amadeus</w:t>
      </w:r>
      <w:proofErr w:type="spellEnd"/>
      <w:r w:rsidRPr="001D4638">
        <w:rPr>
          <w:rStyle w:val="a4"/>
          <w:rFonts w:ascii="Times New Roman" w:hAnsi="Times New Roman"/>
          <w:color w:val="auto"/>
          <w:sz w:val="28"/>
          <w:szCs w:val="28"/>
          <w:u w:val="none"/>
        </w:rPr>
        <w:t>.</w:t>
      </w:r>
      <w:proofErr w:type="spellStart"/>
      <w:r w:rsidRPr="001D4638">
        <w:rPr>
          <w:rStyle w:val="a4"/>
          <w:rFonts w:ascii="Times New Roman" w:hAnsi="Times New Roman"/>
          <w:color w:val="auto"/>
          <w:sz w:val="28"/>
          <w:szCs w:val="28"/>
          <w:u w:val="none"/>
          <w:lang w:val="en-US"/>
        </w:rPr>
        <w:t>bvdinfo</w:t>
      </w:r>
      <w:proofErr w:type="spellEnd"/>
      <w:r w:rsidRPr="001D4638">
        <w:rPr>
          <w:rStyle w:val="a4"/>
          <w:rFonts w:ascii="Times New Roman" w:hAnsi="Times New Roman"/>
          <w:color w:val="auto"/>
          <w:sz w:val="28"/>
          <w:szCs w:val="28"/>
          <w:u w:val="none"/>
        </w:rPr>
        <w:t>.</w:t>
      </w:r>
      <w:proofErr w:type="spellStart"/>
      <w:r w:rsidRPr="001D4638">
        <w:rPr>
          <w:rStyle w:val="a4"/>
          <w:rFonts w:ascii="Times New Roman" w:hAnsi="Times New Roman"/>
          <w:color w:val="auto"/>
          <w:sz w:val="28"/>
          <w:szCs w:val="28"/>
          <w:u w:val="none"/>
          <w:lang w:val="en-US"/>
        </w:rPr>
        <w:t>com</w:t>
      </w:r>
      <w:proofErr w:type="spellEnd"/>
      <w:r w:rsidRPr="001D4638">
        <w:rPr>
          <w:rStyle w:val="a4"/>
          <w:rFonts w:ascii="Times New Roman" w:hAnsi="Times New Roman"/>
          <w:color w:val="auto"/>
          <w:sz w:val="28"/>
          <w:szCs w:val="28"/>
          <w:u w:val="none"/>
        </w:rPr>
        <w:t>/</w:t>
      </w:r>
      <w:proofErr w:type="spellStart"/>
      <w:r w:rsidRPr="001D4638">
        <w:rPr>
          <w:rStyle w:val="a4"/>
          <w:rFonts w:ascii="Times New Roman" w:hAnsi="Times New Roman"/>
          <w:color w:val="auto"/>
          <w:sz w:val="28"/>
          <w:szCs w:val="28"/>
          <w:u w:val="none"/>
          <w:lang w:val="en-US"/>
        </w:rPr>
        <w:t>version</w:t>
      </w:r>
      <w:proofErr w:type="spellEnd"/>
      <w:r w:rsidRPr="001D4638">
        <w:rPr>
          <w:rStyle w:val="a4"/>
          <w:rFonts w:ascii="Times New Roman" w:hAnsi="Times New Roman"/>
          <w:color w:val="auto"/>
          <w:sz w:val="28"/>
          <w:szCs w:val="28"/>
          <w:u w:val="none"/>
        </w:rPr>
        <w:t>2013617/</w:t>
      </w:r>
      <w:proofErr w:type="spellStart"/>
      <w:r w:rsidRPr="001D4638">
        <w:rPr>
          <w:rStyle w:val="a4"/>
          <w:rFonts w:ascii="Times New Roman" w:hAnsi="Times New Roman"/>
          <w:color w:val="auto"/>
          <w:sz w:val="28"/>
          <w:szCs w:val="28"/>
          <w:u w:val="none"/>
          <w:lang w:val="en-US"/>
        </w:rPr>
        <w:t>home</w:t>
      </w:r>
      <w:proofErr w:type="spellEnd"/>
      <w:r w:rsidRPr="001D4638">
        <w:rPr>
          <w:rStyle w:val="a4"/>
          <w:rFonts w:ascii="Times New Roman" w:hAnsi="Times New Roman"/>
          <w:color w:val="auto"/>
          <w:sz w:val="28"/>
          <w:szCs w:val="28"/>
          <w:u w:val="none"/>
        </w:rPr>
        <w:t>.</w:t>
      </w:r>
      <w:proofErr w:type="spellStart"/>
      <w:r w:rsidRPr="001D4638">
        <w:rPr>
          <w:rStyle w:val="a4"/>
          <w:rFonts w:ascii="Times New Roman" w:hAnsi="Times New Roman"/>
          <w:color w:val="auto"/>
          <w:sz w:val="28"/>
          <w:szCs w:val="28"/>
          <w:u w:val="none"/>
          <w:lang w:val="en-US"/>
        </w:rPr>
        <w:t>serv</w:t>
      </w:r>
      <w:proofErr w:type="spellEnd"/>
      <w:r w:rsidRPr="001D4638">
        <w:rPr>
          <w:rStyle w:val="a4"/>
          <w:rFonts w:ascii="Times New Roman" w:hAnsi="Times New Roman"/>
          <w:color w:val="auto"/>
          <w:sz w:val="28"/>
          <w:szCs w:val="28"/>
          <w:u w:val="none"/>
        </w:rPr>
        <w:t>?</w:t>
      </w:r>
      <w:proofErr w:type="spellStart"/>
      <w:r w:rsidRPr="001D4638">
        <w:rPr>
          <w:rStyle w:val="a4"/>
          <w:rFonts w:ascii="Times New Roman" w:hAnsi="Times New Roman"/>
          <w:color w:val="auto"/>
          <w:sz w:val="28"/>
          <w:szCs w:val="28"/>
          <w:u w:val="none"/>
          <w:lang w:val="en-US"/>
        </w:rPr>
        <w:t>product</w:t>
      </w:r>
      <w:proofErr w:type="spellEnd"/>
      <w:r w:rsidRPr="001D4638">
        <w:rPr>
          <w:rStyle w:val="a4"/>
          <w:rFonts w:ascii="Times New Roman" w:hAnsi="Times New Roman"/>
          <w:color w:val="auto"/>
          <w:sz w:val="28"/>
          <w:szCs w:val="28"/>
          <w:u w:val="none"/>
        </w:rPr>
        <w:t>=</w:t>
      </w:r>
      <w:proofErr w:type="spellStart"/>
      <w:r w:rsidRPr="001D4638">
        <w:rPr>
          <w:rStyle w:val="a4"/>
          <w:rFonts w:ascii="Times New Roman" w:hAnsi="Times New Roman"/>
          <w:color w:val="auto"/>
          <w:sz w:val="28"/>
          <w:szCs w:val="28"/>
          <w:u w:val="none"/>
          <w:lang w:val="en-US"/>
        </w:rPr>
        <w:t>amadeusneo</w:t>
      </w:r>
      <w:proofErr w:type="spellEnd"/>
      <w:r w:rsidR="003723FD">
        <w:rPr>
          <w:rStyle w:val="a4"/>
          <w:rFonts w:ascii="Times New Roman" w:hAnsi="Times New Roman"/>
          <w:color w:val="auto"/>
          <w:sz w:val="28"/>
          <w:szCs w:val="28"/>
          <w:u w:val="none"/>
          <w:lang w:val="en-US"/>
        </w:rPr>
        <w:fldChar w:fldCharType="end"/>
      </w:r>
      <w:r w:rsidRPr="001D4638">
        <w:rPr>
          <w:rFonts w:ascii="Times New Roman" w:hAnsi="Times New Roman"/>
          <w:sz w:val="28"/>
          <w:szCs w:val="28"/>
        </w:rPr>
        <w:t>.</w:t>
      </w:r>
    </w:p>
    <w:p w:rsidR="000533EB" w:rsidRPr="001D4638" w:rsidRDefault="000533EB" w:rsidP="00F1299B">
      <w:pPr>
        <w:pStyle w:val="ac"/>
        <w:numPr>
          <w:ilvl w:val="0"/>
          <w:numId w:val="3"/>
        </w:numPr>
        <w:shd w:val="clear" w:color="auto" w:fill="FFFFFF"/>
        <w:tabs>
          <w:tab w:val="right" w:pos="426"/>
          <w:tab w:val="left" w:pos="993"/>
          <w:tab w:val="right" w:pos="1134"/>
          <w:tab w:val="left" w:pos="1260"/>
          <w:tab w:val="left" w:pos="1824"/>
        </w:tabs>
        <w:spacing w:after="0" w:line="360" w:lineRule="auto"/>
        <w:ind w:left="0" w:firstLine="709"/>
        <w:jc w:val="both"/>
        <w:rPr>
          <w:rFonts w:ascii="Times New Roman" w:hAnsi="Times New Roman"/>
          <w:sz w:val="28"/>
          <w:szCs w:val="28"/>
        </w:rPr>
      </w:pPr>
      <w:r w:rsidRPr="001D4638">
        <w:rPr>
          <w:rFonts w:ascii="Times New Roman" w:hAnsi="Times New Roman"/>
          <w:sz w:val="28"/>
          <w:szCs w:val="28"/>
        </w:rPr>
        <w:t xml:space="preserve">Информационная система </w:t>
      </w:r>
      <w:proofErr w:type="spellStart"/>
      <w:r w:rsidRPr="001D4638">
        <w:rPr>
          <w:rFonts w:ascii="Times New Roman" w:hAnsi="Times New Roman"/>
          <w:sz w:val="28"/>
          <w:szCs w:val="28"/>
        </w:rPr>
        <w:t>Bloomberg</w:t>
      </w:r>
      <w:proofErr w:type="spellEnd"/>
      <w:r w:rsidRPr="001D4638">
        <w:rPr>
          <w:rFonts w:ascii="Times New Roman" w:hAnsi="Times New Roman"/>
          <w:sz w:val="28"/>
          <w:szCs w:val="28"/>
        </w:rPr>
        <w:t>.</w:t>
      </w:r>
    </w:p>
    <w:p w:rsidR="000533EB" w:rsidRPr="001D4638" w:rsidRDefault="000533EB" w:rsidP="00F1299B">
      <w:pPr>
        <w:pStyle w:val="ac"/>
        <w:numPr>
          <w:ilvl w:val="0"/>
          <w:numId w:val="3"/>
        </w:numPr>
        <w:shd w:val="clear" w:color="auto" w:fill="FFFFFF"/>
        <w:tabs>
          <w:tab w:val="right" w:pos="426"/>
          <w:tab w:val="left" w:pos="993"/>
          <w:tab w:val="right" w:pos="1134"/>
          <w:tab w:val="left" w:pos="1260"/>
          <w:tab w:val="left" w:pos="1824"/>
        </w:tabs>
        <w:spacing w:after="0" w:line="360" w:lineRule="auto"/>
        <w:ind w:left="0" w:firstLine="709"/>
        <w:jc w:val="both"/>
        <w:rPr>
          <w:rFonts w:ascii="Times New Roman" w:hAnsi="Times New Roman"/>
          <w:sz w:val="28"/>
          <w:szCs w:val="28"/>
        </w:rPr>
      </w:pPr>
      <w:r w:rsidRPr="001D4638">
        <w:rPr>
          <w:rFonts w:ascii="Times New Roman" w:hAnsi="Times New Roman"/>
          <w:sz w:val="28"/>
          <w:szCs w:val="28"/>
          <w:lang w:val="en-US"/>
        </w:rPr>
        <w:t>h</w:t>
      </w:r>
      <w:r w:rsidRPr="001D4638">
        <w:rPr>
          <w:rFonts w:ascii="Times New Roman" w:hAnsi="Times New Roman"/>
          <w:sz w:val="28"/>
          <w:szCs w:val="28"/>
        </w:rPr>
        <w:t>ttp://www.consultant.ru/ - законодательная база РФ</w:t>
      </w:r>
    </w:p>
    <w:p w:rsidR="000533EB" w:rsidRPr="001D4638" w:rsidRDefault="000533EB" w:rsidP="00F1299B">
      <w:pPr>
        <w:pStyle w:val="ac"/>
        <w:numPr>
          <w:ilvl w:val="0"/>
          <w:numId w:val="3"/>
        </w:numPr>
        <w:shd w:val="clear" w:color="auto" w:fill="FFFFFF"/>
        <w:tabs>
          <w:tab w:val="right" w:pos="426"/>
          <w:tab w:val="left" w:pos="993"/>
          <w:tab w:val="right" w:pos="1134"/>
          <w:tab w:val="left" w:pos="1260"/>
          <w:tab w:val="left" w:pos="1824"/>
        </w:tabs>
        <w:spacing w:after="0" w:line="360" w:lineRule="auto"/>
        <w:ind w:left="0" w:firstLine="709"/>
        <w:jc w:val="both"/>
        <w:rPr>
          <w:rFonts w:ascii="Times New Roman" w:hAnsi="Times New Roman"/>
          <w:sz w:val="28"/>
          <w:szCs w:val="28"/>
        </w:rPr>
      </w:pPr>
      <w:r w:rsidRPr="001D4638">
        <w:rPr>
          <w:rFonts w:ascii="Times New Roman" w:hAnsi="Times New Roman"/>
          <w:sz w:val="28"/>
          <w:szCs w:val="28"/>
          <w:lang w:val="en-US"/>
        </w:rPr>
        <w:t>h</w:t>
      </w:r>
      <w:r w:rsidRPr="001D4638">
        <w:rPr>
          <w:rFonts w:ascii="Times New Roman" w:hAnsi="Times New Roman"/>
          <w:sz w:val="28"/>
          <w:szCs w:val="28"/>
        </w:rPr>
        <w:t>ttp://www.valuer.ru/ - портал российских оценщиков</w:t>
      </w:r>
    </w:p>
    <w:p w:rsidR="000533EB" w:rsidRPr="001D4638" w:rsidRDefault="00557940" w:rsidP="00F1299B">
      <w:pPr>
        <w:pStyle w:val="ac"/>
        <w:numPr>
          <w:ilvl w:val="0"/>
          <w:numId w:val="3"/>
        </w:numPr>
        <w:shd w:val="clear" w:color="auto" w:fill="FFFFFF"/>
        <w:tabs>
          <w:tab w:val="right" w:pos="426"/>
          <w:tab w:val="left" w:pos="993"/>
          <w:tab w:val="right" w:pos="1134"/>
          <w:tab w:val="left" w:pos="1260"/>
          <w:tab w:val="left" w:pos="1824"/>
        </w:tabs>
        <w:spacing w:after="0" w:line="360" w:lineRule="auto"/>
        <w:ind w:left="0" w:firstLine="709"/>
        <w:jc w:val="both"/>
        <w:rPr>
          <w:rFonts w:ascii="Times New Roman" w:hAnsi="Times New Roman"/>
          <w:sz w:val="28"/>
          <w:szCs w:val="28"/>
        </w:rPr>
      </w:pPr>
      <w:hyperlink r:id="rId21" w:history="1">
        <w:r w:rsidR="000533EB" w:rsidRPr="001D4638">
          <w:rPr>
            <w:rStyle w:val="a4"/>
            <w:rFonts w:ascii="Times New Roman" w:hAnsi="Times New Roman"/>
            <w:color w:val="auto"/>
            <w:sz w:val="28"/>
            <w:szCs w:val="28"/>
            <w:u w:val="none"/>
            <w:lang w:val="en-US"/>
          </w:rPr>
          <w:t>http</w:t>
        </w:r>
        <w:r w:rsidR="000533EB" w:rsidRPr="001D4638">
          <w:rPr>
            <w:rStyle w:val="a4"/>
            <w:rFonts w:ascii="Times New Roman" w:hAnsi="Times New Roman"/>
            <w:color w:val="auto"/>
            <w:sz w:val="28"/>
            <w:szCs w:val="28"/>
            <w:u w:val="none"/>
          </w:rPr>
          <w:t>://</w:t>
        </w:r>
        <w:proofErr w:type="spellStart"/>
        <w:r w:rsidR="000533EB" w:rsidRPr="001D4638">
          <w:rPr>
            <w:rStyle w:val="a4"/>
            <w:rFonts w:ascii="Times New Roman" w:hAnsi="Times New Roman"/>
            <w:color w:val="auto"/>
            <w:sz w:val="28"/>
            <w:szCs w:val="28"/>
            <w:u w:val="none"/>
            <w:lang w:val="en-US"/>
          </w:rPr>
          <w:t>www</w:t>
        </w:r>
        <w:proofErr w:type="spellEnd"/>
        <w:r w:rsidR="000533EB" w:rsidRPr="001D4638">
          <w:rPr>
            <w:rStyle w:val="a4"/>
            <w:rFonts w:ascii="Times New Roman" w:hAnsi="Times New Roman"/>
            <w:color w:val="auto"/>
            <w:sz w:val="28"/>
            <w:szCs w:val="28"/>
            <w:u w:val="none"/>
          </w:rPr>
          <w:t>1.</w:t>
        </w:r>
        <w:r w:rsidR="000533EB" w:rsidRPr="001D4638">
          <w:rPr>
            <w:rStyle w:val="a4"/>
            <w:rFonts w:ascii="Times New Roman" w:hAnsi="Times New Roman"/>
            <w:color w:val="auto"/>
            <w:sz w:val="28"/>
            <w:szCs w:val="28"/>
            <w:u w:val="none"/>
            <w:lang w:val="en-US"/>
          </w:rPr>
          <w:t>minfin</w:t>
        </w:r>
        <w:r w:rsidR="000533EB" w:rsidRPr="001D4638">
          <w:rPr>
            <w:rStyle w:val="a4"/>
            <w:rFonts w:ascii="Times New Roman" w:hAnsi="Times New Roman"/>
            <w:color w:val="auto"/>
            <w:sz w:val="28"/>
            <w:szCs w:val="28"/>
            <w:u w:val="none"/>
          </w:rPr>
          <w:t>.</w:t>
        </w:r>
        <w:proofErr w:type="spellStart"/>
        <w:r w:rsidR="000533EB" w:rsidRPr="001D4638">
          <w:rPr>
            <w:rStyle w:val="a4"/>
            <w:rFonts w:ascii="Times New Roman" w:hAnsi="Times New Roman"/>
            <w:color w:val="auto"/>
            <w:sz w:val="28"/>
            <w:szCs w:val="28"/>
            <w:u w:val="none"/>
            <w:lang w:val="en-US"/>
          </w:rPr>
          <w:t>ru</w:t>
        </w:r>
        <w:proofErr w:type="spellEnd"/>
        <w:r w:rsidR="000533EB" w:rsidRPr="001D4638">
          <w:rPr>
            <w:rStyle w:val="a4"/>
            <w:rFonts w:ascii="Times New Roman" w:hAnsi="Times New Roman"/>
            <w:color w:val="auto"/>
            <w:sz w:val="28"/>
            <w:szCs w:val="28"/>
            <w:u w:val="none"/>
          </w:rPr>
          <w:t>/</w:t>
        </w:r>
        <w:proofErr w:type="spellStart"/>
        <w:r w:rsidR="000533EB" w:rsidRPr="001D4638">
          <w:rPr>
            <w:rStyle w:val="a4"/>
            <w:rFonts w:ascii="Times New Roman" w:hAnsi="Times New Roman"/>
            <w:color w:val="auto"/>
            <w:sz w:val="28"/>
            <w:szCs w:val="28"/>
            <w:u w:val="none"/>
            <w:lang w:val="en-US"/>
          </w:rPr>
          <w:t>ru</w:t>
        </w:r>
        <w:proofErr w:type="spellEnd"/>
        <w:r w:rsidR="000533EB" w:rsidRPr="001D4638">
          <w:rPr>
            <w:rStyle w:val="a4"/>
            <w:rFonts w:ascii="Times New Roman" w:hAnsi="Times New Roman"/>
            <w:color w:val="auto"/>
            <w:sz w:val="28"/>
            <w:szCs w:val="28"/>
            <w:u w:val="none"/>
          </w:rPr>
          <w:t>/</w:t>
        </w:r>
      </w:hyperlink>
      <w:r w:rsidR="000533EB" w:rsidRPr="001D4638">
        <w:rPr>
          <w:rFonts w:ascii="Times New Roman" w:hAnsi="Times New Roman"/>
          <w:sz w:val="28"/>
          <w:szCs w:val="28"/>
        </w:rPr>
        <w:t xml:space="preserve"> - Официальный сайт Министерства финансов Российской Федерации.</w:t>
      </w:r>
    </w:p>
    <w:p w:rsidR="000533EB" w:rsidRPr="00F1299B" w:rsidRDefault="000533EB" w:rsidP="003830F4">
      <w:pPr>
        <w:pStyle w:val="1"/>
        <w:spacing w:before="0" w:after="0" w:line="360" w:lineRule="auto"/>
        <w:ind w:firstLine="567"/>
        <w:jc w:val="both"/>
        <w:rPr>
          <w:rFonts w:ascii="Times New Roman" w:hAnsi="Times New Roman"/>
          <w:color w:val="auto"/>
        </w:rPr>
      </w:pPr>
      <w:bookmarkStart w:id="52" w:name="_Toc17980446"/>
      <w:r w:rsidRPr="00F1299B">
        <w:rPr>
          <w:rFonts w:ascii="Times New Roman" w:hAnsi="Times New Roman"/>
          <w:color w:val="auto"/>
        </w:rPr>
        <w:t>11.3. Сертифицированные программные и аппаратные средства защиты информации</w:t>
      </w:r>
      <w:bookmarkEnd w:id="52"/>
    </w:p>
    <w:p w:rsidR="000533EB" w:rsidRPr="001D4638" w:rsidRDefault="000533EB" w:rsidP="00F1299B">
      <w:pPr>
        <w:spacing w:after="0" w:line="360" w:lineRule="auto"/>
        <w:ind w:firstLine="709"/>
        <w:jc w:val="both"/>
        <w:rPr>
          <w:rFonts w:ascii="Times New Roman" w:hAnsi="Times New Roman"/>
          <w:bCs/>
          <w:sz w:val="28"/>
          <w:szCs w:val="28"/>
        </w:rPr>
      </w:pPr>
      <w:r w:rsidRPr="001D4638">
        <w:rPr>
          <w:rFonts w:ascii="Times New Roman" w:hAnsi="Times New Roman"/>
          <w:bCs/>
          <w:sz w:val="28"/>
          <w:szCs w:val="28"/>
        </w:rPr>
        <w:t>Указанные средства не используются.</w:t>
      </w:r>
    </w:p>
    <w:p w:rsidR="002B2CAC" w:rsidRPr="001D4638" w:rsidRDefault="002B2CAC" w:rsidP="003830F4">
      <w:pPr>
        <w:pStyle w:val="1"/>
        <w:spacing w:before="0" w:after="0" w:line="360" w:lineRule="auto"/>
        <w:ind w:firstLine="567"/>
        <w:jc w:val="both"/>
        <w:rPr>
          <w:rFonts w:ascii="Times New Roman" w:hAnsi="Times New Roman"/>
          <w:color w:val="auto"/>
        </w:rPr>
      </w:pPr>
      <w:bookmarkStart w:id="53" w:name="_Toc17980447"/>
      <w:r w:rsidRPr="001D4638">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3"/>
    </w:p>
    <w:p w:rsidR="002B2CAC" w:rsidRPr="000533EB" w:rsidRDefault="002B2CAC" w:rsidP="00F1299B">
      <w:pPr>
        <w:spacing w:after="0" w:line="360" w:lineRule="auto"/>
        <w:ind w:firstLine="709"/>
        <w:jc w:val="both"/>
        <w:rPr>
          <w:rFonts w:ascii="Times New Roman" w:hAnsi="Times New Roman"/>
          <w:sz w:val="28"/>
          <w:szCs w:val="28"/>
        </w:rPr>
      </w:pPr>
      <w:r w:rsidRPr="001D4638">
        <w:rPr>
          <w:rFonts w:ascii="Times New Roman" w:hAnsi="Times New Roman"/>
          <w:sz w:val="28"/>
          <w:szCs w:val="28"/>
        </w:rPr>
        <w:t>Материально-техническая база, которой располагает Финансовый</w:t>
      </w:r>
      <w:r w:rsidRPr="000533EB">
        <w:rPr>
          <w:rFonts w:ascii="Times New Roman" w:hAnsi="Times New Roman"/>
          <w:sz w:val="28"/>
          <w:szCs w:val="28"/>
        </w:rPr>
        <w:t xml:space="preserve">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2B2CAC" w:rsidRPr="000533EB" w:rsidSect="00267183">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7940" w:rsidRDefault="00557940" w:rsidP="001469DC">
      <w:r>
        <w:separator/>
      </w:r>
    </w:p>
  </w:endnote>
  <w:endnote w:type="continuationSeparator" w:id="0">
    <w:p w:rsidR="00557940" w:rsidRDefault="00557940" w:rsidP="00146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5E62" w:rsidRDefault="00FB5E62" w:rsidP="00045A9B">
    <w:pPr>
      <w:pStyle w:val="af3"/>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rsidR="00FB5E62" w:rsidRDefault="00FB5E62">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5E62" w:rsidRDefault="00FB5E62" w:rsidP="00F23902">
    <w:pPr>
      <w:pStyle w:val="af3"/>
      <w:jc w:val="center"/>
    </w:pPr>
    <w:r>
      <w:fldChar w:fldCharType="begin"/>
    </w:r>
    <w:r>
      <w:instrText>PAGE   \* MERGEFORMAT</w:instrText>
    </w:r>
    <w:r>
      <w:fldChar w:fldCharType="separate"/>
    </w:r>
    <w:r w:rsidR="000E5C01">
      <w:rPr>
        <w:noProof/>
      </w:rPr>
      <w:t>22</w:t>
    </w:r>
    <w:r>
      <w:fldChar w:fldCharType="end"/>
    </w:r>
  </w:p>
  <w:p w:rsidR="00FB5E62" w:rsidRDefault="00FB5E62">
    <w:pPr>
      <w:pStyle w:val="af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5E62" w:rsidRDefault="00FB5E62" w:rsidP="00267183">
    <w:pPr>
      <w:pStyle w:val="af3"/>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7940" w:rsidRDefault="00557940" w:rsidP="001469DC">
      <w:r>
        <w:separator/>
      </w:r>
    </w:p>
  </w:footnote>
  <w:footnote w:type="continuationSeparator" w:id="0">
    <w:p w:rsidR="00557940" w:rsidRDefault="00557940" w:rsidP="001469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33031"/>
    <w:multiLevelType w:val="hybridMultilevel"/>
    <w:tmpl w:val="F618A2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E64F49"/>
    <w:multiLevelType w:val="hybridMultilevel"/>
    <w:tmpl w:val="C9DC73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621685"/>
    <w:multiLevelType w:val="hybridMultilevel"/>
    <w:tmpl w:val="2EACC36E"/>
    <w:lvl w:ilvl="0" w:tplc="DE2CF172">
      <w:start w:val="1"/>
      <w:numFmt w:val="decimal"/>
      <w:lvlText w:val="%1."/>
      <w:lvlJc w:val="left"/>
      <w:pPr>
        <w:ind w:left="1429" w:hanging="360"/>
      </w:pPr>
      <w:rPr>
        <w:rFonts w:ascii="Times New Roman" w:hAnsi="Times New Roman" w:hint="default"/>
        <w:b w:val="0"/>
        <w:i w:val="0"/>
        <w:caps w:val="0"/>
        <w:strike w:val="0"/>
        <w:dstrike w:val="0"/>
        <w:vanish w:val="0"/>
        <w:color w:val="auto"/>
        <w:sz w:val="28"/>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A1B5360"/>
    <w:multiLevelType w:val="multilevel"/>
    <w:tmpl w:val="6F76A414"/>
    <w:lvl w:ilvl="0">
      <w:start w:val="1"/>
      <w:numFmt w:val="decimal"/>
      <w:lvlText w:val="%1."/>
      <w:lvlJc w:val="left"/>
      <w:pPr>
        <w:tabs>
          <w:tab w:val="num" w:pos="720"/>
        </w:tabs>
        <w:ind w:left="720" w:hanging="360"/>
      </w:pPr>
      <w:rPr>
        <w:rFonts w:hint="default"/>
      </w:rPr>
    </w:lvl>
    <w:lvl w:ilvl="1">
      <w:start w:val="9"/>
      <w:numFmt w:val="decimal"/>
      <w:lvlText w:val="%2."/>
      <w:lvlJc w:val="left"/>
      <w:pPr>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0CB06297"/>
    <w:multiLevelType w:val="hybridMultilevel"/>
    <w:tmpl w:val="78666B24"/>
    <w:lvl w:ilvl="0" w:tplc="055855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841E01"/>
    <w:multiLevelType w:val="hybridMultilevel"/>
    <w:tmpl w:val="703E921C"/>
    <w:lvl w:ilvl="0" w:tplc="0B424EF4">
      <w:start w:val="1"/>
      <w:numFmt w:val="decimal"/>
      <w:lvlText w:val="%1."/>
      <w:lvlJc w:val="left"/>
      <w:pPr>
        <w:ind w:left="704" w:hanging="42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12171E87"/>
    <w:multiLevelType w:val="hybridMultilevel"/>
    <w:tmpl w:val="BAA84B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8B7CF1"/>
    <w:multiLevelType w:val="hybridMultilevel"/>
    <w:tmpl w:val="FEA468E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3E567C2"/>
    <w:multiLevelType w:val="hybridMultilevel"/>
    <w:tmpl w:val="867493D8"/>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0" w15:restartNumberingAfterBreak="0">
    <w:nsid w:val="14150F6C"/>
    <w:multiLevelType w:val="hybridMultilevel"/>
    <w:tmpl w:val="DADA98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76D5390"/>
    <w:multiLevelType w:val="hybridMultilevel"/>
    <w:tmpl w:val="4FA02046"/>
    <w:lvl w:ilvl="0" w:tplc="813C69AE">
      <w:start w:val="1"/>
      <w:numFmt w:val="decimal"/>
      <w:lvlText w:val="%1)"/>
      <w:lvlJc w:val="left"/>
      <w:pPr>
        <w:tabs>
          <w:tab w:val="num" w:pos="927"/>
        </w:tabs>
        <w:ind w:left="927" w:hanging="360"/>
      </w:pPr>
      <w:rPr>
        <w:rFonts w:hint="default"/>
        <w:b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2" w15:restartNumberingAfterBreak="0">
    <w:nsid w:val="17D73D02"/>
    <w:multiLevelType w:val="hybridMultilevel"/>
    <w:tmpl w:val="64FEBF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9B60723"/>
    <w:multiLevelType w:val="hybridMultilevel"/>
    <w:tmpl w:val="E9DAF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DB570D0"/>
    <w:multiLevelType w:val="hybridMultilevel"/>
    <w:tmpl w:val="74F09C9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9171E4"/>
    <w:multiLevelType w:val="hybridMultilevel"/>
    <w:tmpl w:val="0E88F1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74C5104"/>
    <w:multiLevelType w:val="hybridMultilevel"/>
    <w:tmpl w:val="502E55F0"/>
    <w:lvl w:ilvl="0" w:tplc="09C87F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D8B7194"/>
    <w:multiLevelType w:val="multilevel"/>
    <w:tmpl w:val="7DD6E5AC"/>
    <w:lvl w:ilvl="0">
      <w:start w:val="1"/>
      <w:numFmt w:val="decimal"/>
      <w:lvlText w:val="%1."/>
      <w:lvlJc w:val="left"/>
      <w:pPr>
        <w:ind w:left="720"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9" w15:restartNumberingAfterBreak="0">
    <w:nsid w:val="359711CA"/>
    <w:multiLevelType w:val="hybridMultilevel"/>
    <w:tmpl w:val="71E27FE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B4E6A03"/>
    <w:multiLevelType w:val="hybridMultilevel"/>
    <w:tmpl w:val="64FEBF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D7E40C9"/>
    <w:multiLevelType w:val="hybridMultilevel"/>
    <w:tmpl w:val="0CF0A29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3E16141D"/>
    <w:multiLevelType w:val="hybridMultilevel"/>
    <w:tmpl w:val="5B74D97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5005454"/>
    <w:multiLevelType w:val="hybridMultilevel"/>
    <w:tmpl w:val="AD8A1D9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576104E"/>
    <w:multiLevelType w:val="hybridMultilevel"/>
    <w:tmpl w:val="41A23B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D836100"/>
    <w:multiLevelType w:val="hybridMultilevel"/>
    <w:tmpl w:val="36EC776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E460DEE"/>
    <w:multiLevelType w:val="hybridMultilevel"/>
    <w:tmpl w:val="67EAD77C"/>
    <w:lvl w:ilvl="0" w:tplc="0419000F">
      <w:start w:val="1"/>
      <w:numFmt w:val="decimal"/>
      <w:lvlText w:val="%1."/>
      <w:lvlJc w:val="left"/>
      <w:pPr>
        <w:tabs>
          <w:tab w:val="num" w:pos="1429"/>
        </w:tabs>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4F4D11A9"/>
    <w:multiLevelType w:val="hybridMultilevel"/>
    <w:tmpl w:val="B8C4AD82"/>
    <w:lvl w:ilvl="0" w:tplc="332EDB0A">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A16FD1"/>
    <w:multiLevelType w:val="hybridMultilevel"/>
    <w:tmpl w:val="0958B0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DE08AF"/>
    <w:multiLevelType w:val="hybridMultilevel"/>
    <w:tmpl w:val="C88C4A86"/>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863FC6"/>
    <w:multiLevelType w:val="hybridMultilevel"/>
    <w:tmpl w:val="336E922E"/>
    <w:lvl w:ilvl="0" w:tplc="540CAC90">
      <w:start w:val="1"/>
      <w:numFmt w:val="decimal"/>
      <w:lvlText w:val="%1)"/>
      <w:lvlJc w:val="left"/>
      <w:pPr>
        <w:ind w:left="0" w:firstLine="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045946"/>
    <w:multiLevelType w:val="hybridMultilevel"/>
    <w:tmpl w:val="1DCEF120"/>
    <w:lvl w:ilvl="0" w:tplc="E85227E8">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C893728"/>
    <w:multiLevelType w:val="hybridMultilevel"/>
    <w:tmpl w:val="867493D8"/>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4" w15:restartNumberingAfterBreak="0">
    <w:nsid w:val="5DDD2658"/>
    <w:multiLevelType w:val="hybridMultilevel"/>
    <w:tmpl w:val="BABC309C"/>
    <w:lvl w:ilvl="0" w:tplc="4A5ACDC0">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E605F05"/>
    <w:multiLevelType w:val="hybridMultilevel"/>
    <w:tmpl w:val="273EF570"/>
    <w:lvl w:ilvl="0" w:tplc="0419000F">
      <w:start w:val="1"/>
      <w:numFmt w:val="decimal"/>
      <w:lvlText w:val="%1."/>
      <w:lvlJc w:val="left"/>
      <w:pPr>
        <w:ind w:left="149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3DC3FB1"/>
    <w:multiLevelType w:val="hybridMultilevel"/>
    <w:tmpl w:val="6F9653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BFF6664"/>
    <w:multiLevelType w:val="multilevel"/>
    <w:tmpl w:val="4AF870B2"/>
    <w:lvl w:ilvl="0">
      <w:start w:val="1"/>
      <w:numFmt w:val="decimal"/>
      <w:lvlText w:val="%1."/>
      <w:lvlJc w:val="left"/>
      <w:pPr>
        <w:ind w:left="1069" w:hanging="36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38" w15:restartNumberingAfterBreak="0">
    <w:nsid w:val="70FF3CE1"/>
    <w:multiLevelType w:val="hybridMultilevel"/>
    <w:tmpl w:val="95D6DA14"/>
    <w:lvl w:ilvl="0" w:tplc="5DB087C4">
      <w:start w:val="1"/>
      <w:numFmt w:val="bullet"/>
      <w:pStyle w:val="a"/>
      <w:lvlText w:val=""/>
      <w:lvlJc w:val="left"/>
      <w:pPr>
        <w:ind w:left="1287" w:hanging="360"/>
      </w:pPr>
      <w:rPr>
        <w:rFonts w:ascii="Symbol" w:hAnsi="Symbol" w:hint="default"/>
      </w:rPr>
    </w:lvl>
    <w:lvl w:ilvl="1" w:tplc="04190019">
      <w:start w:val="1"/>
      <w:numFmt w:val="bullet"/>
      <w:lvlText w:val="o"/>
      <w:lvlJc w:val="left"/>
      <w:pPr>
        <w:ind w:left="2007" w:hanging="360"/>
      </w:pPr>
      <w:rPr>
        <w:rFonts w:ascii="Courier New" w:hAnsi="Courier New" w:hint="default"/>
      </w:rPr>
    </w:lvl>
    <w:lvl w:ilvl="2" w:tplc="0419001B">
      <w:start w:val="1"/>
      <w:numFmt w:val="bullet"/>
      <w:lvlText w:val=""/>
      <w:lvlJc w:val="left"/>
      <w:pPr>
        <w:ind w:left="2727" w:hanging="360"/>
      </w:pPr>
      <w:rPr>
        <w:rFonts w:ascii="Wingdings" w:hAnsi="Wingdings" w:hint="default"/>
      </w:rPr>
    </w:lvl>
    <w:lvl w:ilvl="3" w:tplc="0419000F">
      <w:start w:val="1"/>
      <w:numFmt w:val="bullet"/>
      <w:lvlText w:val=""/>
      <w:lvlJc w:val="left"/>
      <w:pPr>
        <w:ind w:left="3447" w:hanging="360"/>
      </w:pPr>
      <w:rPr>
        <w:rFonts w:ascii="Symbol" w:hAnsi="Symbol" w:hint="default"/>
      </w:rPr>
    </w:lvl>
    <w:lvl w:ilvl="4" w:tplc="04190019">
      <w:start w:val="1"/>
      <w:numFmt w:val="bullet"/>
      <w:lvlText w:val="o"/>
      <w:lvlJc w:val="left"/>
      <w:pPr>
        <w:ind w:left="4167" w:hanging="360"/>
      </w:pPr>
      <w:rPr>
        <w:rFonts w:ascii="Courier New" w:hAnsi="Courier New" w:hint="default"/>
      </w:rPr>
    </w:lvl>
    <w:lvl w:ilvl="5" w:tplc="0419001B">
      <w:start w:val="1"/>
      <w:numFmt w:val="bullet"/>
      <w:lvlText w:val=""/>
      <w:lvlJc w:val="left"/>
      <w:pPr>
        <w:ind w:left="4887" w:hanging="360"/>
      </w:pPr>
      <w:rPr>
        <w:rFonts w:ascii="Wingdings" w:hAnsi="Wingdings" w:hint="default"/>
      </w:rPr>
    </w:lvl>
    <w:lvl w:ilvl="6" w:tplc="0419000F">
      <w:start w:val="1"/>
      <w:numFmt w:val="bullet"/>
      <w:lvlText w:val=""/>
      <w:lvlJc w:val="left"/>
      <w:pPr>
        <w:ind w:left="5607" w:hanging="360"/>
      </w:pPr>
      <w:rPr>
        <w:rFonts w:ascii="Symbol" w:hAnsi="Symbol" w:hint="default"/>
      </w:rPr>
    </w:lvl>
    <w:lvl w:ilvl="7" w:tplc="04190019">
      <w:start w:val="1"/>
      <w:numFmt w:val="bullet"/>
      <w:lvlText w:val="o"/>
      <w:lvlJc w:val="left"/>
      <w:pPr>
        <w:ind w:left="6327" w:hanging="360"/>
      </w:pPr>
      <w:rPr>
        <w:rFonts w:ascii="Courier New" w:hAnsi="Courier New" w:hint="default"/>
      </w:rPr>
    </w:lvl>
    <w:lvl w:ilvl="8" w:tplc="0419001B">
      <w:start w:val="1"/>
      <w:numFmt w:val="bullet"/>
      <w:lvlText w:val=""/>
      <w:lvlJc w:val="left"/>
      <w:pPr>
        <w:ind w:left="7047" w:hanging="360"/>
      </w:pPr>
      <w:rPr>
        <w:rFonts w:ascii="Wingdings" w:hAnsi="Wingdings" w:hint="default"/>
      </w:rPr>
    </w:lvl>
  </w:abstractNum>
  <w:abstractNum w:abstractNumId="39" w15:restartNumberingAfterBreak="0">
    <w:nsid w:val="76BE2898"/>
    <w:multiLevelType w:val="hybridMultilevel"/>
    <w:tmpl w:val="055A8782"/>
    <w:lvl w:ilvl="0" w:tplc="04190011">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0" w15:restartNumberingAfterBreak="0">
    <w:nsid w:val="787030D5"/>
    <w:multiLevelType w:val="hybridMultilevel"/>
    <w:tmpl w:val="C652CC0A"/>
    <w:lvl w:ilvl="0" w:tplc="6F600E88">
      <w:start w:val="1"/>
      <w:numFmt w:val="decimal"/>
      <w:lvlText w:val="%1."/>
      <w:lvlJc w:val="left"/>
      <w:pPr>
        <w:ind w:left="704" w:hanging="42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1" w15:restartNumberingAfterBreak="0">
    <w:nsid w:val="795C08A7"/>
    <w:multiLevelType w:val="hybridMultilevel"/>
    <w:tmpl w:val="64FEBF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C121C78"/>
    <w:multiLevelType w:val="hybridMultilevel"/>
    <w:tmpl w:val="D22C94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7D380EA4"/>
    <w:multiLevelType w:val="hybridMultilevel"/>
    <w:tmpl w:val="A402837E"/>
    <w:lvl w:ilvl="0" w:tplc="04190011">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4" w15:restartNumberingAfterBreak="0">
    <w:nsid w:val="7D6A2790"/>
    <w:multiLevelType w:val="hybridMultilevel"/>
    <w:tmpl w:val="0C42A606"/>
    <w:lvl w:ilvl="0" w:tplc="A24CDEB2">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7"/>
  </w:num>
  <w:num w:numId="2">
    <w:abstractNumId w:val="4"/>
  </w:num>
  <w:num w:numId="3">
    <w:abstractNumId w:val="35"/>
  </w:num>
  <w:num w:numId="4">
    <w:abstractNumId w:val="38"/>
  </w:num>
  <w:num w:numId="5">
    <w:abstractNumId w:val="42"/>
  </w:num>
  <w:num w:numId="6">
    <w:abstractNumId w:val="18"/>
  </w:num>
  <w:num w:numId="7">
    <w:abstractNumId w:val="20"/>
  </w:num>
  <w:num w:numId="8">
    <w:abstractNumId w:val="27"/>
  </w:num>
  <w:num w:numId="9">
    <w:abstractNumId w:val="1"/>
  </w:num>
  <w:num w:numId="10">
    <w:abstractNumId w:val="23"/>
  </w:num>
  <w:num w:numId="11">
    <w:abstractNumId w:val="19"/>
  </w:num>
  <w:num w:numId="12">
    <w:abstractNumId w:val="22"/>
  </w:num>
  <w:num w:numId="13">
    <w:abstractNumId w:val="29"/>
  </w:num>
  <w:num w:numId="14">
    <w:abstractNumId w:val="7"/>
  </w:num>
  <w:num w:numId="15">
    <w:abstractNumId w:val="33"/>
  </w:num>
  <w:num w:numId="16">
    <w:abstractNumId w:val="13"/>
  </w:num>
  <w:num w:numId="17">
    <w:abstractNumId w:val="9"/>
  </w:num>
  <w:num w:numId="18">
    <w:abstractNumId w:val="34"/>
  </w:num>
  <w:num w:numId="19">
    <w:abstractNumId w:val="30"/>
  </w:num>
  <w:num w:numId="20">
    <w:abstractNumId w:val="3"/>
  </w:num>
  <w:num w:numId="21">
    <w:abstractNumId w:val="10"/>
  </w:num>
  <w:num w:numId="22">
    <w:abstractNumId w:val="44"/>
  </w:num>
  <w:num w:numId="23">
    <w:abstractNumId w:val="28"/>
  </w:num>
  <w:num w:numId="24">
    <w:abstractNumId w:val="12"/>
  </w:num>
  <w:num w:numId="25">
    <w:abstractNumId w:val="41"/>
  </w:num>
  <w:num w:numId="26">
    <w:abstractNumId w:val="21"/>
  </w:num>
  <w:num w:numId="27">
    <w:abstractNumId w:val="2"/>
  </w:num>
  <w:num w:numId="28">
    <w:abstractNumId w:val="26"/>
  </w:num>
  <w:num w:numId="29">
    <w:abstractNumId w:val="31"/>
  </w:num>
  <w:num w:numId="30">
    <w:abstractNumId w:val="11"/>
  </w:num>
  <w:num w:numId="31">
    <w:abstractNumId w:val="14"/>
  </w:num>
  <w:num w:numId="32">
    <w:abstractNumId w:val="16"/>
  </w:num>
  <w:num w:numId="33">
    <w:abstractNumId w:val="43"/>
  </w:num>
  <w:num w:numId="34">
    <w:abstractNumId w:val="40"/>
  </w:num>
  <w:num w:numId="35">
    <w:abstractNumId w:val="39"/>
  </w:num>
  <w:num w:numId="36">
    <w:abstractNumId w:val="6"/>
  </w:num>
  <w:num w:numId="37">
    <w:abstractNumId w:val="8"/>
  </w:num>
  <w:num w:numId="38">
    <w:abstractNumId w:val="36"/>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5"/>
  </w:num>
  <w:num w:numId="42">
    <w:abstractNumId w:val="25"/>
  </w:num>
  <w:num w:numId="43">
    <w:abstractNumId w:val="15"/>
  </w:num>
  <w:num w:numId="44">
    <w:abstractNumId w:val="17"/>
  </w:num>
  <w:num w:numId="45">
    <w:abstractNumId w:val="24"/>
  </w:num>
  <w:num w:numId="46">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activeWritingStyle w:appName="MSWord" w:lang="ru-RU" w:vendorID="64" w:dllVersion="131078" w:nlCheck="1" w:checkStyle="0"/>
  <w:activeWritingStyle w:appName="MSWord" w:lang="en-US" w:vendorID="64" w:dllVersion="131078" w:nlCheck="1" w:checkStyle="1"/>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77B4"/>
    <w:rsid w:val="00001A3F"/>
    <w:rsid w:val="00007F29"/>
    <w:rsid w:val="00012381"/>
    <w:rsid w:val="00012B3B"/>
    <w:rsid w:val="00020D7D"/>
    <w:rsid w:val="00024C1A"/>
    <w:rsid w:val="00031ADF"/>
    <w:rsid w:val="00034540"/>
    <w:rsid w:val="000352DF"/>
    <w:rsid w:val="00040208"/>
    <w:rsid w:val="00042146"/>
    <w:rsid w:val="00045A9B"/>
    <w:rsid w:val="00047D06"/>
    <w:rsid w:val="000533EB"/>
    <w:rsid w:val="00055636"/>
    <w:rsid w:val="000557AB"/>
    <w:rsid w:val="00064B25"/>
    <w:rsid w:val="000728F8"/>
    <w:rsid w:val="00077B55"/>
    <w:rsid w:val="00082E4D"/>
    <w:rsid w:val="00086552"/>
    <w:rsid w:val="000866C5"/>
    <w:rsid w:val="00087C8F"/>
    <w:rsid w:val="000A2213"/>
    <w:rsid w:val="000A4F1B"/>
    <w:rsid w:val="000B0C05"/>
    <w:rsid w:val="000B54E3"/>
    <w:rsid w:val="000C49CF"/>
    <w:rsid w:val="000D6303"/>
    <w:rsid w:val="000E1CB2"/>
    <w:rsid w:val="000E3CBC"/>
    <w:rsid w:val="000E5C01"/>
    <w:rsid w:val="000E6F50"/>
    <w:rsid w:val="000F3665"/>
    <w:rsid w:val="000F4183"/>
    <w:rsid w:val="000F4A50"/>
    <w:rsid w:val="000F6DCB"/>
    <w:rsid w:val="00114B40"/>
    <w:rsid w:val="00115267"/>
    <w:rsid w:val="0012559E"/>
    <w:rsid w:val="00132F30"/>
    <w:rsid w:val="00132F64"/>
    <w:rsid w:val="001451CA"/>
    <w:rsid w:val="001469DC"/>
    <w:rsid w:val="0015104C"/>
    <w:rsid w:val="00151A63"/>
    <w:rsid w:val="0015380E"/>
    <w:rsid w:val="00154A0D"/>
    <w:rsid w:val="001660FE"/>
    <w:rsid w:val="00166B72"/>
    <w:rsid w:val="00167A40"/>
    <w:rsid w:val="00172D7E"/>
    <w:rsid w:val="00180643"/>
    <w:rsid w:val="00185891"/>
    <w:rsid w:val="0019131B"/>
    <w:rsid w:val="0019421C"/>
    <w:rsid w:val="001950A1"/>
    <w:rsid w:val="00197EF7"/>
    <w:rsid w:val="001A4377"/>
    <w:rsid w:val="001A6224"/>
    <w:rsid w:val="001B10C0"/>
    <w:rsid w:val="001B2080"/>
    <w:rsid w:val="001B21F4"/>
    <w:rsid w:val="001B5B6A"/>
    <w:rsid w:val="001B6B12"/>
    <w:rsid w:val="001B6D69"/>
    <w:rsid w:val="001C2A13"/>
    <w:rsid w:val="001C2E3D"/>
    <w:rsid w:val="001C2FCF"/>
    <w:rsid w:val="001C4EF1"/>
    <w:rsid w:val="001C56FA"/>
    <w:rsid w:val="001C6B14"/>
    <w:rsid w:val="001D4638"/>
    <w:rsid w:val="001D4A1A"/>
    <w:rsid w:val="001D6257"/>
    <w:rsid w:val="001E6D33"/>
    <w:rsid w:val="001F70DE"/>
    <w:rsid w:val="001F7B56"/>
    <w:rsid w:val="0020206F"/>
    <w:rsid w:val="002071F4"/>
    <w:rsid w:val="0022604A"/>
    <w:rsid w:val="002265B0"/>
    <w:rsid w:val="00227111"/>
    <w:rsid w:val="0022723D"/>
    <w:rsid w:val="002278BF"/>
    <w:rsid w:val="002317A9"/>
    <w:rsid w:val="00234454"/>
    <w:rsid w:val="00235DC1"/>
    <w:rsid w:val="002433E9"/>
    <w:rsid w:val="00257DDF"/>
    <w:rsid w:val="00261E81"/>
    <w:rsid w:val="00267183"/>
    <w:rsid w:val="00271507"/>
    <w:rsid w:val="002948E8"/>
    <w:rsid w:val="002A3BC7"/>
    <w:rsid w:val="002A5378"/>
    <w:rsid w:val="002B0AF7"/>
    <w:rsid w:val="002B0C67"/>
    <w:rsid w:val="002B2CAC"/>
    <w:rsid w:val="002C0923"/>
    <w:rsid w:val="002D39DD"/>
    <w:rsid w:val="002D4946"/>
    <w:rsid w:val="002D631D"/>
    <w:rsid w:val="002E0AC0"/>
    <w:rsid w:val="002E1458"/>
    <w:rsid w:val="002E2F0C"/>
    <w:rsid w:val="002E2F38"/>
    <w:rsid w:val="002F374F"/>
    <w:rsid w:val="002F770D"/>
    <w:rsid w:val="00300DE1"/>
    <w:rsid w:val="00302955"/>
    <w:rsid w:val="00311084"/>
    <w:rsid w:val="00320A67"/>
    <w:rsid w:val="0032340E"/>
    <w:rsid w:val="00334429"/>
    <w:rsid w:val="00347C63"/>
    <w:rsid w:val="0035626D"/>
    <w:rsid w:val="00356BC4"/>
    <w:rsid w:val="00363528"/>
    <w:rsid w:val="00366AC9"/>
    <w:rsid w:val="003723FD"/>
    <w:rsid w:val="00374A11"/>
    <w:rsid w:val="00376295"/>
    <w:rsid w:val="003830F4"/>
    <w:rsid w:val="00391656"/>
    <w:rsid w:val="00395202"/>
    <w:rsid w:val="00395360"/>
    <w:rsid w:val="00396805"/>
    <w:rsid w:val="003B3217"/>
    <w:rsid w:val="003B39E6"/>
    <w:rsid w:val="003B455C"/>
    <w:rsid w:val="003D02C7"/>
    <w:rsid w:val="003D2DCE"/>
    <w:rsid w:val="003E1F9D"/>
    <w:rsid w:val="003E3B2D"/>
    <w:rsid w:val="00420894"/>
    <w:rsid w:val="00425699"/>
    <w:rsid w:val="00425DA0"/>
    <w:rsid w:val="004314BC"/>
    <w:rsid w:val="0043402F"/>
    <w:rsid w:val="00434D22"/>
    <w:rsid w:val="00435BB8"/>
    <w:rsid w:val="00441217"/>
    <w:rsid w:val="0044364A"/>
    <w:rsid w:val="00445881"/>
    <w:rsid w:val="004474F8"/>
    <w:rsid w:val="00455F82"/>
    <w:rsid w:val="0047006E"/>
    <w:rsid w:val="00475AF6"/>
    <w:rsid w:val="004770DA"/>
    <w:rsid w:val="00485A7A"/>
    <w:rsid w:val="00491C5B"/>
    <w:rsid w:val="00496FA1"/>
    <w:rsid w:val="00497465"/>
    <w:rsid w:val="004A0671"/>
    <w:rsid w:val="004A2E03"/>
    <w:rsid w:val="004A5B6F"/>
    <w:rsid w:val="004A5C70"/>
    <w:rsid w:val="004A5DD8"/>
    <w:rsid w:val="004B012F"/>
    <w:rsid w:val="004B35F0"/>
    <w:rsid w:val="004B4776"/>
    <w:rsid w:val="004B52D9"/>
    <w:rsid w:val="004C18D3"/>
    <w:rsid w:val="004E3918"/>
    <w:rsid w:val="004F3A86"/>
    <w:rsid w:val="004F3DC1"/>
    <w:rsid w:val="004F409C"/>
    <w:rsid w:val="004F6CA6"/>
    <w:rsid w:val="004F6CC8"/>
    <w:rsid w:val="00506B54"/>
    <w:rsid w:val="00511AF4"/>
    <w:rsid w:val="00513FA1"/>
    <w:rsid w:val="005155CB"/>
    <w:rsid w:val="00521298"/>
    <w:rsid w:val="00542CC5"/>
    <w:rsid w:val="00543BD5"/>
    <w:rsid w:val="00545156"/>
    <w:rsid w:val="005507EF"/>
    <w:rsid w:val="00551FF3"/>
    <w:rsid w:val="00552CED"/>
    <w:rsid w:val="00557940"/>
    <w:rsid w:val="005746A2"/>
    <w:rsid w:val="00583B28"/>
    <w:rsid w:val="00584751"/>
    <w:rsid w:val="00586943"/>
    <w:rsid w:val="0058703A"/>
    <w:rsid w:val="00590B58"/>
    <w:rsid w:val="00592E15"/>
    <w:rsid w:val="005A0EA2"/>
    <w:rsid w:val="005A3FF3"/>
    <w:rsid w:val="005A600D"/>
    <w:rsid w:val="005A61DA"/>
    <w:rsid w:val="005B6C2F"/>
    <w:rsid w:val="005D275B"/>
    <w:rsid w:val="005D4A71"/>
    <w:rsid w:val="005E3B44"/>
    <w:rsid w:val="005E6AC3"/>
    <w:rsid w:val="005F23C3"/>
    <w:rsid w:val="00600575"/>
    <w:rsid w:val="00614824"/>
    <w:rsid w:val="0061562B"/>
    <w:rsid w:val="0062150A"/>
    <w:rsid w:val="006245DB"/>
    <w:rsid w:val="0063572F"/>
    <w:rsid w:val="006417EF"/>
    <w:rsid w:val="006451E4"/>
    <w:rsid w:val="006456E9"/>
    <w:rsid w:val="00650A9C"/>
    <w:rsid w:val="00652948"/>
    <w:rsid w:val="00653CE8"/>
    <w:rsid w:val="006571AA"/>
    <w:rsid w:val="00676438"/>
    <w:rsid w:val="006805C9"/>
    <w:rsid w:val="00683CBC"/>
    <w:rsid w:val="00687969"/>
    <w:rsid w:val="00690E5A"/>
    <w:rsid w:val="00691F25"/>
    <w:rsid w:val="00697A4C"/>
    <w:rsid w:val="006A251D"/>
    <w:rsid w:val="006A6ED1"/>
    <w:rsid w:val="006C0E59"/>
    <w:rsid w:val="006D090B"/>
    <w:rsid w:val="006D29DB"/>
    <w:rsid w:val="006D39B2"/>
    <w:rsid w:val="006D5E24"/>
    <w:rsid w:val="006D7AC2"/>
    <w:rsid w:val="006E06D1"/>
    <w:rsid w:val="006E092C"/>
    <w:rsid w:val="006E1A22"/>
    <w:rsid w:val="006E1A69"/>
    <w:rsid w:val="006E2F63"/>
    <w:rsid w:val="006E59D0"/>
    <w:rsid w:val="006E75EB"/>
    <w:rsid w:val="006F3005"/>
    <w:rsid w:val="006F36E1"/>
    <w:rsid w:val="00704C8B"/>
    <w:rsid w:val="00704E56"/>
    <w:rsid w:val="00714F6B"/>
    <w:rsid w:val="007212DD"/>
    <w:rsid w:val="00723719"/>
    <w:rsid w:val="00723DCD"/>
    <w:rsid w:val="00725351"/>
    <w:rsid w:val="007255B5"/>
    <w:rsid w:val="007261BD"/>
    <w:rsid w:val="00730D0F"/>
    <w:rsid w:val="00741488"/>
    <w:rsid w:val="007446F9"/>
    <w:rsid w:val="007549EA"/>
    <w:rsid w:val="00767382"/>
    <w:rsid w:val="00771DC7"/>
    <w:rsid w:val="007726EF"/>
    <w:rsid w:val="00780337"/>
    <w:rsid w:val="00781364"/>
    <w:rsid w:val="007816A7"/>
    <w:rsid w:val="00784E36"/>
    <w:rsid w:val="007856D8"/>
    <w:rsid w:val="007877A9"/>
    <w:rsid w:val="007922E9"/>
    <w:rsid w:val="00796175"/>
    <w:rsid w:val="007A21CF"/>
    <w:rsid w:val="007A433D"/>
    <w:rsid w:val="007B162B"/>
    <w:rsid w:val="007B44AE"/>
    <w:rsid w:val="007B45FF"/>
    <w:rsid w:val="007B5B7A"/>
    <w:rsid w:val="007C2B46"/>
    <w:rsid w:val="007C71DA"/>
    <w:rsid w:val="007C7E38"/>
    <w:rsid w:val="007E6F70"/>
    <w:rsid w:val="007F6522"/>
    <w:rsid w:val="0080177C"/>
    <w:rsid w:val="00810A42"/>
    <w:rsid w:val="00811FE5"/>
    <w:rsid w:val="00813C58"/>
    <w:rsid w:val="00816333"/>
    <w:rsid w:val="00816DCC"/>
    <w:rsid w:val="00825CE3"/>
    <w:rsid w:val="0083164C"/>
    <w:rsid w:val="00832E39"/>
    <w:rsid w:val="00852F99"/>
    <w:rsid w:val="008619B9"/>
    <w:rsid w:val="008620BE"/>
    <w:rsid w:val="00867C45"/>
    <w:rsid w:val="00870438"/>
    <w:rsid w:val="00876000"/>
    <w:rsid w:val="008808FE"/>
    <w:rsid w:val="008813ED"/>
    <w:rsid w:val="008866A4"/>
    <w:rsid w:val="00887E2D"/>
    <w:rsid w:val="0089105C"/>
    <w:rsid w:val="00891FD6"/>
    <w:rsid w:val="008A0E9E"/>
    <w:rsid w:val="008A1819"/>
    <w:rsid w:val="008A1947"/>
    <w:rsid w:val="008A3FB4"/>
    <w:rsid w:val="008A5FF4"/>
    <w:rsid w:val="008A68E4"/>
    <w:rsid w:val="008B1FAC"/>
    <w:rsid w:val="008B2586"/>
    <w:rsid w:val="008B33E9"/>
    <w:rsid w:val="008B78B8"/>
    <w:rsid w:val="008C1473"/>
    <w:rsid w:val="008C30DC"/>
    <w:rsid w:val="008C3FF6"/>
    <w:rsid w:val="008C479F"/>
    <w:rsid w:val="008D19BB"/>
    <w:rsid w:val="008D2636"/>
    <w:rsid w:val="008E6697"/>
    <w:rsid w:val="008E75CA"/>
    <w:rsid w:val="008F0A84"/>
    <w:rsid w:val="008F1D4C"/>
    <w:rsid w:val="008F3940"/>
    <w:rsid w:val="008F639D"/>
    <w:rsid w:val="009125F4"/>
    <w:rsid w:val="00912D70"/>
    <w:rsid w:val="00921DB7"/>
    <w:rsid w:val="00926DB1"/>
    <w:rsid w:val="00926E43"/>
    <w:rsid w:val="00931AC3"/>
    <w:rsid w:val="00933FAC"/>
    <w:rsid w:val="0093555C"/>
    <w:rsid w:val="00944B20"/>
    <w:rsid w:val="00947AF1"/>
    <w:rsid w:val="00951051"/>
    <w:rsid w:val="0095326C"/>
    <w:rsid w:val="009541EE"/>
    <w:rsid w:val="009550FC"/>
    <w:rsid w:val="009662B1"/>
    <w:rsid w:val="009771C4"/>
    <w:rsid w:val="00977EC6"/>
    <w:rsid w:val="009821C0"/>
    <w:rsid w:val="009835D4"/>
    <w:rsid w:val="009A1050"/>
    <w:rsid w:val="009A21D5"/>
    <w:rsid w:val="009A4646"/>
    <w:rsid w:val="009B12AF"/>
    <w:rsid w:val="009B2FDF"/>
    <w:rsid w:val="009C3534"/>
    <w:rsid w:val="009D684E"/>
    <w:rsid w:val="009E0123"/>
    <w:rsid w:val="009E1E59"/>
    <w:rsid w:val="009F38F1"/>
    <w:rsid w:val="009F5529"/>
    <w:rsid w:val="00A0048B"/>
    <w:rsid w:val="00A0265B"/>
    <w:rsid w:val="00A131CC"/>
    <w:rsid w:val="00A14C47"/>
    <w:rsid w:val="00A23DAA"/>
    <w:rsid w:val="00A25A9E"/>
    <w:rsid w:val="00A267DB"/>
    <w:rsid w:val="00A30233"/>
    <w:rsid w:val="00A3335B"/>
    <w:rsid w:val="00A3454A"/>
    <w:rsid w:val="00A355C3"/>
    <w:rsid w:val="00A366CA"/>
    <w:rsid w:val="00A41637"/>
    <w:rsid w:val="00A422B9"/>
    <w:rsid w:val="00A47B23"/>
    <w:rsid w:val="00A54019"/>
    <w:rsid w:val="00A63EBD"/>
    <w:rsid w:val="00A640F0"/>
    <w:rsid w:val="00A66A73"/>
    <w:rsid w:val="00A76A73"/>
    <w:rsid w:val="00A81E54"/>
    <w:rsid w:val="00A90005"/>
    <w:rsid w:val="00A9793A"/>
    <w:rsid w:val="00AA08C8"/>
    <w:rsid w:val="00AA147B"/>
    <w:rsid w:val="00AA3134"/>
    <w:rsid w:val="00AB0604"/>
    <w:rsid w:val="00AB2180"/>
    <w:rsid w:val="00AB4B6D"/>
    <w:rsid w:val="00AB530D"/>
    <w:rsid w:val="00AC1665"/>
    <w:rsid w:val="00AC1894"/>
    <w:rsid w:val="00AC5A4E"/>
    <w:rsid w:val="00AC75FA"/>
    <w:rsid w:val="00AD711D"/>
    <w:rsid w:val="00AE0F82"/>
    <w:rsid w:val="00AE103F"/>
    <w:rsid w:val="00AE3198"/>
    <w:rsid w:val="00AE49E3"/>
    <w:rsid w:val="00AE75D4"/>
    <w:rsid w:val="00AF26F1"/>
    <w:rsid w:val="00AF4CB0"/>
    <w:rsid w:val="00B003DA"/>
    <w:rsid w:val="00B01636"/>
    <w:rsid w:val="00B020CD"/>
    <w:rsid w:val="00B04F0B"/>
    <w:rsid w:val="00B05BB1"/>
    <w:rsid w:val="00B07550"/>
    <w:rsid w:val="00B12301"/>
    <w:rsid w:val="00B126A9"/>
    <w:rsid w:val="00B15425"/>
    <w:rsid w:val="00B1670D"/>
    <w:rsid w:val="00B23C1D"/>
    <w:rsid w:val="00B30814"/>
    <w:rsid w:val="00B33A03"/>
    <w:rsid w:val="00B34913"/>
    <w:rsid w:val="00B34D89"/>
    <w:rsid w:val="00B34FD9"/>
    <w:rsid w:val="00B426B1"/>
    <w:rsid w:val="00B42E3D"/>
    <w:rsid w:val="00B56486"/>
    <w:rsid w:val="00B6123C"/>
    <w:rsid w:val="00B62AA9"/>
    <w:rsid w:val="00B63146"/>
    <w:rsid w:val="00B65022"/>
    <w:rsid w:val="00B7358D"/>
    <w:rsid w:val="00B74813"/>
    <w:rsid w:val="00B74F7B"/>
    <w:rsid w:val="00B80007"/>
    <w:rsid w:val="00B809B3"/>
    <w:rsid w:val="00B84D8B"/>
    <w:rsid w:val="00B93F70"/>
    <w:rsid w:val="00B94802"/>
    <w:rsid w:val="00B94A69"/>
    <w:rsid w:val="00B97B75"/>
    <w:rsid w:val="00BA0C8D"/>
    <w:rsid w:val="00BB3CC4"/>
    <w:rsid w:val="00BB4DD1"/>
    <w:rsid w:val="00BC75DE"/>
    <w:rsid w:val="00BD15BF"/>
    <w:rsid w:val="00BD1D38"/>
    <w:rsid w:val="00BD365A"/>
    <w:rsid w:val="00BD3CFC"/>
    <w:rsid w:val="00BD7E62"/>
    <w:rsid w:val="00BE1173"/>
    <w:rsid w:val="00BE1A01"/>
    <w:rsid w:val="00BE495B"/>
    <w:rsid w:val="00BE4DA0"/>
    <w:rsid w:val="00BF59A0"/>
    <w:rsid w:val="00BF613B"/>
    <w:rsid w:val="00C04762"/>
    <w:rsid w:val="00C1286A"/>
    <w:rsid w:val="00C1480D"/>
    <w:rsid w:val="00C230A7"/>
    <w:rsid w:val="00C24124"/>
    <w:rsid w:val="00C27E63"/>
    <w:rsid w:val="00C4142B"/>
    <w:rsid w:val="00C50BF0"/>
    <w:rsid w:val="00C52264"/>
    <w:rsid w:val="00C52EA9"/>
    <w:rsid w:val="00C55494"/>
    <w:rsid w:val="00C738B9"/>
    <w:rsid w:val="00C805FC"/>
    <w:rsid w:val="00C838A4"/>
    <w:rsid w:val="00C9051C"/>
    <w:rsid w:val="00C93045"/>
    <w:rsid w:val="00C94ED5"/>
    <w:rsid w:val="00C96731"/>
    <w:rsid w:val="00CA1E80"/>
    <w:rsid w:val="00CA4F35"/>
    <w:rsid w:val="00CB3E31"/>
    <w:rsid w:val="00CB3EC5"/>
    <w:rsid w:val="00CB7C98"/>
    <w:rsid w:val="00CC0F87"/>
    <w:rsid w:val="00CC46B8"/>
    <w:rsid w:val="00CC568C"/>
    <w:rsid w:val="00CC669E"/>
    <w:rsid w:val="00CC748F"/>
    <w:rsid w:val="00CD4EA7"/>
    <w:rsid w:val="00CD799C"/>
    <w:rsid w:val="00CE1537"/>
    <w:rsid w:val="00CE1DEF"/>
    <w:rsid w:val="00CE45EB"/>
    <w:rsid w:val="00CE5A59"/>
    <w:rsid w:val="00CE5CE2"/>
    <w:rsid w:val="00D048CB"/>
    <w:rsid w:val="00D049DF"/>
    <w:rsid w:val="00D07CE0"/>
    <w:rsid w:val="00D13795"/>
    <w:rsid w:val="00D21AC1"/>
    <w:rsid w:val="00D23EDA"/>
    <w:rsid w:val="00D3077B"/>
    <w:rsid w:val="00D31367"/>
    <w:rsid w:val="00D36CC0"/>
    <w:rsid w:val="00D37D27"/>
    <w:rsid w:val="00D40DD9"/>
    <w:rsid w:val="00D477B4"/>
    <w:rsid w:val="00D60D87"/>
    <w:rsid w:val="00D627C6"/>
    <w:rsid w:val="00D63EAA"/>
    <w:rsid w:val="00D654C6"/>
    <w:rsid w:val="00D66B0C"/>
    <w:rsid w:val="00D71EAA"/>
    <w:rsid w:val="00D73B1C"/>
    <w:rsid w:val="00D74E92"/>
    <w:rsid w:val="00D761F2"/>
    <w:rsid w:val="00D77499"/>
    <w:rsid w:val="00D80975"/>
    <w:rsid w:val="00D80F19"/>
    <w:rsid w:val="00D83290"/>
    <w:rsid w:val="00D86FB1"/>
    <w:rsid w:val="00D93B67"/>
    <w:rsid w:val="00DB11D5"/>
    <w:rsid w:val="00DB5822"/>
    <w:rsid w:val="00DC44B8"/>
    <w:rsid w:val="00DD1C97"/>
    <w:rsid w:val="00DD50FA"/>
    <w:rsid w:val="00DD7A61"/>
    <w:rsid w:val="00DE0B2E"/>
    <w:rsid w:val="00DE3655"/>
    <w:rsid w:val="00DE59A2"/>
    <w:rsid w:val="00DF0560"/>
    <w:rsid w:val="00DF089F"/>
    <w:rsid w:val="00DF09B9"/>
    <w:rsid w:val="00DF27B2"/>
    <w:rsid w:val="00DF7CEF"/>
    <w:rsid w:val="00E020A6"/>
    <w:rsid w:val="00E02EEC"/>
    <w:rsid w:val="00E040C9"/>
    <w:rsid w:val="00E072BC"/>
    <w:rsid w:val="00E11FB4"/>
    <w:rsid w:val="00E13FE2"/>
    <w:rsid w:val="00E17708"/>
    <w:rsid w:val="00E17B40"/>
    <w:rsid w:val="00E273A2"/>
    <w:rsid w:val="00E30878"/>
    <w:rsid w:val="00E309B3"/>
    <w:rsid w:val="00E34D44"/>
    <w:rsid w:val="00E36F9D"/>
    <w:rsid w:val="00E43564"/>
    <w:rsid w:val="00E4449A"/>
    <w:rsid w:val="00E45C9F"/>
    <w:rsid w:val="00E46E48"/>
    <w:rsid w:val="00E47889"/>
    <w:rsid w:val="00E547A7"/>
    <w:rsid w:val="00E60940"/>
    <w:rsid w:val="00E621F2"/>
    <w:rsid w:val="00E745A9"/>
    <w:rsid w:val="00E81B90"/>
    <w:rsid w:val="00E82D83"/>
    <w:rsid w:val="00E861F2"/>
    <w:rsid w:val="00E86E04"/>
    <w:rsid w:val="00E870D6"/>
    <w:rsid w:val="00E921C5"/>
    <w:rsid w:val="00E96CE4"/>
    <w:rsid w:val="00E96F5A"/>
    <w:rsid w:val="00EA321D"/>
    <w:rsid w:val="00EA50BB"/>
    <w:rsid w:val="00EB1E42"/>
    <w:rsid w:val="00EB268D"/>
    <w:rsid w:val="00EB29AD"/>
    <w:rsid w:val="00EB643B"/>
    <w:rsid w:val="00EC6BC0"/>
    <w:rsid w:val="00ED0FD8"/>
    <w:rsid w:val="00ED1FA8"/>
    <w:rsid w:val="00ED3518"/>
    <w:rsid w:val="00ED3A69"/>
    <w:rsid w:val="00ED42AC"/>
    <w:rsid w:val="00EE31C6"/>
    <w:rsid w:val="00EE7111"/>
    <w:rsid w:val="00EF6E3A"/>
    <w:rsid w:val="00EF7E6F"/>
    <w:rsid w:val="00F0234B"/>
    <w:rsid w:val="00F105D0"/>
    <w:rsid w:val="00F11B3A"/>
    <w:rsid w:val="00F11F47"/>
    <w:rsid w:val="00F1299B"/>
    <w:rsid w:val="00F21A71"/>
    <w:rsid w:val="00F23902"/>
    <w:rsid w:val="00F3101A"/>
    <w:rsid w:val="00F31E14"/>
    <w:rsid w:val="00F37EB5"/>
    <w:rsid w:val="00F40F3E"/>
    <w:rsid w:val="00F44F73"/>
    <w:rsid w:val="00F50214"/>
    <w:rsid w:val="00F50E65"/>
    <w:rsid w:val="00F61BE7"/>
    <w:rsid w:val="00F65B72"/>
    <w:rsid w:val="00F862BE"/>
    <w:rsid w:val="00F90937"/>
    <w:rsid w:val="00FA1D0B"/>
    <w:rsid w:val="00FA5100"/>
    <w:rsid w:val="00FB5E62"/>
    <w:rsid w:val="00FC34F2"/>
    <w:rsid w:val="00FC3A81"/>
    <w:rsid w:val="00FC5D50"/>
    <w:rsid w:val="00FD1961"/>
    <w:rsid w:val="00FD1E16"/>
    <w:rsid w:val="00FD32A3"/>
    <w:rsid w:val="00FE12EE"/>
    <w:rsid w:val="00FE1C8F"/>
    <w:rsid w:val="00FF1509"/>
    <w:rsid w:val="00FF1FAE"/>
    <w:rsid w:val="00FF256C"/>
    <w:rsid w:val="00FF6B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56B42757"/>
  <w15:chartTrackingRefBased/>
  <w15:docId w15:val="{68EB0B6B-AC7B-450F-B8C7-736239847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lock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711D"/>
    <w:pPr>
      <w:spacing w:after="200" w:line="276" w:lineRule="auto"/>
    </w:pPr>
    <w:rPr>
      <w:sz w:val="22"/>
      <w:szCs w:val="22"/>
      <w:lang w:eastAsia="en-US"/>
    </w:rPr>
  </w:style>
  <w:style w:type="paragraph" w:styleId="1">
    <w:name w:val="heading 1"/>
    <w:basedOn w:val="a0"/>
    <w:next w:val="a0"/>
    <w:link w:val="10"/>
    <w:uiPriority w:val="99"/>
    <w:qFormat/>
    <w:rsid w:val="008B78B8"/>
    <w:pPr>
      <w:keepNext/>
      <w:keepLines/>
      <w:spacing w:before="480"/>
      <w:outlineLvl w:val="0"/>
    </w:pPr>
    <w:rPr>
      <w:rFonts w:ascii="Cambria" w:eastAsia="Times New Roman" w:hAnsi="Cambria"/>
      <w:b/>
      <w:bCs/>
      <w:color w:val="365F91"/>
      <w:sz w:val="28"/>
      <w:szCs w:val="28"/>
      <w:lang w:eastAsia="ru-RU"/>
    </w:rPr>
  </w:style>
  <w:style w:type="paragraph" w:styleId="2">
    <w:name w:val="heading 2"/>
    <w:basedOn w:val="a0"/>
    <w:next w:val="a0"/>
    <w:link w:val="20"/>
    <w:qFormat/>
    <w:locked/>
    <w:rsid w:val="006D29DB"/>
    <w:pPr>
      <w:keepNext/>
      <w:spacing w:before="240" w:after="60"/>
      <w:outlineLvl w:val="1"/>
    </w:pPr>
    <w:rPr>
      <w:rFonts w:ascii="Cambria" w:eastAsia="Times New Roman" w:hAnsi="Cambria"/>
      <w:b/>
      <w:bCs/>
      <w:i/>
      <w:iCs/>
      <w:sz w:val="28"/>
      <w:szCs w:val="28"/>
    </w:rPr>
  </w:style>
  <w:style w:type="paragraph" w:styleId="3">
    <w:name w:val="heading 3"/>
    <w:basedOn w:val="a0"/>
    <w:next w:val="a0"/>
    <w:link w:val="30"/>
    <w:unhideWhenUsed/>
    <w:qFormat/>
    <w:locked/>
    <w:rsid w:val="000533EB"/>
    <w:pPr>
      <w:keepNext/>
      <w:spacing w:before="240" w:after="60"/>
      <w:outlineLvl w:val="2"/>
    </w:pPr>
    <w:rPr>
      <w:rFonts w:ascii="Calibri Light" w:eastAsia="Times New Roman" w:hAnsi="Calibri Light"/>
      <w:b/>
      <w:bCs/>
      <w:sz w:val="26"/>
      <w:szCs w:val="26"/>
    </w:rPr>
  </w:style>
  <w:style w:type="paragraph" w:styleId="4">
    <w:name w:val="heading 4"/>
    <w:basedOn w:val="a0"/>
    <w:next w:val="a0"/>
    <w:link w:val="40"/>
    <w:uiPriority w:val="99"/>
    <w:qFormat/>
    <w:rsid w:val="00AB2180"/>
    <w:pPr>
      <w:keepNext/>
      <w:spacing w:before="240" w:after="60"/>
      <w:outlineLvl w:val="3"/>
    </w:pPr>
    <w:rPr>
      <w:rFonts w:eastAsia="Times New Roman"/>
      <w:b/>
      <w:bCs/>
      <w:sz w:val="28"/>
      <w:szCs w:val="28"/>
      <w:lang w:eastAsia="ru-RU"/>
    </w:rPr>
  </w:style>
  <w:style w:type="paragraph" w:styleId="5">
    <w:name w:val="heading 5"/>
    <w:basedOn w:val="a0"/>
    <w:next w:val="a0"/>
    <w:link w:val="50"/>
    <w:unhideWhenUsed/>
    <w:qFormat/>
    <w:locked/>
    <w:rsid w:val="00650A9C"/>
    <w:pPr>
      <w:spacing w:before="240" w:after="60"/>
      <w:outlineLvl w:val="4"/>
    </w:pPr>
    <w:rPr>
      <w:rFonts w:eastAsia="Times New Roman"/>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8B78B8"/>
    <w:rPr>
      <w:rFonts w:ascii="Cambria" w:hAnsi="Cambria"/>
      <w:b/>
      <w:color w:val="365F91"/>
      <w:sz w:val="28"/>
      <w:lang w:eastAsia="ru-RU"/>
    </w:rPr>
  </w:style>
  <w:style w:type="character" w:customStyle="1" w:styleId="40">
    <w:name w:val="Заголовок 4 Знак"/>
    <w:link w:val="4"/>
    <w:uiPriority w:val="99"/>
    <w:semiHidden/>
    <w:locked/>
    <w:rsid w:val="00AB2180"/>
    <w:rPr>
      <w:rFonts w:ascii="Calibri" w:hAnsi="Calibri"/>
      <w:b/>
      <w:sz w:val="28"/>
    </w:rPr>
  </w:style>
  <w:style w:type="paragraph" w:customStyle="1" w:styleId="Normal1">
    <w:name w:val="Normal1"/>
    <w:link w:val="Normal"/>
    <w:uiPriority w:val="99"/>
    <w:rsid w:val="00CA4F35"/>
    <w:pPr>
      <w:snapToGrid w:val="0"/>
    </w:pPr>
    <w:rPr>
      <w:rFonts w:ascii="Times New Roman" w:hAnsi="Times New Roman"/>
      <w:sz w:val="28"/>
      <w:szCs w:val="22"/>
    </w:rPr>
  </w:style>
  <w:style w:type="character" w:customStyle="1" w:styleId="Normal">
    <w:name w:val="Normal Знак"/>
    <w:link w:val="Normal1"/>
    <w:uiPriority w:val="99"/>
    <w:locked/>
    <w:rsid w:val="00CA4F35"/>
    <w:rPr>
      <w:rFonts w:ascii="Times New Roman" w:hAnsi="Times New Roman"/>
      <w:sz w:val="28"/>
      <w:szCs w:val="22"/>
      <w:lang w:val="ru-RU" w:eastAsia="ru-RU" w:bidi="ar-SA"/>
    </w:rPr>
  </w:style>
  <w:style w:type="paragraph" w:customStyle="1" w:styleId="11">
    <w:name w:val="Обычный1"/>
    <w:uiPriority w:val="99"/>
    <w:rsid w:val="00CA4F35"/>
    <w:pPr>
      <w:widowControl w:val="0"/>
      <w:snapToGrid w:val="0"/>
    </w:pPr>
    <w:rPr>
      <w:rFonts w:ascii="Times New Roman" w:eastAsia="Times New Roman" w:hAnsi="Times New Roman"/>
    </w:rPr>
  </w:style>
  <w:style w:type="paragraph" w:styleId="21">
    <w:name w:val="Body Text 2"/>
    <w:basedOn w:val="a0"/>
    <w:link w:val="22"/>
    <w:uiPriority w:val="99"/>
    <w:rsid w:val="00AB2180"/>
    <w:pPr>
      <w:spacing w:after="120" w:line="480" w:lineRule="auto"/>
    </w:pPr>
    <w:rPr>
      <w:rFonts w:ascii="Times New Roman" w:eastAsia="Times New Roman" w:hAnsi="Times New Roman"/>
      <w:sz w:val="28"/>
      <w:szCs w:val="20"/>
      <w:lang w:eastAsia="ru-RU"/>
    </w:rPr>
  </w:style>
  <w:style w:type="character" w:customStyle="1" w:styleId="22">
    <w:name w:val="Основной текст 2 Знак"/>
    <w:link w:val="21"/>
    <w:uiPriority w:val="99"/>
    <w:locked/>
    <w:rsid w:val="00AB2180"/>
    <w:rPr>
      <w:rFonts w:ascii="Times New Roman" w:hAnsi="Times New Roman"/>
      <w:sz w:val="20"/>
      <w:lang w:eastAsia="ru-RU"/>
    </w:rPr>
  </w:style>
  <w:style w:type="character" w:styleId="a4">
    <w:name w:val="Hyperlink"/>
    <w:uiPriority w:val="99"/>
    <w:rsid w:val="008B78B8"/>
    <w:rPr>
      <w:rFonts w:cs="Times New Roman"/>
      <w:color w:val="0000FF"/>
      <w:u w:val="single"/>
    </w:rPr>
  </w:style>
  <w:style w:type="paragraph" w:styleId="12">
    <w:name w:val="toc 1"/>
    <w:basedOn w:val="a0"/>
    <w:next w:val="a0"/>
    <w:autoRedefine/>
    <w:uiPriority w:val="39"/>
    <w:rsid w:val="003830F4"/>
    <w:pPr>
      <w:tabs>
        <w:tab w:val="right" w:leader="dot" w:pos="9638"/>
      </w:tabs>
      <w:spacing w:after="0" w:line="360" w:lineRule="auto"/>
    </w:pPr>
  </w:style>
  <w:style w:type="paragraph" w:styleId="a5">
    <w:name w:val="header"/>
    <w:basedOn w:val="a0"/>
    <w:link w:val="a6"/>
    <w:uiPriority w:val="99"/>
    <w:rsid w:val="00A66A73"/>
    <w:pPr>
      <w:tabs>
        <w:tab w:val="center" w:pos="4677"/>
        <w:tab w:val="right" w:pos="9355"/>
      </w:tabs>
    </w:pPr>
    <w:rPr>
      <w:rFonts w:ascii="Times New Roman" w:eastAsia="Times New Roman" w:hAnsi="Times New Roman"/>
      <w:sz w:val="20"/>
      <w:szCs w:val="20"/>
      <w:lang w:eastAsia="ru-RU"/>
    </w:rPr>
  </w:style>
  <w:style w:type="character" w:customStyle="1" w:styleId="a6">
    <w:name w:val="Верхний колонтитул Знак"/>
    <w:link w:val="a5"/>
    <w:uiPriority w:val="99"/>
    <w:locked/>
    <w:rsid w:val="00A66A73"/>
    <w:rPr>
      <w:rFonts w:ascii="Times New Roman" w:hAnsi="Times New Roman"/>
      <w:sz w:val="20"/>
      <w:lang w:eastAsia="ru-RU"/>
    </w:rPr>
  </w:style>
  <w:style w:type="paragraph" w:styleId="a7">
    <w:name w:val="Body Text Indent"/>
    <w:aliases w:val="Рабочий"/>
    <w:basedOn w:val="a0"/>
    <w:link w:val="a8"/>
    <w:uiPriority w:val="99"/>
    <w:rsid w:val="00A66A73"/>
    <w:pPr>
      <w:spacing w:after="120"/>
      <w:ind w:left="283"/>
    </w:pPr>
    <w:rPr>
      <w:rFonts w:ascii="Times New Roman" w:eastAsia="Times New Roman" w:hAnsi="Times New Roman"/>
      <w:sz w:val="20"/>
      <w:szCs w:val="20"/>
      <w:lang w:eastAsia="ru-RU"/>
    </w:rPr>
  </w:style>
  <w:style w:type="character" w:customStyle="1" w:styleId="a8">
    <w:name w:val="Основной текст с отступом Знак"/>
    <w:aliases w:val="Рабочий Знак"/>
    <w:link w:val="a7"/>
    <w:uiPriority w:val="99"/>
    <w:locked/>
    <w:rsid w:val="00A66A73"/>
    <w:rPr>
      <w:rFonts w:ascii="Times New Roman" w:hAnsi="Times New Roman"/>
      <w:sz w:val="20"/>
      <w:lang w:eastAsia="ru-RU"/>
    </w:rPr>
  </w:style>
  <w:style w:type="character" w:customStyle="1" w:styleId="Normal0">
    <w:name w:val="Normal Знак Знак"/>
    <w:uiPriority w:val="99"/>
    <w:rsid w:val="00A66A73"/>
    <w:rPr>
      <w:sz w:val="28"/>
      <w:lang w:val="ru-RU" w:eastAsia="ru-RU"/>
    </w:rPr>
  </w:style>
  <w:style w:type="paragraph" w:customStyle="1" w:styleId="ConsPlusNormal">
    <w:name w:val="ConsPlusNormal"/>
    <w:uiPriority w:val="99"/>
    <w:rsid w:val="00D73B1C"/>
    <w:pPr>
      <w:widowControl w:val="0"/>
      <w:autoSpaceDE w:val="0"/>
      <w:autoSpaceDN w:val="0"/>
      <w:adjustRightInd w:val="0"/>
      <w:ind w:firstLine="720"/>
    </w:pPr>
    <w:rPr>
      <w:rFonts w:ascii="Arial" w:eastAsia="Times New Roman" w:hAnsi="Arial" w:cs="Arial"/>
    </w:rPr>
  </w:style>
  <w:style w:type="character" w:customStyle="1" w:styleId="FontStyle21">
    <w:name w:val="Font Style21"/>
    <w:uiPriority w:val="99"/>
    <w:rsid w:val="00D73B1C"/>
    <w:rPr>
      <w:rFonts w:ascii="Century Schoolbook" w:hAnsi="Century Schoolbook"/>
      <w:sz w:val="18"/>
    </w:rPr>
  </w:style>
  <w:style w:type="paragraph" w:styleId="31">
    <w:name w:val="Body Text Indent 3"/>
    <w:basedOn w:val="a0"/>
    <w:link w:val="32"/>
    <w:uiPriority w:val="99"/>
    <w:rsid w:val="00B126A9"/>
    <w:pPr>
      <w:spacing w:after="120"/>
      <w:ind w:left="283"/>
    </w:pPr>
    <w:rPr>
      <w:rFonts w:ascii="Times New Roman" w:eastAsia="Times New Roman" w:hAnsi="Times New Roman"/>
      <w:sz w:val="16"/>
      <w:szCs w:val="16"/>
      <w:lang w:eastAsia="ru-RU"/>
    </w:rPr>
  </w:style>
  <w:style w:type="character" w:customStyle="1" w:styleId="32">
    <w:name w:val="Основной текст с отступом 3 Знак"/>
    <w:link w:val="31"/>
    <w:uiPriority w:val="99"/>
    <w:locked/>
    <w:rsid w:val="00B126A9"/>
    <w:rPr>
      <w:rFonts w:ascii="Times New Roman" w:hAnsi="Times New Roman"/>
      <w:sz w:val="16"/>
      <w:lang w:eastAsia="ru-RU"/>
    </w:rPr>
  </w:style>
  <w:style w:type="paragraph" w:customStyle="1" w:styleId="210">
    <w:name w:val="Основной текст 21"/>
    <w:basedOn w:val="a0"/>
    <w:uiPriority w:val="99"/>
    <w:rsid w:val="00B126A9"/>
    <w:pPr>
      <w:spacing w:line="360" w:lineRule="auto"/>
      <w:ind w:firstLine="720"/>
      <w:jc w:val="both"/>
    </w:pPr>
    <w:rPr>
      <w:sz w:val="28"/>
    </w:rPr>
  </w:style>
  <w:style w:type="paragraph" w:customStyle="1" w:styleId="310">
    <w:name w:val="Основной текст с отступом 31"/>
    <w:basedOn w:val="a0"/>
    <w:uiPriority w:val="99"/>
    <w:rsid w:val="00B126A9"/>
    <w:pPr>
      <w:spacing w:line="360" w:lineRule="auto"/>
      <w:ind w:firstLine="720"/>
      <w:jc w:val="both"/>
    </w:pPr>
    <w:rPr>
      <w:b/>
      <w:sz w:val="28"/>
      <w:u w:val="single"/>
    </w:rPr>
  </w:style>
  <w:style w:type="paragraph" w:styleId="a9">
    <w:name w:val="Normal (Web)"/>
    <w:aliases w:val="Знак,Обычный (Web),Обычный (Web) + 14 пт,По ширине,Первая строка:  1,27 см,Пере...,Обычный (Web)1, Знак Знак3,Обычный (веб) Знак1,Обычный (веб) Знак Знак1, Знак Знак1 Знак,Обычный (веб) Знак Знак Знак, Знак Знак1 Знак Знак,Знак Знак1 Знак"/>
    <w:basedOn w:val="a0"/>
    <w:link w:val="aa"/>
    <w:uiPriority w:val="99"/>
    <w:qFormat/>
    <w:rsid w:val="00E02EEC"/>
    <w:pPr>
      <w:spacing w:before="100" w:beforeAutospacing="1" w:after="100" w:afterAutospacing="1"/>
    </w:pPr>
    <w:rPr>
      <w:sz w:val="24"/>
      <w:szCs w:val="24"/>
      <w:lang w:val="x-none"/>
    </w:rPr>
  </w:style>
  <w:style w:type="paragraph" w:customStyle="1" w:styleId="13">
    <w:name w:val="Основной текст1"/>
    <w:uiPriority w:val="99"/>
    <w:rsid w:val="000F4A50"/>
    <w:pPr>
      <w:spacing w:line="360" w:lineRule="auto"/>
      <w:jc w:val="both"/>
    </w:pPr>
    <w:rPr>
      <w:rFonts w:ascii="Times New Roman" w:eastAsia="Times New Roman" w:hAnsi="Times New Roman"/>
      <w:sz w:val="28"/>
    </w:rPr>
  </w:style>
  <w:style w:type="paragraph" w:customStyle="1" w:styleId="Iniiaiieoaeno2">
    <w:name w:val="Iniiaiie oaeno 2"/>
    <w:uiPriority w:val="99"/>
    <w:rsid w:val="00B04F0B"/>
    <w:pPr>
      <w:spacing w:line="360" w:lineRule="auto"/>
      <w:jc w:val="center"/>
    </w:pPr>
    <w:rPr>
      <w:rFonts w:ascii="Arial" w:eastAsia="Times New Roman" w:hAnsi="Arial"/>
      <w:b/>
      <w:i/>
      <w:sz w:val="24"/>
    </w:rPr>
  </w:style>
  <w:style w:type="paragraph" w:customStyle="1" w:styleId="14">
    <w:name w:val="Текст1"/>
    <w:basedOn w:val="a0"/>
    <w:uiPriority w:val="99"/>
    <w:rsid w:val="00B04F0B"/>
    <w:rPr>
      <w:rFonts w:ascii="Courier New" w:hAnsi="Courier New"/>
    </w:rPr>
  </w:style>
  <w:style w:type="paragraph" w:customStyle="1" w:styleId="23">
    <w:name w:val="Обычный2"/>
    <w:uiPriority w:val="99"/>
    <w:rsid w:val="00AA147B"/>
    <w:pPr>
      <w:spacing w:before="100" w:after="100"/>
    </w:pPr>
    <w:rPr>
      <w:rFonts w:ascii="Times New Roman" w:eastAsia="Times New Roman" w:hAnsi="Times New Roman"/>
      <w:sz w:val="24"/>
    </w:rPr>
  </w:style>
  <w:style w:type="character" w:styleId="ab">
    <w:name w:val="Emphasis"/>
    <w:uiPriority w:val="99"/>
    <w:qFormat/>
    <w:rsid w:val="00AA147B"/>
    <w:rPr>
      <w:rFonts w:cs="Times New Roman"/>
      <w:b/>
    </w:rPr>
  </w:style>
  <w:style w:type="paragraph" w:styleId="ac">
    <w:name w:val="List Paragraph"/>
    <w:aliases w:val="2 Спс точк"/>
    <w:basedOn w:val="a0"/>
    <w:link w:val="ad"/>
    <w:uiPriority w:val="34"/>
    <w:qFormat/>
    <w:rsid w:val="00180643"/>
    <w:pPr>
      <w:ind w:left="720"/>
      <w:contextualSpacing/>
    </w:pPr>
    <w:rPr>
      <w:sz w:val="20"/>
      <w:szCs w:val="20"/>
      <w:lang w:val="x-none"/>
    </w:rPr>
  </w:style>
  <w:style w:type="paragraph" w:styleId="ae">
    <w:name w:val="Body Text"/>
    <w:basedOn w:val="a0"/>
    <w:link w:val="af"/>
    <w:uiPriority w:val="99"/>
    <w:rsid w:val="00BD3CFC"/>
    <w:pPr>
      <w:spacing w:after="120"/>
    </w:pPr>
    <w:rPr>
      <w:rFonts w:ascii="Times New Roman" w:eastAsia="Times New Roman" w:hAnsi="Times New Roman"/>
      <w:sz w:val="20"/>
      <w:szCs w:val="20"/>
      <w:lang w:eastAsia="ru-RU"/>
    </w:rPr>
  </w:style>
  <w:style w:type="character" w:customStyle="1" w:styleId="af">
    <w:name w:val="Основной текст Знак"/>
    <w:link w:val="ae"/>
    <w:uiPriority w:val="99"/>
    <w:locked/>
    <w:rsid w:val="00BD3CFC"/>
    <w:rPr>
      <w:rFonts w:ascii="Times New Roman" w:hAnsi="Times New Roman"/>
      <w:sz w:val="20"/>
      <w:lang w:eastAsia="ru-RU"/>
    </w:rPr>
  </w:style>
  <w:style w:type="character" w:customStyle="1" w:styleId="apple-converted-space">
    <w:name w:val="apple-converted-space"/>
    <w:uiPriority w:val="99"/>
    <w:rsid w:val="00BD3CFC"/>
    <w:rPr>
      <w:rFonts w:cs="Times New Roman"/>
    </w:rPr>
  </w:style>
  <w:style w:type="character" w:customStyle="1" w:styleId="FontStyle31">
    <w:name w:val="Font Style31"/>
    <w:uiPriority w:val="99"/>
    <w:rsid w:val="00D37D27"/>
    <w:rPr>
      <w:rFonts w:ascii="Times New Roman" w:hAnsi="Times New Roman"/>
      <w:sz w:val="28"/>
    </w:rPr>
  </w:style>
  <w:style w:type="table" w:styleId="af0">
    <w:name w:val="Table Grid"/>
    <w:basedOn w:val="a2"/>
    <w:uiPriority w:val="39"/>
    <w:rsid w:val="00D04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0"/>
    <w:uiPriority w:val="99"/>
    <w:rsid w:val="00DC44B8"/>
    <w:pPr>
      <w:spacing w:line="490" w:lineRule="exact"/>
      <w:ind w:firstLine="706"/>
    </w:pPr>
    <w:rPr>
      <w:sz w:val="24"/>
      <w:szCs w:val="24"/>
    </w:rPr>
  </w:style>
  <w:style w:type="character" w:customStyle="1" w:styleId="FontStyle32">
    <w:name w:val="Font Style32"/>
    <w:uiPriority w:val="99"/>
    <w:rsid w:val="00DC44B8"/>
    <w:rPr>
      <w:rFonts w:ascii="Times New Roman" w:hAnsi="Times New Roman"/>
      <w:b/>
      <w:sz w:val="28"/>
    </w:rPr>
  </w:style>
  <w:style w:type="paragraph" w:customStyle="1" w:styleId="Style5">
    <w:name w:val="Style5"/>
    <w:basedOn w:val="a0"/>
    <w:uiPriority w:val="99"/>
    <w:rsid w:val="00723719"/>
    <w:pPr>
      <w:spacing w:line="485" w:lineRule="exact"/>
      <w:ind w:firstLine="854"/>
      <w:jc w:val="both"/>
    </w:pPr>
    <w:rPr>
      <w:sz w:val="24"/>
      <w:szCs w:val="24"/>
    </w:rPr>
  </w:style>
  <w:style w:type="paragraph" w:styleId="af1">
    <w:name w:val="Balloon Text"/>
    <w:basedOn w:val="a0"/>
    <w:link w:val="af2"/>
    <w:uiPriority w:val="99"/>
    <w:semiHidden/>
    <w:rsid w:val="001469DC"/>
    <w:rPr>
      <w:rFonts w:ascii="Tahoma" w:eastAsia="Times New Roman" w:hAnsi="Tahoma"/>
      <w:sz w:val="16"/>
      <w:szCs w:val="16"/>
      <w:lang w:eastAsia="ru-RU"/>
    </w:rPr>
  </w:style>
  <w:style w:type="character" w:customStyle="1" w:styleId="af2">
    <w:name w:val="Текст выноски Знак"/>
    <w:link w:val="af1"/>
    <w:uiPriority w:val="99"/>
    <w:semiHidden/>
    <w:locked/>
    <w:rsid w:val="001469DC"/>
    <w:rPr>
      <w:rFonts w:ascii="Tahoma" w:hAnsi="Tahoma"/>
      <w:sz w:val="16"/>
    </w:rPr>
  </w:style>
  <w:style w:type="paragraph" w:styleId="af3">
    <w:name w:val="footer"/>
    <w:basedOn w:val="a0"/>
    <w:link w:val="af4"/>
    <w:uiPriority w:val="99"/>
    <w:rsid w:val="001469DC"/>
    <w:pPr>
      <w:tabs>
        <w:tab w:val="center" w:pos="4677"/>
        <w:tab w:val="right" w:pos="9355"/>
      </w:tabs>
    </w:pPr>
    <w:rPr>
      <w:rFonts w:ascii="Times New Roman" w:eastAsia="Times New Roman" w:hAnsi="Times New Roman"/>
      <w:sz w:val="20"/>
      <w:szCs w:val="20"/>
      <w:lang w:eastAsia="ru-RU"/>
    </w:rPr>
  </w:style>
  <w:style w:type="character" w:customStyle="1" w:styleId="af4">
    <w:name w:val="Нижний колонтитул Знак"/>
    <w:link w:val="af3"/>
    <w:uiPriority w:val="99"/>
    <w:locked/>
    <w:rsid w:val="001469DC"/>
    <w:rPr>
      <w:rFonts w:ascii="Times New Roman" w:hAnsi="Times New Roman"/>
    </w:rPr>
  </w:style>
  <w:style w:type="paragraph" w:customStyle="1" w:styleId="24">
    <w:name w:val="Абзац списка2"/>
    <w:basedOn w:val="a0"/>
    <w:uiPriority w:val="99"/>
    <w:rsid w:val="00D654C6"/>
    <w:pPr>
      <w:ind w:left="708"/>
    </w:pPr>
    <w:rPr>
      <w:rFonts w:eastAsia="MS Mincho"/>
      <w:sz w:val="24"/>
      <w:szCs w:val="24"/>
      <w:lang w:eastAsia="ja-JP"/>
    </w:rPr>
  </w:style>
  <w:style w:type="paragraph" w:styleId="af5">
    <w:name w:val="No Spacing"/>
    <w:basedOn w:val="a0"/>
    <w:link w:val="af6"/>
    <w:uiPriority w:val="99"/>
    <w:qFormat/>
    <w:rsid w:val="00A640F0"/>
    <w:rPr>
      <w:rFonts w:eastAsia="Times New Roman"/>
      <w:szCs w:val="20"/>
      <w:lang w:val="en-US" w:eastAsia="x-none"/>
    </w:rPr>
  </w:style>
  <w:style w:type="character" w:customStyle="1" w:styleId="af6">
    <w:name w:val="Без интервала Знак"/>
    <w:link w:val="af5"/>
    <w:uiPriority w:val="99"/>
    <w:locked/>
    <w:rsid w:val="00A640F0"/>
    <w:rPr>
      <w:rFonts w:eastAsia="Times New Roman"/>
      <w:sz w:val="22"/>
      <w:lang w:val="en-US"/>
    </w:rPr>
  </w:style>
  <w:style w:type="character" w:customStyle="1" w:styleId="af7">
    <w:name w:val="Основной текст_"/>
    <w:link w:val="8"/>
    <w:uiPriority w:val="99"/>
    <w:locked/>
    <w:rsid w:val="00A640F0"/>
    <w:rPr>
      <w:shd w:val="clear" w:color="auto" w:fill="FFFFFF"/>
    </w:rPr>
  </w:style>
  <w:style w:type="character" w:customStyle="1" w:styleId="33">
    <w:name w:val="Заголовок №3"/>
    <w:uiPriority w:val="99"/>
    <w:rsid w:val="00A640F0"/>
    <w:rPr>
      <w:rFonts w:ascii="Times New Roman" w:hAnsi="Times New Roman"/>
      <w:b/>
      <w:color w:val="000000"/>
      <w:spacing w:val="0"/>
      <w:w w:val="100"/>
      <w:position w:val="0"/>
      <w:sz w:val="24"/>
      <w:u w:val="none"/>
      <w:lang w:val="ru-RU" w:eastAsia="ru-RU"/>
    </w:rPr>
  </w:style>
  <w:style w:type="paragraph" w:customStyle="1" w:styleId="8">
    <w:name w:val="Основной текст8"/>
    <w:basedOn w:val="a0"/>
    <w:link w:val="af7"/>
    <w:uiPriority w:val="99"/>
    <w:rsid w:val="00A640F0"/>
    <w:pPr>
      <w:shd w:val="clear" w:color="auto" w:fill="FFFFFF"/>
      <w:spacing w:before="600" w:after="300" w:line="370" w:lineRule="exact"/>
      <w:jc w:val="both"/>
    </w:pPr>
    <w:rPr>
      <w:sz w:val="20"/>
      <w:szCs w:val="20"/>
      <w:lang w:val="x-none" w:eastAsia="x-none"/>
    </w:rPr>
  </w:style>
  <w:style w:type="paragraph" w:customStyle="1" w:styleId="a">
    <w:name w:val="Маркировка"/>
    <w:basedOn w:val="a0"/>
    <w:uiPriority w:val="99"/>
    <w:rsid w:val="00BB4DD1"/>
    <w:pPr>
      <w:numPr>
        <w:numId w:val="4"/>
      </w:numPr>
      <w:spacing w:before="120" w:after="120"/>
      <w:jc w:val="both"/>
    </w:pPr>
    <w:rPr>
      <w:rFonts w:ascii="Book Antiqua" w:hAnsi="Book Antiqua"/>
    </w:rPr>
  </w:style>
  <w:style w:type="character" w:customStyle="1" w:styleId="220">
    <w:name w:val="Основной текст (2) + Полужирный2"/>
    <w:uiPriority w:val="99"/>
    <w:rsid w:val="00FC34F2"/>
    <w:rPr>
      <w:rFonts w:ascii="Times New Roman" w:hAnsi="Times New Roman"/>
      <w:b/>
      <w:sz w:val="28"/>
      <w:u w:val="none"/>
    </w:rPr>
  </w:style>
  <w:style w:type="paragraph" w:customStyle="1" w:styleId="15">
    <w:name w:val="Стиль1"/>
    <w:basedOn w:val="1"/>
    <w:link w:val="16"/>
    <w:uiPriority w:val="99"/>
    <w:rsid w:val="00E17708"/>
    <w:pPr>
      <w:keepLines w:val="0"/>
      <w:widowControl w:val="0"/>
      <w:spacing w:before="0" w:after="0" w:line="360" w:lineRule="auto"/>
      <w:jc w:val="both"/>
    </w:pPr>
    <w:rPr>
      <w:rFonts w:ascii="Times New Roman" w:eastAsia="Calibri" w:hAnsi="Times New Roman"/>
      <w:bCs w:val="0"/>
      <w:color w:val="auto"/>
      <w:szCs w:val="20"/>
      <w:lang w:val="x-none" w:eastAsia="x-none"/>
    </w:rPr>
  </w:style>
  <w:style w:type="character" w:customStyle="1" w:styleId="16">
    <w:name w:val="Стиль1 Знак"/>
    <w:link w:val="15"/>
    <w:uiPriority w:val="99"/>
    <w:locked/>
    <w:rsid w:val="00E17708"/>
    <w:rPr>
      <w:rFonts w:ascii="Times New Roman" w:hAnsi="Times New Roman"/>
      <w:b/>
      <w:sz w:val="28"/>
    </w:rPr>
  </w:style>
  <w:style w:type="paragraph" w:customStyle="1" w:styleId="17">
    <w:name w:val="Абзац списка1"/>
    <w:basedOn w:val="a0"/>
    <w:uiPriority w:val="99"/>
    <w:rsid w:val="00F11B3A"/>
    <w:pPr>
      <w:ind w:left="720"/>
      <w:contextualSpacing/>
    </w:pPr>
    <w:rPr>
      <w:rFonts w:eastAsia="Times New Roman"/>
    </w:rPr>
  </w:style>
  <w:style w:type="character" w:customStyle="1" w:styleId="ad">
    <w:name w:val="Абзац списка Знак"/>
    <w:aliases w:val="2 Спс точк Знак"/>
    <w:link w:val="ac"/>
    <w:uiPriority w:val="34"/>
    <w:rsid w:val="006A6ED1"/>
    <w:rPr>
      <w:lang w:eastAsia="en-US"/>
    </w:rPr>
  </w:style>
  <w:style w:type="character" w:customStyle="1" w:styleId="aa">
    <w:name w:val="Обычный (веб) Знак"/>
    <w:aliases w:val="Знак Знак,Обычный (Web) Знак,Обычный (Web) + 14 пт Знак,По ширине Знак,Первая строка:  1 Знак,27 см Знак,Пере... Знак,Обычный (Web)1 Знак, Знак Знак3 Знак,Обычный (веб) Знак1 Знак,Обычный (веб) Знак Знак1 Знак, Знак Знак1 Знак Знак1"/>
    <w:link w:val="a9"/>
    <w:rsid w:val="00DF09B9"/>
    <w:rPr>
      <w:sz w:val="24"/>
      <w:szCs w:val="24"/>
      <w:lang w:eastAsia="en-US"/>
    </w:rPr>
  </w:style>
  <w:style w:type="paragraph" w:styleId="25">
    <w:name w:val="Body Text Indent 2"/>
    <w:basedOn w:val="a0"/>
    <w:link w:val="26"/>
    <w:uiPriority w:val="99"/>
    <w:unhideWhenUsed/>
    <w:rsid w:val="00EA321D"/>
    <w:pPr>
      <w:spacing w:after="120" w:line="480" w:lineRule="auto"/>
      <w:ind w:left="283"/>
    </w:pPr>
  </w:style>
  <w:style w:type="character" w:customStyle="1" w:styleId="26">
    <w:name w:val="Основной текст с отступом 2 Знак"/>
    <w:link w:val="25"/>
    <w:uiPriority w:val="99"/>
    <w:rsid w:val="00EA321D"/>
    <w:rPr>
      <w:sz w:val="22"/>
      <w:szCs w:val="22"/>
      <w:lang w:eastAsia="en-US"/>
    </w:rPr>
  </w:style>
  <w:style w:type="paragraph" w:customStyle="1" w:styleId="18">
    <w:name w:val="Заголовок1"/>
    <w:basedOn w:val="a0"/>
    <w:next w:val="a0"/>
    <w:link w:val="af8"/>
    <w:uiPriority w:val="10"/>
    <w:qFormat/>
    <w:locked/>
    <w:rsid w:val="00B809B3"/>
    <w:pPr>
      <w:spacing w:before="240" w:after="60"/>
      <w:ind w:left="2007" w:hanging="2007"/>
      <w:jc w:val="center"/>
      <w:outlineLvl w:val="0"/>
    </w:pPr>
    <w:rPr>
      <w:rFonts w:ascii="Cambria" w:eastAsia="Times New Roman" w:hAnsi="Cambria"/>
      <w:b/>
      <w:bCs/>
      <w:kern w:val="28"/>
      <w:sz w:val="32"/>
      <w:szCs w:val="32"/>
      <w:lang w:val="x-none" w:eastAsia="x-none"/>
    </w:rPr>
  </w:style>
  <w:style w:type="character" w:customStyle="1" w:styleId="af8">
    <w:name w:val="Заголовок Знак"/>
    <w:link w:val="18"/>
    <w:uiPriority w:val="10"/>
    <w:rsid w:val="00B809B3"/>
    <w:rPr>
      <w:rFonts w:ascii="Cambria" w:eastAsia="Times New Roman" w:hAnsi="Cambria"/>
      <w:b/>
      <w:bCs/>
      <w:kern w:val="28"/>
      <w:sz w:val="32"/>
      <w:szCs w:val="32"/>
      <w:lang w:val="x-none" w:eastAsia="x-none"/>
    </w:rPr>
  </w:style>
  <w:style w:type="character" w:customStyle="1" w:styleId="20">
    <w:name w:val="Заголовок 2 Знак"/>
    <w:link w:val="2"/>
    <w:semiHidden/>
    <w:rsid w:val="006D29DB"/>
    <w:rPr>
      <w:rFonts w:ascii="Cambria" w:eastAsia="Times New Roman" w:hAnsi="Cambria" w:cs="Times New Roman"/>
      <w:b/>
      <w:bCs/>
      <w:i/>
      <w:iCs/>
      <w:sz w:val="28"/>
      <w:szCs w:val="28"/>
      <w:lang w:eastAsia="en-US"/>
    </w:rPr>
  </w:style>
  <w:style w:type="paragraph" w:styleId="27">
    <w:name w:val="toc 2"/>
    <w:basedOn w:val="a0"/>
    <w:next w:val="a0"/>
    <w:autoRedefine/>
    <w:uiPriority w:val="39"/>
    <w:locked/>
    <w:rsid w:val="00B34FD9"/>
    <w:pPr>
      <w:ind w:left="220"/>
    </w:pPr>
  </w:style>
  <w:style w:type="character" w:styleId="af9">
    <w:name w:val="page number"/>
    <w:basedOn w:val="a1"/>
    <w:rsid w:val="004F3DC1"/>
  </w:style>
  <w:style w:type="character" w:customStyle="1" w:styleId="50">
    <w:name w:val="Заголовок 5 Знак"/>
    <w:link w:val="5"/>
    <w:rsid w:val="00650A9C"/>
    <w:rPr>
      <w:rFonts w:ascii="Calibri" w:eastAsia="Times New Roman" w:hAnsi="Calibri" w:cs="Times New Roman"/>
      <w:b/>
      <w:bCs/>
      <w:i/>
      <w:iCs/>
      <w:sz w:val="26"/>
      <w:szCs w:val="26"/>
      <w:lang w:eastAsia="en-US"/>
    </w:rPr>
  </w:style>
  <w:style w:type="character" w:customStyle="1" w:styleId="30">
    <w:name w:val="Заголовок 3 Знак"/>
    <w:link w:val="3"/>
    <w:rsid w:val="000533EB"/>
    <w:rPr>
      <w:rFonts w:ascii="Calibri Light" w:eastAsia="Times New Roman" w:hAnsi="Calibri Light" w:cs="Times New Roman"/>
      <w:b/>
      <w:bCs/>
      <w:sz w:val="26"/>
      <w:szCs w:val="26"/>
      <w:lang w:eastAsia="en-US"/>
    </w:rPr>
  </w:style>
  <w:style w:type="paragraph" w:styleId="34">
    <w:name w:val="toc 3"/>
    <w:basedOn w:val="a0"/>
    <w:next w:val="a0"/>
    <w:autoRedefine/>
    <w:uiPriority w:val="39"/>
    <w:locked/>
    <w:rsid w:val="00AA08C8"/>
    <w:pPr>
      <w:tabs>
        <w:tab w:val="right" w:leader="dot" w:pos="9628"/>
      </w:tabs>
      <w:spacing w:after="0" w:line="240" w:lineRule="auto"/>
      <w:jc w:val="both"/>
    </w:pPr>
  </w:style>
  <w:style w:type="paragraph" w:customStyle="1" w:styleId="Style2">
    <w:name w:val="Style2"/>
    <w:basedOn w:val="a0"/>
    <w:rsid w:val="00EF6E3A"/>
    <w:pPr>
      <w:widowControl w:val="0"/>
      <w:autoSpaceDE w:val="0"/>
      <w:autoSpaceDN w:val="0"/>
      <w:adjustRightInd w:val="0"/>
      <w:spacing w:after="0" w:line="484" w:lineRule="exact"/>
      <w:ind w:firstLine="715"/>
      <w:jc w:val="both"/>
    </w:pPr>
    <w:rPr>
      <w:rFonts w:ascii="Times New Roman" w:eastAsia="Times New Roman" w:hAnsi="Times New Roman"/>
      <w:sz w:val="24"/>
      <w:szCs w:val="24"/>
      <w:lang w:eastAsia="ru-RU"/>
    </w:rPr>
  </w:style>
  <w:style w:type="character" w:customStyle="1" w:styleId="FontStyle12">
    <w:name w:val="Font Style12"/>
    <w:rsid w:val="00EF6E3A"/>
    <w:rPr>
      <w:rFonts w:ascii="Times New Roman" w:hAnsi="Times New Roman" w:cs="Times New Roman"/>
      <w:sz w:val="26"/>
      <w:szCs w:val="26"/>
    </w:rPr>
  </w:style>
  <w:style w:type="paragraph" w:styleId="af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0"/>
    <w:link w:val="afb"/>
    <w:rsid w:val="00592E15"/>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b">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link w:val="afa"/>
    <w:rsid w:val="00592E15"/>
    <w:rPr>
      <w:rFonts w:ascii="Times New Roman" w:eastAsia="Times New Roman" w:hAnsi="Times New Roman"/>
    </w:rPr>
  </w:style>
  <w:style w:type="character" w:styleId="afc">
    <w:name w:val="footnote reference"/>
    <w:rsid w:val="00592E1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028087">
      <w:marLeft w:val="0"/>
      <w:marRight w:val="0"/>
      <w:marTop w:val="0"/>
      <w:marBottom w:val="0"/>
      <w:divBdr>
        <w:top w:val="none" w:sz="0" w:space="0" w:color="auto"/>
        <w:left w:val="none" w:sz="0" w:space="0" w:color="auto"/>
        <w:bottom w:val="none" w:sz="0" w:space="0" w:color="auto"/>
        <w:right w:val="none" w:sz="0" w:space="0" w:color="auto"/>
      </w:divBdr>
    </w:div>
    <w:div w:id="99028088">
      <w:marLeft w:val="0"/>
      <w:marRight w:val="0"/>
      <w:marTop w:val="0"/>
      <w:marBottom w:val="0"/>
      <w:divBdr>
        <w:top w:val="none" w:sz="0" w:space="0" w:color="auto"/>
        <w:left w:val="none" w:sz="0" w:space="0" w:color="auto"/>
        <w:bottom w:val="none" w:sz="0" w:space="0" w:color="auto"/>
        <w:right w:val="none" w:sz="0" w:space="0" w:color="auto"/>
      </w:divBdr>
    </w:div>
    <w:div w:id="99028089">
      <w:marLeft w:val="0"/>
      <w:marRight w:val="0"/>
      <w:marTop w:val="0"/>
      <w:marBottom w:val="0"/>
      <w:divBdr>
        <w:top w:val="none" w:sz="0" w:space="0" w:color="auto"/>
        <w:left w:val="none" w:sz="0" w:space="0" w:color="auto"/>
        <w:bottom w:val="none" w:sz="0" w:space="0" w:color="auto"/>
        <w:right w:val="none" w:sz="0" w:space="0" w:color="auto"/>
      </w:divBdr>
    </w:div>
    <w:div w:id="99028090">
      <w:marLeft w:val="0"/>
      <w:marRight w:val="0"/>
      <w:marTop w:val="0"/>
      <w:marBottom w:val="0"/>
      <w:divBdr>
        <w:top w:val="none" w:sz="0" w:space="0" w:color="auto"/>
        <w:left w:val="none" w:sz="0" w:space="0" w:color="auto"/>
        <w:bottom w:val="none" w:sz="0" w:space="0" w:color="auto"/>
        <w:right w:val="none" w:sz="0" w:space="0" w:color="auto"/>
      </w:divBdr>
    </w:div>
    <w:div w:id="99028091">
      <w:marLeft w:val="0"/>
      <w:marRight w:val="0"/>
      <w:marTop w:val="0"/>
      <w:marBottom w:val="0"/>
      <w:divBdr>
        <w:top w:val="none" w:sz="0" w:space="0" w:color="auto"/>
        <w:left w:val="none" w:sz="0" w:space="0" w:color="auto"/>
        <w:bottom w:val="none" w:sz="0" w:space="0" w:color="auto"/>
        <w:right w:val="none" w:sz="0" w:space="0" w:color="auto"/>
      </w:divBdr>
    </w:div>
    <w:div w:id="99028092">
      <w:marLeft w:val="0"/>
      <w:marRight w:val="0"/>
      <w:marTop w:val="0"/>
      <w:marBottom w:val="0"/>
      <w:divBdr>
        <w:top w:val="none" w:sz="0" w:space="0" w:color="auto"/>
        <w:left w:val="none" w:sz="0" w:space="0" w:color="auto"/>
        <w:bottom w:val="none" w:sz="0" w:space="0" w:color="auto"/>
        <w:right w:val="none" w:sz="0" w:space="0" w:color="auto"/>
      </w:divBdr>
    </w:div>
    <w:div w:id="99028093">
      <w:marLeft w:val="0"/>
      <w:marRight w:val="0"/>
      <w:marTop w:val="0"/>
      <w:marBottom w:val="0"/>
      <w:divBdr>
        <w:top w:val="none" w:sz="0" w:space="0" w:color="auto"/>
        <w:left w:val="none" w:sz="0" w:space="0" w:color="auto"/>
        <w:bottom w:val="none" w:sz="0" w:space="0" w:color="auto"/>
        <w:right w:val="none" w:sz="0" w:space="0" w:color="auto"/>
      </w:divBdr>
    </w:div>
    <w:div w:id="99028094">
      <w:marLeft w:val="0"/>
      <w:marRight w:val="0"/>
      <w:marTop w:val="0"/>
      <w:marBottom w:val="0"/>
      <w:divBdr>
        <w:top w:val="none" w:sz="0" w:space="0" w:color="auto"/>
        <w:left w:val="none" w:sz="0" w:space="0" w:color="auto"/>
        <w:bottom w:val="none" w:sz="0" w:space="0" w:color="auto"/>
        <w:right w:val="none" w:sz="0" w:space="0" w:color="auto"/>
      </w:divBdr>
    </w:div>
    <w:div w:id="99028095">
      <w:marLeft w:val="0"/>
      <w:marRight w:val="0"/>
      <w:marTop w:val="0"/>
      <w:marBottom w:val="0"/>
      <w:divBdr>
        <w:top w:val="none" w:sz="0" w:space="0" w:color="auto"/>
        <w:left w:val="none" w:sz="0" w:space="0" w:color="auto"/>
        <w:bottom w:val="none" w:sz="0" w:space="0" w:color="auto"/>
        <w:right w:val="none" w:sz="0" w:space="0" w:color="auto"/>
      </w:divBdr>
    </w:div>
    <w:div w:id="99028096">
      <w:marLeft w:val="0"/>
      <w:marRight w:val="0"/>
      <w:marTop w:val="0"/>
      <w:marBottom w:val="0"/>
      <w:divBdr>
        <w:top w:val="none" w:sz="0" w:space="0" w:color="auto"/>
        <w:left w:val="none" w:sz="0" w:space="0" w:color="auto"/>
        <w:bottom w:val="none" w:sz="0" w:space="0" w:color="auto"/>
        <w:right w:val="none" w:sz="0" w:space="0" w:color="auto"/>
      </w:divBdr>
    </w:div>
    <w:div w:id="354621205">
      <w:bodyDiv w:val="1"/>
      <w:marLeft w:val="0"/>
      <w:marRight w:val="0"/>
      <w:marTop w:val="0"/>
      <w:marBottom w:val="0"/>
      <w:divBdr>
        <w:top w:val="none" w:sz="0" w:space="0" w:color="auto"/>
        <w:left w:val="none" w:sz="0" w:space="0" w:color="auto"/>
        <w:bottom w:val="none" w:sz="0" w:space="0" w:color="auto"/>
        <w:right w:val="none" w:sz="0" w:space="0" w:color="auto"/>
      </w:divBdr>
    </w:div>
    <w:div w:id="733118234">
      <w:bodyDiv w:val="1"/>
      <w:marLeft w:val="0"/>
      <w:marRight w:val="0"/>
      <w:marTop w:val="0"/>
      <w:marBottom w:val="0"/>
      <w:divBdr>
        <w:top w:val="none" w:sz="0" w:space="0" w:color="auto"/>
        <w:left w:val="none" w:sz="0" w:space="0" w:color="auto"/>
        <w:bottom w:val="none" w:sz="0" w:space="0" w:color="auto"/>
        <w:right w:val="none" w:sz="0" w:space="0" w:color="auto"/>
      </w:divBdr>
    </w:div>
    <w:div w:id="783886883">
      <w:bodyDiv w:val="1"/>
      <w:marLeft w:val="0"/>
      <w:marRight w:val="0"/>
      <w:marTop w:val="0"/>
      <w:marBottom w:val="0"/>
      <w:divBdr>
        <w:top w:val="none" w:sz="0" w:space="0" w:color="auto"/>
        <w:left w:val="none" w:sz="0" w:space="0" w:color="auto"/>
        <w:bottom w:val="none" w:sz="0" w:space="0" w:color="auto"/>
        <w:right w:val="none" w:sz="0" w:space="0" w:color="auto"/>
      </w:divBdr>
    </w:div>
    <w:div w:id="801071604">
      <w:bodyDiv w:val="1"/>
      <w:marLeft w:val="0"/>
      <w:marRight w:val="0"/>
      <w:marTop w:val="0"/>
      <w:marBottom w:val="0"/>
      <w:divBdr>
        <w:top w:val="none" w:sz="0" w:space="0" w:color="auto"/>
        <w:left w:val="none" w:sz="0" w:space="0" w:color="auto"/>
        <w:bottom w:val="none" w:sz="0" w:space="0" w:color="auto"/>
        <w:right w:val="none" w:sz="0" w:space="0" w:color="auto"/>
      </w:divBdr>
    </w:div>
    <w:div w:id="1471359069">
      <w:bodyDiv w:val="1"/>
      <w:marLeft w:val="0"/>
      <w:marRight w:val="0"/>
      <w:marTop w:val="0"/>
      <w:marBottom w:val="0"/>
      <w:divBdr>
        <w:top w:val="none" w:sz="0" w:space="0" w:color="auto"/>
        <w:left w:val="none" w:sz="0" w:space="0" w:color="auto"/>
        <w:bottom w:val="none" w:sz="0" w:space="0" w:color="auto"/>
        <w:right w:val="none" w:sz="0" w:space="0" w:color="auto"/>
      </w:divBdr>
      <w:divsChild>
        <w:div w:id="91171393">
          <w:marLeft w:val="0"/>
          <w:marRight w:val="0"/>
          <w:marTop w:val="0"/>
          <w:marBottom w:val="0"/>
          <w:divBdr>
            <w:top w:val="none" w:sz="0" w:space="0" w:color="auto"/>
            <w:left w:val="none" w:sz="0" w:space="0" w:color="auto"/>
            <w:bottom w:val="none" w:sz="0" w:space="0" w:color="auto"/>
            <w:right w:val="none" w:sz="0" w:space="0" w:color="auto"/>
          </w:divBdr>
        </w:div>
        <w:div w:id="243687615">
          <w:marLeft w:val="0"/>
          <w:marRight w:val="0"/>
          <w:marTop w:val="0"/>
          <w:marBottom w:val="0"/>
          <w:divBdr>
            <w:top w:val="none" w:sz="0" w:space="0" w:color="auto"/>
            <w:left w:val="none" w:sz="0" w:space="0" w:color="auto"/>
            <w:bottom w:val="none" w:sz="0" w:space="0" w:color="auto"/>
            <w:right w:val="none" w:sz="0" w:space="0" w:color="auto"/>
          </w:divBdr>
        </w:div>
        <w:div w:id="302320520">
          <w:marLeft w:val="0"/>
          <w:marRight w:val="0"/>
          <w:marTop w:val="0"/>
          <w:marBottom w:val="0"/>
          <w:divBdr>
            <w:top w:val="none" w:sz="0" w:space="0" w:color="auto"/>
            <w:left w:val="none" w:sz="0" w:space="0" w:color="auto"/>
            <w:bottom w:val="none" w:sz="0" w:space="0" w:color="auto"/>
            <w:right w:val="none" w:sz="0" w:space="0" w:color="auto"/>
          </w:divBdr>
        </w:div>
        <w:div w:id="369499314">
          <w:marLeft w:val="0"/>
          <w:marRight w:val="0"/>
          <w:marTop w:val="0"/>
          <w:marBottom w:val="0"/>
          <w:divBdr>
            <w:top w:val="none" w:sz="0" w:space="0" w:color="auto"/>
            <w:left w:val="none" w:sz="0" w:space="0" w:color="auto"/>
            <w:bottom w:val="none" w:sz="0" w:space="0" w:color="auto"/>
            <w:right w:val="none" w:sz="0" w:space="0" w:color="auto"/>
          </w:divBdr>
        </w:div>
        <w:div w:id="511527974">
          <w:marLeft w:val="0"/>
          <w:marRight w:val="0"/>
          <w:marTop w:val="0"/>
          <w:marBottom w:val="0"/>
          <w:divBdr>
            <w:top w:val="none" w:sz="0" w:space="0" w:color="auto"/>
            <w:left w:val="none" w:sz="0" w:space="0" w:color="auto"/>
            <w:bottom w:val="none" w:sz="0" w:space="0" w:color="auto"/>
            <w:right w:val="none" w:sz="0" w:space="0" w:color="auto"/>
          </w:divBdr>
        </w:div>
        <w:div w:id="1349985046">
          <w:marLeft w:val="0"/>
          <w:marRight w:val="0"/>
          <w:marTop w:val="0"/>
          <w:marBottom w:val="0"/>
          <w:divBdr>
            <w:top w:val="none" w:sz="0" w:space="0" w:color="auto"/>
            <w:left w:val="none" w:sz="0" w:space="0" w:color="auto"/>
            <w:bottom w:val="none" w:sz="0" w:space="0" w:color="auto"/>
            <w:right w:val="none" w:sz="0" w:space="0" w:color="auto"/>
          </w:divBdr>
        </w:div>
        <w:div w:id="1626042539">
          <w:marLeft w:val="0"/>
          <w:marRight w:val="0"/>
          <w:marTop w:val="0"/>
          <w:marBottom w:val="0"/>
          <w:divBdr>
            <w:top w:val="none" w:sz="0" w:space="0" w:color="auto"/>
            <w:left w:val="none" w:sz="0" w:space="0" w:color="auto"/>
            <w:bottom w:val="none" w:sz="0" w:space="0" w:color="auto"/>
            <w:right w:val="none" w:sz="0" w:space="0" w:color="auto"/>
          </w:divBdr>
        </w:div>
        <w:div w:id="1740010444">
          <w:marLeft w:val="0"/>
          <w:marRight w:val="0"/>
          <w:marTop w:val="0"/>
          <w:marBottom w:val="0"/>
          <w:divBdr>
            <w:top w:val="none" w:sz="0" w:space="0" w:color="auto"/>
            <w:left w:val="none" w:sz="0" w:space="0" w:color="auto"/>
            <w:bottom w:val="none" w:sz="0" w:space="0" w:color="auto"/>
            <w:right w:val="none" w:sz="0" w:space="0" w:color="auto"/>
          </w:divBdr>
        </w:div>
        <w:div w:id="2082944529">
          <w:marLeft w:val="0"/>
          <w:marRight w:val="0"/>
          <w:marTop w:val="0"/>
          <w:marBottom w:val="0"/>
          <w:divBdr>
            <w:top w:val="none" w:sz="0" w:space="0" w:color="auto"/>
            <w:left w:val="none" w:sz="0" w:space="0" w:color="auto"/>
            <w:bottom w:val="none" w:sz="0" w:space="0" w:color="auto"/>
            <w:right w:val="none" w:sz="0" w:space="0" w:color="auto"/>
          </w:divBdr>
        </w:div>
      </w:divsChild>
    </w:div>
    <w:div w:id="1480882797">
      <w:bodyDiv w:val="1"/>
      <w:marLeft w:val="0"/>
      <w:marRight w:val="0"/>
      <w:marTop w:val="0"/>
      <w:marBottom w:val="0"/>
      <w:divBdr>
        <w:top w:val="none" w:sz="0" w:space="0" w:color="auto"/>
        <w:left w:val="none" w:sz="0" w:space="0" w:color="auto"/>
        <w:bottom w:val="none" w:sz="0" w:space="0" w:color="auto"/>
        <w:right w:val="none" w:sz="0" w:space="0" w:color="auto"/>
      </w:divBdr>
    </w:div>
    <w:div w:id="172032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spark-interfax.ru/" TargetMode="External"/><Relationship Id="rId18" Type="http://schemas.openxmlformats.org/officeDocument/2006/relationships/hyperlink" Target="http://elib.fa.ru/" TargetMode="External"/><Relationship Id="rId3" Type="http://schemas.openxmlformats.org/officeDocument/2006/relationships/styles" Target="styles.xml"/><Relationship Id="rId21" Type="http://schemas.openxmlformats.org/officeDocument/2006/relationships/hyperlink" Target="http://www1.minfin.ru/ru/" TargetMode="External"/><Relationship Id="rId7" Type="http://schemas.openxmlformats.org/officeDocument/2006/relationships/endnotes" Target="endnotes.xml"/><Relationship Id="rId12" Type="http://schemas.openxmlformats.org/officeDocument/2006/relationships/hyperlink" Target="http://www.spark-interfax.ru/" TargetMode="External"/><Relationship Id="rId17" Type="http://schemas.openxmlformats.org/officeDocument/2006/relationships/hyperlink" Target="http://www.bloomberg.com/" TargetMode="External"/><Relationship Id="rId2" Type="http://schemas.openxmlformats.org/officeDocument/2006/relationships/numbering" Target="numbering.xml"/><Relationship Id="rId16" Type="http://schemas.openxmlformats.org/officeDocument/2006/relationships/hyperlink" Target="https://amadeus.bvdinfo.com/version-2013617/home.serv?product=amadeusneo" TargetMode="External"/><Relationship Id="rId20" Type="http://schemas.openxmlformats.org/officeDocument/2006/relationships/hyperlink" Target="http://www.dowjones.com/%20factiva/int/russian.as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research.thomsonib.com/" TargetMode="External"/><Relationship Id="rId23" Type="http://schemas.openxmlformats.org/officeDocument/2006/relationships/theme" Target="theme/theme1.xml"/><Relationship Id="rId10" Type="http://schemas.openxmlformats.org/officeDocument/2006/relationships/footer" Target="footer3.xml"/><Relationship Id="rId19"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dowjones.com/factiva/int/russian.as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1047;&#1072;&#1075;&#1088;&#1091;&#1079;&#1082;&#1080;\&#1056;&#1055;&#1044;%20&#1060;&#1080;&#1085;%20&#1087;&#1086;&#1083;&#1080;&#1090;&#1080;&#1082;&#1072;%20&#1082;&#1086;&#1088;&#1087;&#1086;&#1088;&#1072;&#1094;&#1080;&#1081;_&#1069;&#1082;(&#1069;&#1080;&#1041;,&#1050;&#1060;)%202021,%202022%20&#1073;&#1072;&#1082;%20(1).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5A813-2E87-4CEB-BC6E-8F3B7F2FE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РПД Фин политика корпораций_Эк(ЭиБ,КФ) 2021, 2022 бак (1)</Template>
  <TotalTime>130</TotalTime>
  <Pages>37</Pages>
  <Words>10064</Words>
  <Characters>57367</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SPecialiST RePack</Company>
  <LinksUpToDate>false</LinksUpToDate>
  <CharactersWithSpaces>67297</CharactersWithSpaces>
  <SharedDoc>false</SharedDoc>
  <HLinks>
    <vt:vector size="198" baseType="variant">
      <vt:variant>
        <vt:i4>4980748</vt:i4>
      </vt:variant>
      <vt:variant>
        <vt:i4>159</vt:i4>
      </vt:variant>
      <vt:variant>
        <vt:i4>0</vt:i4>
      </vt:variant>
      <vt:variant>
        <vt:i4>5</vt:i4>
      </vt:variant>
      <vt:variant>
        <vt:lpwstr>http://www1.minfin.ru/ru/</vt:lpwstr>
      </vt:variant>
      <vt:variant>
        <vt:lpwstr/>
      </vt:variant>
      <vt:variant>
        <vt:i4>7995439</vt:i4>
      </vt:variant>
      <vt:variant>
        <vt:i4>156</vt:i4>
      </vt:variant>
      <vt:variant>
        <vt:i4>0</vt:i4>
      </vt:variant>
      <vt:variant>
        <vt:i4>5</vt:i4>
      </vt:variant>
      <vt:variant>
        <vt:lpwstr>https://amadeus.bvdinfo.com/version2013617/home.serv?product=amadeusneo</vt:lpwstr>
      </vt:variant>
      <vt:variant>
        <vt:lpwstr/>
      </vt:variant>
      <vt:variant>
        <vt:i4>5963857</vt:i4>
      </vt:variant>
      <vt:variant>
        <vt:i4>153</vt:i4>
      </vt:variant>
      <vt:variant>
        <vt:i4>0</vt:i4>
      </vt:variant>
      <vt:variant>
        <vt:i4>5</vt:i4>
      </vt:variant>
      <vt:variant>
        <vt:lpwstr>http://www.dowjones.com/ factiva/int/russian.asp</vt:lpwstr>
      </vt:variant>
      <vt:variant>
        <vt:lpwstr/>
      </vt:variant>
      <vt:variant>
        <vt:i4>458776</vt:i4>
      </vt:variant>
      <vt:variant>
        <vt:i4>150</vt:i4>
      </vt:variant>
      <vt:variant>
        <vt:i4>0</vt:i4>
      </vt:variant>
      <vt:variant>
        <vt:i4>5</vt:i4>
      </vt:variant>
      <vt:variant>
        <vt:lpwstr>http://www.spark-interfax.ru/</vt:lpwstr>
      </vt:variant>
      <vt:variant>
        <vt:lpwstr/>
      </vt:variant>
      <vt:variant>
        <vt:i4>4653058</vt:i4>
      </vt:variant>
      <vt:variant>
        <vt:i4>147</vt:i4>
      </vt:variant>
      <vt:variant>
        <vt:i4>0</vt:i4>
      </vt:variant>
      <vt:variant>
        <vt:i4>5</vt:i4>
      </vt:variant>
      <vt:variant>
        <vt:lpwstr>http://www.bloomberg.com/</vt:lpwstr>
      </vt:variant>
      <vt:variant>
        <vt:lpwstr/>
      </vt:variant>
      <vt:variant>
        <vt:i4>1835019</vt:i4>
      </vt:variant>
      <vt:variant>
        <vt:i4>144</vt:i4>
      </vt:variant>
      <vt:variant>
        <vt:i4>0</vt:i4>
      </vt:variant>
      <vt:variant>
        <vt:i4>5</vt:i4>
      </vt:variant>
      <vt:variant>
        <vt:lpwstr>https://amadeus.bvdinfo.com/version-2013617/home.serv?product=amadeusneo</vt:lpwstr>
      </vt:variant>
      <vt:variant>
        <vt:lpwstr/>
      </vt:variant>
      <vt:variant>
        <vt:i4>7012473</vt:i4>
      </vt:variant>
      <vt:variant>
        <vt:i4>141</vt:i4>
      </vt:variant>
      <vt:variant>
        <vt:i4>0</vt:i4>
      </vt:variant>
      <vt:variant>
        <vt:i4>5</vt:i4>
      </vt:variant>
      <vt:variant>
        <vt:lpwstr>http://research.thomsonib.com/</vt:lpwstr>
      </vt:variant>
      <vt:variant>
        <vt:lpwstr/>
      </vt:variant>
      <vt:variant>
        <vt:i4>7012401</vt:i4>
      </vt:variant>
      <vt:variant>
        <vt:i4>138</vt:i4>
      </vt:variant>
      <vt:variant>
        <vt:i4>0</vt:i4>
      </vt:variant>
      <vt:variant>
        <vt:i4>5</vt:i4>
      </vt:variant>
      <vt:variant>
        <vt:lpwstr>http://www.dowjones.com/factiva/int/russian.asp</vt:lpwstr>
      </vt:variant>
      <vt:variant>
        <vt:lpwstr/>
      </vt:variant>
      <vt:variant>
        <vt:i4>458776</vt:i4>
      </vt:variant>
      <vt:variant>
        <vt:i4>135</vt:i4>
      </vt:variant>
      <vt:variant>
        <vt:i4>0</vt:i4>
      </vt:variant>
      <vt:variant>
        <vt:i4>5</vt:i4>
      </vt:variant>
      <vt:variant>
        <vt:lpwstr>http://www.spark-interfax.ru/</vt:lpwstr>
      </vt:variant>
      <vt:variant>
        <vt:lpwstr/>
      </vt:variant>
      <vt:variant>
        <vt:i4>458776</vt:i4>
      </vt:variant>
      <vt:variant>
        <vt:i4>132</vt:i4>
      </vt:variant>
      <vt:variant>
        <vt:i4>0</vt:i4>
      </vt:variant>
      <vt:variant>
        <vt:i4>5</vt:i4>
      </vt:variant>
      <vt:variant>
        <vt:lpwstr>http://www.spark-interfax.ru/</vt:lpwstr>
      </vt:variant>
      <vt:variant>
        <vt:lpwstr/>
      </vt:variant>
      <vt:variant>
        <vt:i4>1179719</vt:i4>
      </vt:variant>
      <vt:variant>
        <vt:i4>129</vt:i4>
      </vt:variant>
      <vt:variant>
        <vt:i4>0</vt:i4>
      </vt:variant>
      <vt:variant>
        <vt:i4>5</vt:i4>
      </vt:variant>
      <vt:variant>
        <vt:lpwstr>http://www.consultant.ru/</vt:lpwstr>
      </vt:variant>
      <vt:variant>
        <vt:lpwstr/>
      </vt:variant>
      <vt:variant>
        <vt:i4>65536</vt:i4>
      </vt:variant>
      <vt:variant>
        <vt:i4>126</vt:i4>
      </vt:variant>
      <vt:variant>
        <vt:i4>0</vt:i4>
      </vt:variant>
      <vt:variant>
        <vt:i4>5</vt:i4>
      </vt:variant>
      <vt:variant>
        <vt:lpwstr>http://znanium.com/catalog/product/891101</vt:lpwstr>
      </vt:variant>
      <vt:variant>
        <vt:lpwstr/>
      </vt:variant>
      <vt:variant>
        <vt:i4>2490493</vt:i4>
      </vt:variant>
      <vt:variant>
        <vt:i4>123</vt:i4>
      </vt:variant>
      <vt:variant>
        <vt:i4>0</vt:i4>
      </vt:variant>
      <vt:variant>
        <vt:i4>5</vt:i4>
      </vt:variant>
      <vt:variant>
        <vt:lpwstr>http://znanium.com/catalog</vt:lpwstr>
      </vt:variant>
      <vt:variant>
        <vt:lpwstr/>
      </vt:variant>
      <vt:variant>
        <vt:i4>1769532</vt:i4>
      </vt:variant>
      <vt:variant>
        <vt:i4>116</vt:i4>
      </vt:variant>
      <vt:variant>
        <vt:i4>0</vt:i4>
      </vt:variant>
      <vt:variant>
        <vt:i4>5</vt:i4>
      </vt:variant>
      <vt:variant>
        <vt:lpwstr/>
      </vt:variant>
      <vt:variant>
        <vt:lpwstr>_Toc17980447</vt:lpwstr>
      </vt:variant>
      <vt:variant>
        <vt:i4>1703996</vt:i4>
      </vt:variant>
      <vt:variant>
        <vt:i4>110</vt:i4>
      </vt:variant>
      <vt:variant>
        <vt:i4>0</vt:i4>
      </vt:variant>
      <vt:variant>
        <vt:i4>5</vt:i4>
      </vt:variant>
      <vt:variant>
        <vt:lpwstr/>
      </vt:variant>
      <vt:variant>
        <vt:lpwstr>_Toc17980446</vt:lpwstr>
      </vt:variant>
      <vt:variant>
        <vt:i4>1638460</vt:i4>
      </vt:variant>
      <vt:variant>
        <vt:i4>104</vt:i4>
      </vt:variant>
      <vt:variant>
        <vt:i4>0</vt:i4>
      </vt:variant>
      <vt:variant>
        <vt:i4>5</vt:i4>
      </vt:variant>
      <vt:variant>
        <vt:lpwstr/>
      </vt:variant>
      <vt:variant>
        <vt:lpwstr>_Toc17980445</vt:lpwstr>
      </vt:variant>
      <vt:variant>
        <vt:i4>1572924</vt:i4>
      </vt:variant>
      <vt:variant>
        <vt:i4>98</vt:i4>
      </vt:variant>
      <vt:variant>
        <vt:i4>0</vt:i4>
      </vt:variant>
      <vt:variant>
        <vt:i4>5</vt:i4>
      </vt:variant>
      <vt:variant>
        <vt:lpwstr/>
      </vt:variant>
      <vt:variant>
        <vt:lpwstr>_Toc17980444</vt:lpwstr>
      </vt:variant>
      <vt:variant>
        <vt:i4>2031676</vt:i4>
      </vt:variant>
      <vt:variant>
        <vt:i4>92</vt:i4>
      </vt:variant>
      <vt:variant>
        <vt:i4>0</vt:i4>
      </vt:variant>
      <vt:variant>
        <vt:i4>5</vt:i4>
      </vt:variant>
      <vt:variant>
        <vt:lpwstr/>
      </vt:variant>
      <vt:variant>
        <vt:lpwstr>_Toc17980443</vt:lpwstr>
      </vt:variant>
      <vt:variant>
        <vt:i4>1966140</vt:i4>
      </vt:variant>
      <vt:variant>
        <vt:i4>86</vt:i4>
      </vt:variant>
      <vt:variant>
        <vt:i4>0</vt:i4>
      </vt:variant>
      <vt:variant>
        <vt:i4>5</vt:i4>
      </vt:variant>
      <vt:variant>
        <vt:lpwstr/>
      </vt:variant>
      <vt:variant>
        <vt:lpwstr>_Toc17980442</vt:lpwstr>
      </vt:variant>
      <vt:variant>
        <vt:i4>1900604</vt:i4>
      </vt:variant>
      <vt:variant>
        <vt:i4>80</vt:i4>
      </vt:variant>
      <vt:variant>
        <vt:i4>0</vt:i4>
      </vt:variant>
      <vt:variant>
        <vt:i4>5</vt:i4>
      </vt:variant>
      <vt:variant>
        <vt:lpwstr/>
      </vt:variant>
      <vt:variant>
        <vt:lpwstr>_Toc17980441</vt:lpwstr>
      </vt:variant>
      <vt:variant>
        <vt:i4>1835068</vt:i4>
      </vt:variant>
      <vt:variant>
        <vt:i4>74</vt:i4>
      </vt:variant>
      <vt:variant>
        <vt:i4>0</vt:i4>
      </vt:variant>
      <vt:variant>
        <vt:i4>5</vt:i4>
      </vt:variant>
      <vt:variant>
        <vt:lpwstr/>
      </vt:variant>
      <vt:variant>
        <vt:lpwstr>_Toc17980440</vt:lpwstr>
      </vt:variant>
      <vt:variant>
        <vt:i4>1376315</vt:i4>
      </vt:variant>
      <vt:variant>
        <vt:i4>68</vt:i4>
      </vt:variant>
      <vt:variant>
        <vt:i4>0</vt:i4>
      </vt:variant>
      <vt:variant>
        <vt:i4>5</vt:i4>
      </vt:variant>
      <vt:variant>
        <vt:lpwstr/>
      </vt:variant>
      <vt:variant>
        <vt:lpwstr>_Toc17980439</vt:lpwstr>
      </vt:variant>
      <vt:variant>
        <vt:i4>1310779</vt:i4>
      </vt:variant>
      <vt:variant>
        <vt:i4>62</vt:i4>
      </vt:variant>
      <vt:variant>
        <vt:i4>0</vt:i4>
      </vt:variant>
      <vt:variant>
        <vt:i4>5</vt:i4>
      </vt:variant>
      <vt:variant>
        <vt:lpwstr/>
      </vt:variant>
      <vt:variant>
        <vt:lpwstr>_Toc17980438</vt:lpwstr>
      </vt:variant>
      <vt:variant>
        <vt:i4>1769531</vt:i4>
      </vt:variant>
      <vt:variant>
        <vt:i4>56</vt:i4>
      </vt:variant>
      <vt:variant>
        <vt:i4>0</vt:i4>
      </vt:variant>
      <vt:variant>
        <vt:i4>5</vt:i4>
      </vt:variant>
      <vt:variant>
        <vt:lpwstr/>
      </vt:variant>
      <vt:variant>
        <vt:lpwstr>_Toc17980437</vt:lpwstr>
      </vt:variant>
      <vt:variant>
        <vt:i4>1703995</vt:i4>
      </vt:variant>
      <vt:variant>
        <vt:i4>50</vt:i4>
      </vt:variant>
      <vt:variant>
        <vt:i4>0</vt:i4>
      </vt:variant>
      <vt:variant>
        <vt:i4>5</vt:i4>
      </vt:variant>
      <vt:variant>
        <vt:lpwstr/>
      </vt:variant>
      <vt:variant>
        <vt:lpwstr>_Toc17980436</vt:lpwstr>
      </vt:variant>
      <vt:variant>
        <vt:i4>1638459</vt:i4>
      </vt:variant>
      <vt:variant>
        <vt:i4>44</vt:i4>
      </vt:variant>
      <vt:variant>
        <vt:i4>0</vt:i4>
      </vt:variant>
      <vt:variant>
        <vt:i4>5</vt:i4>
      </vt:variant>
      <vt:variant>
        <vt:lpwstr/>
      </vt:variant>
      <vt:variant>
        <vt:lpwstr>_Toc17980435</vt:lpwstr>
      </vt:variant>
      <vt:variant>
        <vt:i4>1572923</vt:i4>
      </vt:variant>
      <vt:variant>
        <vt:i4>38</vt:i4>
      </vt:variant>
      <vt:variant>
        <vt:i4>0</vt:i4>
      </vt:variant>
      <vt:variant>
        <vt:i4>5</vt:i4>
      </vt:variant>
      <vt:variant>
        <vt:lpwstr/>
      </vt:variant>
      <vt:variant>
        <vt:lpwstr>_Toc17980434</vt:lpwstr>
      </vt:variant>
      <vt:variant>
        <vt:i4>2031675</vt:i4>
      </vt:variant>
      <vt:variant>
        <vt:i4>32</vt:i4>
      </vt:variant>
      <vt:variant>
        <vt:i4>0</vt:i4>
      </vt:variant>
      <vt:variant>
        <vt:i4>5</vt:i4>
      </vt:variant>
      <vt:variant>
        <vt:lpwstr/>
      </vt:variant>
      <vt:variant>
        <vt:lpwstr>_Toc17980433</vt:lpwstr>
      </vt:variant>
      <vt:variant>
        <vt:i4>1966139</vt:i4>
      </vt:variant>
      <vt:variant>
        <vt:i4>26</vt:i4>
      </vt:variant>
      <vt:variant>
        <vt:i4>0</vt:i4>
      </vt:variant>
      <vt:variant>
        <vt:i4>5</vt:i4>
      </vt:variant>
      <vt:variant>
        <vt:lpwstr/>
      </vt:variant>
      <vt:variant>
        <vt:lpwstr>_Toc17980432</vt:lpwstr>
      </vt:variant>
      <vt:variant>
        <vt:i4>1900603</vt:i4>
      </vt:variant>
      <vt:variant>
        <vt:i4>20</vt:i4>
      </vt:variant>
      <vt:variant>
        <vt:i4>0</vt:i4>
      </vt:variant>
      <vt:variant>
        <vt:i4>5</vt:i4>
      </vt:variant>
      <vt:variant>
        <vt:lpwstr/>
      </vt:variant>
      <vt:variant>
        <vt:lpwstr>_Toc17980431</vt:lpwstr>
      </vt:variant>
      <vt:variant>
        <vt:i4>1835067</vt:i4>
      </vt:variant>
      <vt:variant>
        <vt:i4>14</vt:i4>
      </vt:variant>
      <vt:variant>
        <vt:i4>0</vt:i4>
      </vt:variant>
      <vt:variant>
        <vt:i4>5</vt:i4>
      </vt:variant>
      <vt:variant>
        <vt:lpwstr/>
      </vt:variant>
      <vt:variant>
        <vt:lpwstr>_Toc17980430</vt:lpwstr>
      </vt:variant>
      <vt:variant>
        <vt:i4>1376314</vt:i4>
      </vt:variant>
      <vt:variant>
        <vt:i4>8</vt:i4>
      </vt:variant>
      <vt:variant>
        <vt:i4>0</vt:i4>
      </vt:variant>
      <vt:variant>
        <vt:i4>5</vt:i4>
      </vt:variant>
      <vt:variant>
        <vt:lpwstr/>
      </vt:variant>
      <vt:variant>
        <vt:lpwstr>_Toc17980429</vt:lpwstr>
      </vt:variant>
      <vt:variant>
        <vt:i4>1310778</vt:i4>
      </vt:variant>
      <vt:variant>
        <vt:i4>2</vt:i4>
      </vt:variant>
      <vt:variant>
        <vt:i4>0</vt:i4>
      </vt:variant>
      <vt:variant>
        <vt:i4>5</vt:i4>
      </vt:variant>
      <vt:variant>
        <vt:lpwstr/>
      </vt:variant>
      <vt:variant>
        <vt:lpwstr>_Toc17980428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Постовая Галина Николаевна</dc:creator>
  <cp:keywords/>
  <cp:lastModifiedBy>Иванова Карина Николаевна</cp:lastModifiedBy>
  <cp:revision>33</cp:revision>
  <cp:lastPrinted>2019-10-10T11:33:00Z</cp:lastPrinted>
  <dcterms:created xsi:type="dcterms:W3CDTF">2022-09-28T13:49:00Z</dcterms:created>
  <dcterms:modified xsi:type="dcterms:W3CDTF">2022-12-22T09:47:00Z</dcterms:modified>
</cp:coreProperties>
</file>